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1629a039e425c" w:history="1">
              <w:r>
                <w:rPr>
                  <w:rStyle w:val="Hyperlink"/>
                </w:rPr>
                <w:t>中国山茶油行业市场调查研究及发展前景预测报告（2025年版）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1629a039e425c" w:history="1">
              <w:r>
                <w:rPr>
                  <w:rStyle w:val="Hyperlink"/>
                </w:rPr>
                <w:t>中国山茶油行业市场调查研究及发展前景预测报告（2025年版）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1629a039e425c" w:history="1">
                <w:r>
                  <w:rPr>
                    <w:rStyle w:val="Hyperlink"/>
                  </w:rPr>
                  <w:t>https://www.20087.com/M_ShiYouHuaGong/69/ShanChaYouFaZhanQuShiFenXi.html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健康的食用油，因其富含单不饱和脂肪酸和抗氧化成分而备受推崇。近年来，随着消费者对健康饮食意识的提高，山茶油的市场需求持续上升。同时，山茶油的美容护肤功效也被广泛认知，使其在化妆品行业中找到新的应用领域。目前，山茶油产业正致力于提高生产效率，通过现代化的提炼技术和品牌化营销策略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山茶油行业将更加注重品质和品牌的建设。随着消费者对天然和有机食品的偏好，有机认证的山茶油将获得更大的市场份额。同时，山茶油的多功能性将得到进一步开发，如在保健品和高端护肤品中的应用。此外，通过跨境电商和全球化营销策略，山茶油有望打入更多国际市场，成为全球健康食品和天然美容产品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一、《全国油茶产业发展规划》（2009-2020年）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（一）油茶加工企业现状</w:t>
      </w:r>
      <w:r>
        <w:rPr>
          <w:rFonts w:hint="eastAsia"/>
        </w:rPr>
        <w:br/>
      </w:r>
      <w:r>
        <w:rPr>
          <w:rFonts w:hint="eastAsia"/>
        </w:rPr>
        <w:t>　　　　　　（二）油茶加工企业构成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茶油消费者市场调查分析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三、长沙油茶产业发展分析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（二）茶油产能情况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第十二节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中:智:林:－济研：山茶油行业投资建议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预处理及压榨工艺流程及产污节点示意图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2 浸出工艺流程及产污节点示意图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3 精炼工艺流程及产污节点示意图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油茶籽油-国家标准GB11765-中油茶籽油特征指标</w:t>
      </w:r>
      <w:r>
        <w:rPr>
          <w:rFonts w:hint="eastAsia"/>
        </w:rPr>
        <w:br/>
      </w:r>
      <w:r>
        <w:rPr>
          <w:rFonts w:hint="eastAsia"/>
        </w:rPr>
        <w:t>　　图表 14 油茶籽原油质量指标</w:t>
      </w:r>
      <w:r>
        <w:rPr>
          <w:rFonts w:hint="eastAsia"/>
        </w:rPr>
        <w:br/>
      </w:r>
      <w:r>
        <w:rPr>
          <w:rFonts w:hint="eastAsia"/>
        </w:rPr>
        <w:t>　　图表 15 压榨成品油茶籽油质量指标</w:t>
      </w:r>
      <w:r>
        <w:rPr>
          <w:rFonts w:hint="eastAsia"/>
        </w:rPr>
        <w:br/>
      </w:r>
      <w:r>
        <w:rPr>
          <w:rFonts w:hint="eastAsia"/>
        </w:rPr>
        <w:t>　　图表 16 浸出成品油茶籽油质量指标</w:t>
      </w:r>
      <w:r>
        <w:rPr>
          <w:rFonts w:hint="eastAsia"/>
        </w:rPr>
        <w:br/>
      </w:r>
      <w:r>
        <w:rPr>
          <w:rFonts w:hint="eastAsia"/>
        </w:rPr>
        <w:t>　　图表 17 中国加快油茶产业发展的相关政策及规划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2019-2024年中国居民油脂类消费支出变化趋势图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2019-2024年中国油茶行业产值变化趋势图</w:t>
      </w:r>
      <w:r>
        <w:rPr>
          <w:rFonts w:hint="eastAsia"/>
        </w:rPr>
        <w:br/>
      </w:r>
      <w:r>
        <w:rPr>
          <w:rFonts w:hint="eastAsia"/>
        </w:rPr>
        <w:t>　　图表 23 茶油营养价值高于橄榄油</w:t>
      </w:r>
      <w:r>
        <w:rPr>
          <w:rFonts w:hint="eastAsia"/>
        </w:rPr>
        <w:br/>
      </w:r>
      <w:r>
        <w:rPr>
          <w:rFonts w:hint="eastAsia"/>
        </w:rPr>
        <w:t>　　图表 24 茶油、其他植物油、橄榄油比较</w:t>
      </w:r>
      <w:r>
        <w:rPr>
          <w:rFonts w:hint="eastAsia"/>
        </w:rPr>
        <w:br/>
      </w:r>
      <w:r>
        <w:rPr>
          <w:rFonts w:hint="eastAsia"/>
        </w:rPr>
        <w:t>　　图表 27 我国食用油消费结构</w:t>
      </w:r>
      <w:r>
        <w:rPr>
          <w:rFonts w:hint="eastAsia"/>
        </w:rPr>
        <w:br/>
      </w:r>
      <w:r>
        <w:rPr>
          <w:rFonts w:hint="eastAsia"/>
        </w:rPr>
        <w:t>　　图表 29 2025年按区域分的城镇居民人均全年食用植物油购买数量变化趋势图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2019-2024年中国精炼茶油零售额统计</w:t>
      </w:r>
      <w:r>
        <w:rPr>
          <w:rFonts w:hint="eastAsia"/>
        </w:rPr>
        <w:br/>
      </w:r>
      <w:r>
        <w:rPr>
          <w:rFonts w:hint="eastAsia"/>
        </w:rPr>
        <w:t>　　图表 31 影响茶油市场需求因素的结构图</w:t>
      </w:r>
      <w:r>
        <w:rPr>
          <w:rFonts w:hint="eastAsia"/>
        </w:rPr>
        <w:br/>
      </w:r>
      <w:r>
        <w:rPr>
          <w:rFonts w:hint="eastAsia"/>
        </w:rPr>
        <w:t>　　图表 32 我国油茶籽主要产区分布</w:t>
      </w:r>
      <w:r>
        <w:rPr>
          <w:rFonts w:hint="eastAsia"/>
        </w:rPr>
        <w:br/>
      </w:r>
      <w:r>
        <w:rPr>
          <w:rFonts w:hint="eastAsia"/>
        </w:rPr>
        <w:t>　　图表 33 中国油茶加工企业分布图</w:t>
      </w:r>
      <w:r>
        <w:rPr>
          <w:rFonts w:hint="eastAsia"/>
        </w:rPr>
        <w:br/>
      </w:r>
      <w:r>
        <w:rPr>
          <w:rFonts w:hint="eastAsia"/>
        </w:rPr>
        <w:t>　　图表 34 2019-2024年油茶繁殖圃数量统计</w:t>
      </w:r>
      <w:r>
        <w:rPr>
          <w:rFonts w:hint="eastAsia"/>
        </w:rPr>
        <w:br/>
      </w:r>
      <w:r>
        <w:rPr>
          <w:rFonts w:hint="eastAsia"/>
        </w:rPr>
        <w:t>　　图表 37 2019-2024年中国新造油茶林面积统计</w:t>
      </w:r>
      <w:r>
        <w:rPr>
          <w:rFonts w:hint="eastAsia"/>
        </w:rPr>
        <w:br/>
      </w:r>
      <w:r>
        <w:rPr>
          <w:rFonts w:hint="eastAsia"/>
        </w:rPr>
        <w:t>　　图表 39 2019-2024年中国油茶籽产量统计</w:t>
      </w:r>
      <w:r>
        <w:rPr>
          <w:rFonts w:hint="eastAsia"/>
        </w:rPr>
        <w:br/>
      </w:r>
      <w:r>
        <w:rPr>
          <w:rFonts w:hint="eastAsia"/>
        </w:rPr>
        <w:t>　　图表 40 2019-2024年中国主要省区油茶籽产量统计</w:t>
      </w:r>
      <w:r>
        <w:rPr>
          <w:rFonts w:hint="eastAsia"/>
        </w:rPr>
        <w:br/>
      </w:r>
      <w:r>
        <w:rPr>
          <w:rFonts w:hint="eastAsia"/>
        </w:rPr>
        <w:t>　　图表 41 2019-2024年中国茶油产量统计</w:t>
      </w:r>
      <w:r>
        <w:rPr>
          <w:rFonts w:hint="eastAsia"/>
        </w:rPr>
        <w:br/>
      </w:r>
      <w:r>
        <w:rPr>
          <w:rFonts w:hint="eastAsia"/>
        </w:rPr>
        <w:t>　　图表 42 2019-2024年中国茶粕产量统计</w:t>
      </w:r>
      <w:r>
        <w:rPr>
          <w:rFonts w:hint="eastAsia"/>
        </w:rPr>
        <w:br/>
      </w:r>
      <w:r>
        <w:rPr>
          <w:rFonts w:hint="eastAsia"/>
        </w:rPr>
        <w:t>　　图表 43 茶油企业多层次销售渠道</w:t>
      </w:r>
      <w:r>
        <w:rPr>
          <w:rFonts w:hint="eastAsia"/>
        </w:rPr>
        <w:br/>
      </w:r>
      <w:r>
        <w:rPr>
          <w:rFonts w:hint="eastAsia"/>
        </w:rPr>
        <w:t>　　图表 44 油茶大卖场渠道基本条件及特征</w:t>
      </w:r>
      <w:r>
        <w:rPr>
          <w:rFonts w:hint="eastAsia"/>
        </w:rPr>
        <w:br/>
      </w:r>
      <w:r>
        <w:rPr>
          <w:rFonts w:hint="eastAsia"/>
        </w:rPr>
        <w:t>　　图表 45 茶油产品功能及拓展表现</w:t>
      </w:r>
      <w:r>
        <w:rPr>
          <w:rFonts w:hint="eastAsia"/>
        </w:rPr>
        <w:br/>
      </w:r>
      <w:r>
        <w:rPr>
          <w:rFonts w:hint="eastAsia"/>
        </w:rPr>
        <w:t>　　图表 46 2025年食用植物油加工行业经济指标统计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2025年食用植物油加工行业不同所有制企业数量结构图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71 2025年食用植物油加工行业不同规模企业资产统计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72 2025年食用植物油加工行业不同所有制企业资产结构图</w:t>
      </w:r>
      <w:r>
        <w:rPr>
          <w:rFonts w:hint="eastAsia"/>
        </w:rPr>
        <w:br/>
      </w:r>
      <w:r>
        <w:rPr>
          <w:rFonts w:hint="eastAsia"/>
        </w:rPr>
        <w:t>　　图表 73 2025年食用植物油加工行业不同规模企业收入统计</w:t>
      </w:r>
      <w:r>
        <w:rPr>
          <w:rFonts w:hint="eastAsia"/>
        </w:rPr>
        <w:br/>
      </w:r>
      <w:r>
        <w:rPr>
          <w:rFonts w:hint="eastAsia"/>
        </w:rPr>
        <w:t>　　图表 74 2025年食用植物油加工行业不同所有制企业收入结构图</w:t>
      </w:r>
      <w:r>
        <w:rPr>
          <w:rFonts w:hint="eastAsia"/>
        </w:rPr>
        <w:br/>
      </w:r>
      <w:r>
        <w:rPr>
          <w:rFonts w:hint="eastAsia"/>
        </w:rPr>
        <w:t>　　图表 75 2025年食用植物油加工行业不同规模企业利润总额统计</w:t>
      </w:r>
      <w:r>
        <w:rPr>
          <w:rFonts w:hint="eastAsia"/>
        </w:rPr>
        <w:br/>
      </w:r>
      <w:r>
        <w:rPr>
          <w:rFonts w:hint="eastAsia"/>
        </w:rPr>
        <w:t>　　图表 76 2025年食用植物油加工行业不同所有制企业利润总额结构图</w:t>
      </w:r>
      <w:r>
        <w:rPr>
          <w:rFonts w:hint="eastAsia"/>
        </w:rPr>
        <w:br/>
      </w:r>
      <w:r>
        <w:rPr>
          <w:rFonts w:hint="eastAsia"/>
        </w:rPr>
        <w:t>　　图表 77 2025年食用植物油加工行业不同所有制企业数量统计</w:t>
      </w:r>
      <w:r>
        <w:rPr>
          <w:rFonts w:hint="eastAsia"/>
        </w:rPr>
        <w:br/>
      </w:r>
      <w:r>
        <w:rPr>
          <w:rFonts w:hint="eastAsia"/>
        </w:rPr>
        <w:t>　　图表 78 2025年食用植物油加工行业不同所有制企业数量结构图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79 2025年食用植物油加工行业不同所有制企业资产统计</w:t>
      </w:r>
      <w:r>
        <w:rPr>
          <w:rFonts w:hint="eastAsia"/>
        </w:rPr>
        <w:br/>
      </w:r>
      <w:r>
        <w:rPr>
          <w:rFonts w:hint="eastAsia"/>
        </w:rPr>
        <w:t>　　图表 86 湖南金浩茶油股份有限公司油茶产品示意图</w:t>
      </w:r>
      <w:r>
        <w:rPr>
          <w:rFonts w:hint="eastAsia"/>
        </w:rPr>
        <w:br/>
      </w:r>
      <w:r>
        <w:rPr>
          <w:rFonts w:hint="eastAsia"/>
        </w:rPr>
        <w:t>　　图表 87 湖南金浩茶油股份有限公司主要产品系列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88 湖南金浩茶油股份有限公司茶油产能与产量</w:t>
      </w:r>
      <w:r>
        <w:rPr>
          <w:rFonts w:hint="eastAsia"/>
        </w:rPr>
        <w:br/>
      </w:r>
      <w:r>
        <w:rPr>
          <w:rFonts w:hint="eastAsia"/>
        </w:rPr>
        <w:t>　　图表 89 湖南金浩茶油股份有限公司销售网络图</w:t>
      </w:r>
      <w:r>
        <w:rPr>
          <w:rFonts w:hint="eastAsia"/>
        </w:rPr>
        <w:br/>
      </w:r>
      <w:r>
        <w:rPr>
          <w:rFonts w:hint="eastAsia"/>
        </w:rPr>
        <w:t>　　图表 90 湖南山润油茶科技发展有限公司油茶产品示意图</w:t>
      </w:r>
      <w:r>
        <w:rPr>
          <w:rFonts w:hint="eastAsia"/>
        </w:rPr>
        <w:br/>
      </w:r>
      <w:r>
        <w:rPr>
          <w:rFonts w:hint="eastAsia"/>
        </w:rPr>
        <w:t>　　图表 91 湖南山润油茶科技发展有限公司主要产品</w:t>
      </w:r>
      <w:r>
        <w:rPr>
          <w:rFonts w:hint="eastAsia"/>
        </w:rPr>
        <w:br/>
      </w:r>
      <w:r>
        <w:rPr>
          <w:rFonts w:hint="eastAsia"/>
        </w:rPr>
        <w:t>　　图表 92 湖南山润油茶科技发展有限公司收入及利润</w:t>
      </w:r>
      <w:r>
        <w:rPr>
          <w:rFonts w:hint="eastAsia"/>
        </w:rPr>
        <w:br/>
      </w:r>
      <w:r>
        <w:rPr>
          <w:rFonts w:hint="eastAsia"/>
        </w:rPr>
        <w:t>　　图表 93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94 湖南金拓天油茶科技开发有限公司油茶产品示意图</w:t>
      </w:r>
      <w:r>
        <w:rPr>
          <w:rFonts w:hint="eastAsia"/>
        </w:rPr>
        <w:br/>
      </w:r>
      <w:r>
        <w:rPr>
          <w:rFonts w:hint="eastAsia"/>
        </w:rPr>
        <w:t>　　图表 95 湖南金拓天油茶科技开发有限公司收入及利润</w:t>
      </w:r>
      <w:r>
        <w:rPr>
          <w:rFonts w:hint="eastAsia"/>
        </w:rPr>
        <w:br/>
      </w:r>
      <w:r>
        <w:rPr>
          <w:rFonts w:hint="eastAsia"/>
        </w:rPr>
        <w:t>　　图表 96 郴州邦尔泰苏仙油脂有限公司主要产品系列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97 郴州邦尔泰苏仙油脂有限公司油茶产品示意图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98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99 湖南林之神生物科技有限公司油茶产品示意图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100 湖南林之神生物科技有限公司收入及利润统计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江西青龙高科技股份有限公司收入及利润统计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江西省上饶恩泉油脂有限公司主要产品系列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103 江西省上饶恩泉油脂有限公司油茶产品示意图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104 江西省上饶恩泉油脂有限公司收入及利润</w:t>
      </w:r>
      <w:r>
        <w:rPr>
          <w:rFonts w:hint="eastAsia"/>
        </w:rPr>
        <w:br/>
      </w:r>
      <w:r>
        <w:rPr>
          <w:rFonts w:hint="eastAsia"/>
        </w:rPr>
        <w:t>　　图表 105 江西山村油脂食品有限公司油茶产品示意图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106 江西山村油脂食品有限公司收入及利润统计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江西省金世本香实业有限公司主要产品系列</w:t>
      </w:r>
      <w:r>
        <w:rPr>
          <w:rFonts w:hint="eastAsia"/>
        </w:rPr>
        <w:br/>
      </w:r>
      <w:r>
        <w:rPr>
          <w:rFonts w:hint="eastAsia"/>
        </w:rPr>
        <w:t>　　图表 108 江西省金世本香实业有限公司收入及利润</w:t>
      </w:r>
      <w:r>
        <w:rPr>
          <w:rFonts w:hint="eastAsia"/>
        </w:rPr>
        <w:br/>
      </w:r>
      <w:r>
        <w:rPr>
          <w:rFonts w:hint="eastAsia"/>
        </w:rPr>
        <w:t>　　图表 109 江西春源绿色食品有限公司主要产品系列</w:t>
      </w:r>
      <w:r>
        <w:rPr>
          <w:rFonts w:hint="eastAsia"/>
        </w:rPr>
        <w:br/>
      </w:r>
      <w:r>
        <w:rPr>
          <w:rFonts w:hint="eastAsia"/>
        </w:rPr>
        <w:t>　　图表 110 江西春源绿色食品有限公司油茶产品示意图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111 江西春源绿色食品有限公司茶油产能与产量</w:t>
      </w:r>
      <w:r>
        <w:rPr>
          <w:rFonts w:hint="eastAsia"/>
        </w:rPr>
        <w:br/>
      </w:r>
      <w:r>
        <w:rPr>
          <w:rFonts w:hint="eastAsia"/>
        </w:rPr>
        <w:t>　　图表 112 2019-2024年江西春源绿色食品有限公司收入及利润统计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江西绿野山茶油有限公司主要产品系列</w:t>
      </w:r>
      <w:r>
        <w:rPr>
          <w:rFonts w:hint="eastAsia"/>
        </w:rPr>
        <w:br/>
      </w:r>
      <w:r>
        <w:rPr>
          <w:rFonts w:hint="eastAsia"/>
        </w:rPr>
        <w:t>　　图表 114 江西绿野山茶油有限公司销售网络分布图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115 江西绿野山茶油有限公司收入及利润统计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江西绿海油脂有限公司茶油产品规格</w:t>
      </w:r>
      <w:r>
        <w:rPr>
          <w:rFonts w:hint="eastAsia"/>
        </w:rPr>
        <w:br/>
      </w:r>
      <w:r>
        <w:rPr>
          <w:rFonts w:hint="eastAsia"/>
        </w:rPr>
        <w:t>　　图表 117 江西绿海油脂有限公司收入及利润统计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2025-2031年中国油茶籽产量预测</w:t>
      </w:r>
      <w:r>
        <w:rPr>
          <w:rFonts w:hint="eastAsia"/>
        </w:rPr>
        <w:br/>
      </w:r>
      <w:r>
        <w:rPr>
          <w:rFonts w:hint="eastAsia"/>
        </w:rPr>
        <w:t>　　图表 120 2025-2031年中国茶油产量预测</w:t>
      </w:r>
      <w:r>
        <w:rPr>
          <w:rFonts w:hint="eastAsia"/>
        </w:rPr>
        <w:br/>
      </w:r>
      <w:r>
        <w:rPr>
          <w:rFonts w:hint="eastAsia"/>
        </w:rPr>
        <w:t>　　图表 121 不同经营条件下油茶林产量对比</w:t>
      </w:r>
      <w:r>
        <w:rPr>
          <w:rFonts w:hint="eastAsia"/>
        </w:rPr>
        <w:br/>
      </w:r>
      <w:r>
        <w:rPr>
          <w:rFonts w:hint="eastAsia"/>
        </w:rPr>
        <w:t>　　图表 122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1629a039e425c" w:history="1">
        <w:r>
          <w:rPr>
            <w:rStyle w:val="Hyperlink"/>
          </w:rPr>
          <w:t>中国山茶油行业市场调查研究及发展前景预测报告（2025年版）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1629a039e425c" w:history="1">
        <w:r>
          <w:rPr>
            <w:rStyle w:val="Hyperlink"/>
          </w:rPr>
          <w:t>https://www.20087.com/M_ShiYouHuaGong/69/ShanChaYouFaZhanQuShiFenXi.html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07826ea44fa8" w:history="1">
      <w:r>
        <w:rPr>
          <w:rStyle w:val="Hyperlink"/>
        </w:rPr>
        <w:t>中国山茶油行业市场调查研究及发展前景预测报告（2025年版）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ShanChaYouFaZhanQuShiFenXi.html" TargetMode="External" Id="R3ca1629a039e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ShanChaYouFaZhanQuShiFenXi.html" TargetMode="External" Id="Rf0ee07826ea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2024-08-27T07:18:00Z</dcterms:created>
  <dcterms:modified xsi:type="dcterms:W3CDTF">2024-08-27T08:18:00Z</dcterms:modified>
  <dc:subject>中国山茶油行业市场调查研究及发展前景预测报告（2025年版）</dc:subject>
  <dc:title>中国山茶油行业市场调查研究及发展前景预测报告（2025年版）</dc:title>
  <cp:keywords>中国山茶油行业市场调查研究及发展前景预测报告（2025年版）</cp:keywords>
  <dc:description>中国山茶油行业市场调查研究及发展前景预测报告（2025年版）</dc:description>
</cp:coreProperties>
</file>