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316f05c7849f4" w:history="1">
              <w:r>
                <w:rPr>
                  <w:rStyle w:val="Hyperlink"/>
                </w:rPr>
                <w:t>2026-2032年全球与中国百里香酚行业现状分析及发展前景预测报告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316f05c7849f4" w:history="1">
              <w:r>
                <w:rPr>
                  <w:rStyle w:val="Hyperlink"/>
                </w:rPr>
                <w:t>2026-2032年全球与中国百里香酚行业现状分析及发展前景预测报告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316f05c7849f4" w:history="1">
                <w:r>
                  <w:rPr>
                    <w:rStyle w:val="Hyperlink"/>
                  </w:rPr>
                  <w:t>https://www.20087.com/9/36/BaiLiXiangFenDeXianZhuangYuQianJing.html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香酚（Thymol）是一种天然单萜酚类化合物，主要从百里香、牛至等植物精油中提取，具有广谱抗菌、抗氧化及驱虫活性，广泛应用于食品防腐剂、口腔护理、兽药及天然农药领域。在食品工业中，百里香酚作为GRAS（Generally Recognized as Safe）物质用于延长保质期；在畜牧业中，其被用作饲料添加剂以替代抗生素；在日化领域，则用于牙膏、漱口水等产品提供清新气味与抑菌效果。目前，百里香酚以植物蒸馏提取为主，存在原料季节性波动、得率低及分离纯化成本高等问题；化学合成路线虽可行，但难以满足“天然来源”标签要求，限制其在高端消费品中的应用。</w:t>
      </w:r>
      <w:r>
        <w:rPr>
          <w:rFonts w:hint="eastAsia"/>
        </w:rPr>
        <w:br/>
      </w:r>
      <w:r>
        <w:rPr>
          <w:rFonts w:hint="eastAsia"/>
        </w:rPr>
        <w:t>　　未来，百里香酚将加速向高纯度医药应用、绿色合成与功能复配方向拓展。在抗微生物耐药性（AMR）全球行动推动下，百里香酚作为天然抗菌剂在伤口敷料、医用涂层等医疗器械中的潜力正被深入挖掘，要求更高纯度（&gt;99%）与内毒素控制。合成生物学路径（如酵母工程菌发酵）有望实现稳定、低碳的规模化生产，突破植物提取瓶颈。在应用端，与ε-聚赖氨酸、壳聚糖等天然防腐剂的协同复配可提升广谱效能并降低使用浓度。此外，微胶囊化与缓释技术将延长其在饲料或化妆品中的作用时间。具备天然产物精制平台、医药注册能力及可持续供应链认证的企业，将在天然活性成分高值化赛道建立差异化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316f05c7849f4" w:history="1">
        <w:r>
          <w:rPr>
            <w:rStyle w:val="Hyperlink"/>
          </w:rPr>
          <w:t>2026-2032年全球与中国百里香酚行业现状分析及发展前景预测报告</w:t>
        </w:r>
      </w:hyperlink>
      <w:r>
        <w:rPr>
          <w:rFonts w:hint="eastAsia"/>
        </w:rPr>
        <w:t>》依托多年行业监测数据，结合百里香酚行业现状与未来前景，系统分析了百里香酚市场需求、市场规模、产业链结构、价格机制及细分市场特征。报告对百里香酚市场前景进行了客观评估，预测了百里香酚行业发展趋势，并详细解读了品牌竞争格局、市场集中度及重点企业的运营表现。此外，报告通过SWOT分析识别了百里香酚行业机遇与潜在风险，为投资者和决策者提供了科学、规范的战略建议，助力把握百里香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按产品类型细分，全球百里香酚市场规模2021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合成百里香酚</w:t>
      </w:r>
      <w:r>
        <w:rPr>
          <w:rFonts w:hint="eastAsia"/>
        </w:rPr>
        <w:br/>
      </w:r>
      <w:r>
        <w:rPr>
          <w:rFonts w:hint="eastAsia"/>
        </w:rPr>
        <w:t>　　　　1.3.3 天然百里香酚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按应用细分，全球百里香酚市场规模2021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薄荷醇生产</w:t>
      </w:r>
      <w:r>
        <w:rPr>
          <w:rFonts w:hint="eastAsia"/>
        </w:rPr>
        <w:br/>
      </w:r>
      <w:r>
        <w:rPr>
          <w:rFonts w:hint="eastAsia"/>
        </w:rPr>
        <w:t>　　　　1.4.3 制药/生物技术</w:t>
      </w:r>
      <w:r>
        <w:rPr>
          <w:rFonts w:hint="eastAsia"/>
        </w:rPr>
        <w:br/>
      </w:r>
      <w:r>
        <w:rPr>
          <w:rFonts w:hint="eastAsia"/>
        </w:rPr>
        <w:t>　　　　1.4.4 动物健康和饲料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百里香酚行业发展总体概况</w:t>
      </w:r>
      <w:r>
        <w:rPr>
          <w:rFonts w:hint="eastAsia"/>
        </w:rPr>
        <w:br/>
      </w:r>
      <w:r>
        <w:rPr>
          <w:rFonts w:hint="eastAsia"/>
        </w:rPr>
        <w:t>　　　　1.5.2 百里香酚行业发展主要特点</w:t>
      </w:r>
      <w:r>
        <w:rPr>
          <w:rFonts w:hint="eastAsia"/>
        </w:rPr>
        <w:br/>
      </w:r>
      <w:r>
        <w:rPr>
          <w:rFonts w:hint="eastAsia"/>
        </w:rPr>
        <w:t>　　　　1.5.3 百里香酚行业发展影响因素</w:t>
      </w:r>
      <w:r>
        <w:rPr>
          <w:rFonts w:hint="eastAsia"/>
        </w:rPr>
        <w:br/>
      </w:r>
      <w:r>
        <w:rPr>
          <w:rFonts w:hint="eastAsia"/>
        </w:rPr>
        <w:t>　　　　1.5.3 .1 百里香酚有利因素</w:t>
      </w:r>
      <w:r>
        <w:rPr>
          <w:rFonts w:hint="eastAsia"/>
        </w:rPr>
        <w:br/>
      </w:r>
      <w:r>
        <w:rPr>
          <w:rFonts w:hint="eastAsia"/>
        </w:rPr>
        <w:t>　　　　1.5.3 .2 百里香酚不利因素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全球市场，近三年百里香酚主要企业占有率及排名（按销量）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百里香酚主要企业在国际市场占有率（按销量，2023-2026）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2025年百里香酚主要企业在国际市场排名（按销量）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全球市场主要企业百里香酚销量（2023-2026）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全球市场，近三年百里香酚主要企业占有率及排名（按收入）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百里香酚主要企业在国际市场占有率（按收入，2023-2026）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2025年百里香酚主要企业在国际市场排名（按收入）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全球市场主要企业百里香酚销售收入（2023-2026）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全球市场主要企业百里香酚销售价格（2023-2026）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中国市场，近三年百里香酚主要企业占有率及排名（按销量）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百里香酚主要企业在中国市场占有率（按销量，2023-2026）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2025年百里香酚主要企业在中国市场排名（按销量）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中国市场主要企业百里香酚销量（2023-2026）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中国市场，近三年百里香酚主要企业占有率及排名（按收入）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百里香酚主要企业在中国市场占有率（按收入，2023-2026）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2025年百里香酚主要企业在中国市场排名（按收入）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中国市场主要企业百里香酚销售收入（2023-2026）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全球主要厂商百里香酚总部及产地分布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全球主要厂商成立时间及百里香酚商业化日期</w:t>
      </w:r>
      <w:r>
        <w:rPr>
          <w:rFonts w:hint="eastAsia"/>
        </w:rPr>
        <w:br/>
      </w:r>
      <w:r>
        <w:rPr>
          <w:rFonts w:hint="eastAsia"/>
        </w:rPr>
        <w:t>　　2.8 全球主要厂商百里香酚产品类型及应用</w:t>
      </w:r>
      <w:r>
        <w:rPr>
          <w:rFonts w:hint="eastAsia"/>
        </w:rPr>
        <w:br/>
      </w:r>
      <w:r>
        <w:rPr>
          <w:rFonts w:hint="eastAsia"/>
        </w:rPr>
        <w:t>　　2.9 百里香酚行业集中度、竞争程度分析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百里香酚行业集中度分析：2025年全球Top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全球百里香酚第一梯队、第二梯队和第三梯队生产商（品牌）及市场份额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全球百里香酚总体规模分析</w:t>
      </w:r>
      <w:r>
        <w:rPr>
          <w:rFonts w:hint="eastAsia"/>
        </w:rPr>
        <w:br/>
      </w:r>
      <w:r>
        <w:rPr>
          <w:rFonts w:hint="eastAsia"/>
        </w:rPr>
        <w:t>　　3.1 全球百里香酚供需现状及预测（2021-2032）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全球百里香酚产能、产量、产能利用率及发展趋势（2021-2032）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全球百里香酚产量、需求量及发展趋势（2021-2032）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全球主要地区百里香酚产量及发展趋势（2021-2032）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全球主要地区百里香酚产量（2021-2026）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全球主要地区百里香酚产量（2027-2032）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全球主要地区百里香酚产量市场份额（2021-2032）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中国百里香酚供需现状及预测（2021-2032）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中国百里香酚产能、产量、产能利用率及发展趋势（2021-2032）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中国百里香酚产量、市场需求量及发展趋势（2021-2032）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中国市场百里香酚进出口（2021-2032）</w:t>
      </w:r>
      <w:r>
        <w:rPr>
          <w:rFonts w:hint="eastAsia"/>
        </w:rPr>
        <w:br/>
      </w:r>
      <w:r>
        <w:rPr>
          <w:rFonts w:hint="eastAsia"/>
        </w:rPr>
        <w:t>　　3.4 全球百里香酚销量及销售额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全球市场百里香酚销售额（2021-2032）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全球市场百里香酚销量（2021-2032）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全球市场百里香酚价格趋势（2021-2032）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全球百里香酚主要地区分析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全球主要地区百里香酚市场规模分析：2021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全球主要地区百里香酚销售收入及市场份额（2021-2026）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全球主要地区百里香酚销售收入预测（2027-2032）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全球主要地区百里香酚销量分析：2021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全球主要地区百里香酚销量及市场份额（2021-2026）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全球主要地区百里香酚销量及市场份额预测（2027-2032）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北美市场百里香酚销量、收入及增长率（2021-2032）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欧洲市场百里香酚销量、收入及增长率（2021-2032）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中国市场百里香酚销量、收入及增长率（2021-2032）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日本市场百里香酚销量、收入及增长率（2021-2032）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东南亚市场百里香酚销量、收入及增长率（2021-2032）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印度市场百里香酚销量、收入及增长率（2021-2032）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南美市场百里香酚销量、收入及增长率（2021-2032）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中东市场百里香酚销量、收入及增长率（2021-2032）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重点企业（1）基本信息、百里香酚生产基地、销售区域、竞争对手及市场地位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百里香酚销量、收入、价格及毛利率（2021-2026）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重点企业（2）基本信息、百里香酚生产基地、销售区域、竞争对手及市场地位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百里香酚销量、收入、价格及毛利率（2021-2026）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重点企业（3）基本信息、百里香酚生产基地、销售区域、竞争对手及市场地位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百里香酚销量、收入、价格及毛利率（2021-2026）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重点企业（4）基本信息、百里香酚生产基地、销售区域、竞争对手及市场地位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百里香酚销量、收入、价格及毛利率（2021-2026）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重点企业（5）基本信息、百里香酚生产基地、销售区域、竞争对手及市场地位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百里香酚销量、收入、价格及毛利率（2021-2026）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不同产品类型百里香酚分析</w:t>
      </w:r>
      <w:r>
        <w:rPr>
          <w:rFonts w:hint="eastAsia"/>
        </w:rPr>
        <w:br/>
      </w:r>
      <w:r>
        <w:rPr>
          <w:rFonts w:hint="eastAsia"/>
        </w:rPr>
        <w:t>　　6.1 全球不同产品类型百里香酚销量（2021-2032）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全球不同产品类型百里香酚销量及市场份额（2021-2026）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全球不同产品类型百里香酚销量预测（2027-2032）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全球不同产品类型百里香酚收入（2021-2032）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全球不同产品类型百里香酚收入及市场份额（2021-2026）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全球不同产品类型百里香酚收入预测（2027-2032）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全球不同产品类型百里香酚价格走势（2021-2032）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中国不同产品类型百里香酚销量（2021-2032）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中国不同产品类型百里香酚销量及市场份额（2021-2026）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中国不同产品类型百里香酚销量预测（2027-2032）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中国不同产品类型百里香酚收入（2021-2032）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中国不同产品类型百里香酚收入及市场份额（2021-2026）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中国不同产品类型百里香酚收入预测（2027-2032）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不同应用百里香酚分析</w:t>
      </w:r>
      <w:r>
        <w:rPr>
          <w:rFonts w:hint="eastAsia"/>
        </w:rPr>
        <w:br/>
      </w:r>
      <w:r>
        <w:rPr>
          <w:rFonts w:hint="eastAsia"/>
        </w:rPr>
        <w:t>　　7.1 全球不同应用百里香酚销量（2021-2032）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全球不同应用百里香酚销量及市场份额（2021-2026）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全球不同应用百里香酚销量预测（2027-2032）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全球不同应用百里香酚收入（2021-2032）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全球不同应用百里香酚收入及市场份额（2021-2026）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全球不同应用百里香酚收入预测（2027-2032）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全球不同应用百里香酚价格走势（2021-2032）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中国不同应用百里香酚销量（2021-2032）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中国不同应用百里香酚销量及市场份额（2021-2026）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中国不同应用百里香酚销量预测（2027-2032）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中国不同应用百里香酚收入（2021-2032）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中国不同应用百里香酚收入及市场份额（2021-2026）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中国不同应用百里香酚收入预测（2027-2032）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百里香酚行业发展趋势</w:t>
      </w:r>
      <w:r>
        <w:rPr>
          <w:rFonts w:hint="eastAsia"/>
        </w:rPr>
        <w:br/>
      </w:r>
      <w:r>
        <w:rPr>
          <w:rFonts w:hint="eastAsia"/>
        </w:rPr>
        <w:t>　　8.2 百里香酚行业主要驱动因素</w:t>
      </w:r>
      <w:r>
        <w:rPr>
          <w:rFonts w:hint="eastAsia"/>
        </w:rPr>
        <w:br/>
      </w:r>
      <w:r>
        <w:rPr>
          <w:rFonts w:hint="eastAsia"/>
        </w:rPr>
        <w:t>　　8.3 百里香酚中国企业SWOT分析</w:t>
      </w:r>
      <w:r>
        <w:rPr>
          <w:rFonts w:hint="eastAsia"/>
        </w:rPr>
        <w:br/>
      </w:r>
      <w:r>
        <w:rPr>
          <w:rFonts w:hint="eastAsia"/>
        </w:rPr>
        <w:t>　　8.4 中国百里香酚行业政策环境分析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百里香酚行业产业链简介</w:t>
      </w:r>
      <w:r>
        <w:rPr>
          <w:rFonts w:hint="eastAsia"/>
        </w:rPr>
        <w:br/>
      </w:r>
      <w:r>
        <w:rPr>
          <w:rFonts w:hint="eastAsia"/>
        </w:rPr>
        <w:t>　　　　9.1.1 百里香酚行业供应链分析</w:t>
      </w:r>
      <w:r>
        <w:rPr>
          <w:rFonts w:hint="eastAsia"/>
        </w:rPr>
        <w:br/>
      </w:r>
      <w:r>
        <w:rPr>
          <w:rFonts w:hint="eastAsia"/>
        </w:rPr>
        <w:t>　　　　9.1.2 百里香酚主要原料及供应情况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百里香酚行业采购模式</w:t>
      </w:r>
      <w:r>
        <w:rPr>
          <w:rFonts w:hint="eastAsia"/>
        </w:rPr>
        <w:br/>
      </w:r>
      <w:r>
        <w:rPr>
          <w:rFonts w:hint="eastAsia"/>
        </w:rPr>
        <w:t>　　9.3 百里香酚行业生产模式</w:t>
      </w:r>
      <w:r>
        <w:rPr>
          <w:rFonts w:hint="eastAsia"/>
        </w:rPr>
        <w:br/>
      </w:r>
      <w:r>
        <w:rPr>
          <w:rFonts w:hint="eastAsia"/>
        </w:rPr>
        <w:t>　　9.4 百里香酚行业销售模式及销售渠道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按产品类型细分，全球百里香酚市场规模2021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按应用细分，全球百里香酚市场规模（CAGR）2021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百里香酚行业发展主要特点</w:t>
      </w:r>
      <w:r>
        <w:rPr>
          <w:rFonts w:hint="eastAsia"/>
        </w:rPr>
        <w:br/>
      </w:r>
      <w:r>
        <w:rPr>
          <w:rFonts w:hint="eastAsia"/>
        </w:rPr>
        <w:t>　　表 4： 百里香酚行业发展有利因素分析</w:t>
      </w:r>
      <w:r>
        <w:rPr>
          <w:rFonts w:hint="eastAsia"/>
        </w:rPr>
        <w:br/>
      </w:r>
      <w:r>
        <w:rPr>
          <w:rFonts w:hint="eastAsia"/>
        </w:rPr>
        <w:t>　　表 5： 百里香酚行业发展不利因素分析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进入百里香酚行业壁垒</w:t>
      </w:r>
      <w:r>
        <w:rPr>
          <w:rFonts w:hint="eastAsia"/>
        </w:rPr>
        <w:br/>
      </w:r>
      <w:r>
        <w:rPr>
          <w:rFonts w:hint="eastAsia"/>
        </w:rPr>
        <w:t>　　表 7： 百里香酚主要企业在国际市场占有率（按销量，2023-2026）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2025年百里香酚主要企业在国际市场排名（按销量）&amp;（吨）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全球市场主要企业百里香酚销量（2023-2026）&amp;（吨）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百里香酚主要企业在国际市场占有率（按收入，2023-2026）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2025年百里香酚主要企业在国际市场排名（按收入）&amp;（万元）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全球市场主要企业百里香酚销售收入（2023-2026）&amp;（万元）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全球市场主要企业百里香酚销售价格（2023-2026）&amp;（元/千克）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百里香酚主要企业在中国市场占有率（按销量，2023-2026）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2025年百里香酚主要企业在中国市场排名（按销量）&amp;（吨）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中国市场主要企业百里香酚销量（2023-2026）&amp;（吨）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百里香酚主要企业在中国市场占有率（按收入，2023-2026）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2025年百里香酚主要企业在中国市场排名（按收入）&amp;（万元）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中国市场主要企业百里香酚销售收入（2023-2026）&amp;（万元）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全球主要厂商百里香酚总部及产地分布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全球主要厂商成立时间及百里香酚商业化日期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全球主要厂商百里香酚产品类型及应用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2025年全球百里香酚主要厂商市场地位（第一梯队、第二梯队和第三梯队）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全球百里香酚市场投资、并购等现状分析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全球主要地区百里香酚产量增速（CAGR）：（2021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全球主要地区百里香酚产量（2021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全球主要地区百里香酚产量（2021-2026）&amp;（吨）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全球主要地区百里香酚产量（2027-2032）&amp;（吨）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全球主要地区百里香酚产量市场份额（2021-2026）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全球主要地区百里香酚产量市场份额（2027-2032）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中国市场百里香酚产量、销量、进出口（2021-2026）&amp;（吨）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中国市场百里香酚产量、销量、进出口预测（2027-2032）&amp;（吨）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全球主要地区百里香酚销售收入增速：（2021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全球主要地区百里香酚销售收入（2021-2026）&amp;（万元）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全球主要地区百里香酚销售收入市场份额（2021-2026）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全球主要地区百里香酚收入（2027-2032）&amp;（万元）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全球主要地区百里香酚收入市场份额（2027-2032）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全球主要地区百里香酚销量（吨）：2021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全球主要地区百里香酚销量（2021-2026）&amp;（吨）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全球主要地区百里香酚销量市场份额（2021-2026）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全球主要地区百里香酚销量（2027-2032）&amp;（吨）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全球主要地区百里香酚销量份额（2027-2032）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百里香酚生产基地、销售区域、竞争对手及市场地位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百里香酚销量（吨）、收入（万元）、价格（元/千克）及毛利率（2021-2026）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百里香酚生产基地、销售区域、竞争对手及市场地位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百里香酚销量（吨）、收入（万元）、价格（元/千克）及毛利率（2021-2026）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百里香酚生产基地、销售区域、竞争对手及市场地位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百里香酚销量（吨）、收入（万元）、价格（元/千克）及毛利率（2021-2026）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百里香酚生产基地、销售区域、竞争对手及市场地位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百里香酚销量（吨）、收入（万元）、价格（元/千克）及毛利率（2021-2026）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百里香酚生产基地、销售区域、竞争对手及市场地位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百里香酚产品规格、参数及市场应用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百里香酚销量（吨）、收入（万元）、价格（元/千克）及毛利率（2021-2026）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全球不同产品类型百里香酚销量（2021-2026）&amp;（吨）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全球不同产品类型百里香酚销量市场份额（2021-2026）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全球不同产品类型百里香酚销量预测（2027-2032）&amp;（吨）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全球市场不同产品类型百里香酚销量市场份额预测（2027-2032）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全球不同产品类型百里香酚收入（2021-2026）&amp;（万元）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全球不同产品类型百里香酚收入市场份额（2021-2026）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全球不同产品类型百里香酚收入预测（2027-2032）&amp;（万元）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全球不同产品类型百里香酚收入市场份额预测（2027-2032）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中国不同产品类型百里香酚销量（2021-2026）&amp;（吨）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中国不同产品类型百里香酚销量市场份额（2021-2026）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中国不同产品类型百里香酚销量预测（2027-2032）&amp;（吨）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全球市场不同产品类型百里香酚销量市场份额预测（2027-2032）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中国不同产品类型百里香酚收入（2021-2026）&amp;（万元）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中国不同产品类型百里香酚收入市场份额（2021-2026）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中国不同产品类型百里香酚收入预测（2027-2032）&amp;（万元）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中国不同产品类型百里香酚收入市场份额预测（2027-2032）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全球不同应用百里香酚销量（2021-2026）&amp;（吨）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全球不同应用百里香酚销量市场份额（2021-2026）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全球不同应用百里香酚销量预测（2027-2032）&amp;（吨）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全球市场不同应用百里香酚销量市场份额预测（2027-2032）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全球不同应用百里香酚收入（2021-2026）&amp;（万元）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全球不同应用百里香酚收入市场份额（2021-2026）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全球不同应用百里香酚收入预测（2027-2032）&amp;（万元）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全球不同应用百里香酚收入市场份额预测（2027-2032）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中国不同应用百里香酚销量（2021-2026）&amp;（吨）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中国不同应用百里香酚销量市场份额（2021-2026）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中国不同应用百里香酚销量预测（2027-2032）&amp;（吨）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中国市场不同应用百里香酚销量市场份额预测（2027-2032）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中国不同应用百里香酚收入（2021-2026）&amp;（万元）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中国不同应用百里香酚收入市场份额（2021-2026）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中国不同应用百里香酚收入预测（2027-2032）&amp;（万元）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中国不同应用百里香酚收入市场份额预测（2027-2032）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百里香酚行业发展趋势</w:t>
      </w:r>
      <w:r>
        <w:rPr>
          <w:rFonts w:hint="eastAsia"/>
        </w:rPr>
        <w:br/>
      </w:r>
      <w:r>
        <w:rPr>
          <w:rFonts w:hint="eastAsia"/>
        </w:rPr>
        <w:t>　　表 101： 百里香酚行业主要驱动因素</w:t>
      </w:r>
      <w:r>
        <w:rPr>
          <w:rFonts w:hint="eastAsia"/>
        </w:rPr>
        <w:br/>
      </w:r>
      <w:r>
        <w:rPr>
          <w:rFonts w:hint="eastAsia"/>
        </w:rPr>
        <w:t>　　表 102： 百里香酚行业供应链分析</w:t>
      </w:r>
      <w:r>
        <w:rPr>
          <w:rFonts w:hint="eastAsia"/>
        </w:rPr>
        <w:br/>
      </w:r>
      <w:r>
        <w:rPr>
          <w:rFonts w:hint="eastAsia"/>
        </w:rPr>
        <w:t>　　表 103： 百里香酚上游原料供应商</w:t>
      </w:r>
      <w:r>
        <w:rPr>
          <w:rFonts w:hint="eastAsia"/>
        </w:rPr>
        <w:br/>
      </w:r>
      <w:r>
        <w:rPr>
          <w:rFonts w:hint="eastAsia"/>
        </w:rPr>
        <w:t>　　表 104： 百里香酚主要地区不同应用客户分析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百里香酚典型经销商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百里香酚产品图片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全球不同产品类型百里香酚销售额2021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全球不同产品类型百里香酚市场份额2025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合成百里香酚产品图片</w:t>
      </w:r>
      <w:r>
        <w:rPr>
          <w:rFonts w:hint="eastAsia"/>
        </w:rPr>
        <w:br/>
      </w:r>
      <w:r>
        <w:rPr>
          <w:rFonts w:hint="eastAsia"/>
        </w:rPr>
        <w:t>　　图 5： 天然百里香酚产品图片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全球不同应用百里香酚市场份额2025 &amp; 2032</w:t>
      </w:r>
      <w:r>
        <w:rPr>
          <w:rFonts w:hint="eastAsia"/>
        </w:rPr>
        <w:br/>
      </w:r>
      <w:r>
        <w:rPr>
          <w:rFonts w:hint="eastAsia"/>
        </w:rPr>
        <w:t>　　图 8： 薄荷醇生产</w:t>
      </w:r>
      <w:r>
        <w:rPr>
          <w:rFonts w:hint="eastAsia"/>
        </w:rPr>
        <w:br/>
      </w:r>
      <w:r>
        <w:rPr>
          <w:rFonts w:hint="eastAsia"/>
        </w:rPr>
        <w:t>　　图 9： 制药/生物技术</w:t>
      </w:r>
      <w:r>
        <w:rPr>
          <w:rFonts w:hint="eastAsia"/>
        </w:rPr>
        <w:br/>
      </w:r>
      <w:r>
        <w:rPr>
          <w:rFonts w:hint="eastAsia"/>
        </w:rPr>
        <w:t>　　图 10： 动物健康和饲料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2025年全球前五大生产商百里香酚市场份额</w:t>
      </w:r>
      <w:r>
        <w:rPr>
          <w:rFonts w:hint="eastAsia"/>
        </w:rPr>
        <w:br/>
      </w:r>
      <w:r>
        <w:rPr>
          <w:rFonts w:hint="eastAsia"/>
        </w:rPr>
        <w:t>　　图 13： 2025年全球百里香酚第一梯队、第二梯队和第三梯队厂商及市场份额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全球百里香酚产能、产量、产能利用率及发展趋势（2021-2032）&amp;（吨）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全球百里香酚产量、需求量及发展趋势（2021-2032）&amp;（吨）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全球主要地区百里香酚产量市场份额（2021-2032）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中国百里香酚产能、产量、产能利用率及发展趋势（2021-2032）&amp;（吨）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中国百里香酚产量、市场需求量及发展趋势（2021-2032）&amp;（吨）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全球百里香酚市场销售额及增长率：（2021-2032）&amp;（万元）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全球市场百里香酚市场规模：2021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全球市场百里香酚销量及增长率（2021-2032）&amp;（吨）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全球市场百里香酚价格趋势（2021-2032）&amp;（元/千克）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全球主要地区百里香酚销售收入（2021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全球主要地区百里香酚销售收入市场份额（2021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北美市场百里香酚销量及增长率（2021-2032）&amp;（吨）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北美市场百里香酚收入及增长率（2021-2032）&amp;（万元）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欧洲市场百里香酚销量及增长率（2021-2032）&amp;（吨）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欧洲市场百里香酚收入及增长率（2021-2032）&amp;（万元）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中国市场百里香酚销量及增长率（2021-2032）&amp;（吨）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中国市场百里香酚收入及增长率（2021-2032）&amp;（万元）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日本市场百里香酚销量及增长率（2021-2032）&amp;（吨）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日本市场百里香酚收入及增长率（2021-2032）&amp;（万元）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东南亚市场百里香酚销量及增长率（2021-2032）&amp;（吨）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东南亚市场百里香酚收入及增长率（2021-2032）&amp;（万元）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印度市场百里香酚销量及增长率（2021-2032）&amp;（吨）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印度市场百里香酚收入及增长率（2021-2032）&amp;（万元）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南美市场百里香酚销量及增长率（2021-2032）&amp;（吨）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南美市场百里香酚收入及增长率（2021-2032）&amp;（万元）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中东市场百里香酚销量及增长率（2021-2032）&amp;（吨）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中东市场百里香酚收入及增长率（2021-2032）&amp;（万元）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全球不同产品类型百里香酚价格走势（2021-2032）&amp;（元/千克）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全球不同应用百里香酚价格走势（2021-2032）&amp;（元/千克）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百里香酚中国企业SWOT分析</w:t>
      </w:r>
      <w:r>
        <w:rPr>
          <w:rFonts w:hint="eastAsia"/>
        </w:rPr>
        <w:br/>
      </w:r>
      <w:r>
        <w:rPr>
          <w:rFonts w:hint="eastAsia"/>
        </w:rPr>
        <w:t>　　图 44： 百里香酚产业链</w:t>
      </w:r>
      <w:r>
        <w:rPr>
          <w:rFonts w:hint="eastAsia"/>
        </w:rPr>
        <w:br/>
      </w:r>
      <w:r>
        <w:rPr>
          <w:rFonts w:hint="eastAsia"/>
        </w:rPr>
        <w:t>　　图 45： 百里香酚行业采购模式分析</w:t>
      </w:r>
      <w:r>
        <w:rPr>
          <w:rFonts w:hint="eastAsia"/>
        </w:rPr>
        <w:br/>
      </w:r>
      <w:r>
        <w:rPr>
          <w:rFonts w:hint="eastAsia"/>
        </w:rPr>
        <w:t>　　图 46： 百里香酚行业生产模式</w:t>
      </w:r>
      <w:r>
        <w:rPr>
          <w:rFonts w:hint="eastAsia"/>
        </w:rPr>
        <w:br/>
      </w:r>
      <w:r>
        <w:rPr>
          <w:rFonts w:hint="eastAsia"/>
        </w:rPr>
        <w:t>　　图 47： 百里香酚行业销售模式分析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316f05c7849f4" w:history="1">
        <w:r>
          <w:rPr>
            <w:rStyle w:val="Hyperlink"/>
          </w:rPr>
          <w:t>2026-2032年全球与中国百里香酚行业现状分析及发展前景预测报告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316f05c7849f4" w:history="1">
        <w:r>
          <w:rPr>
            <w:rStyle w:val="Hyperlink"/>
          </w:rPr>
          <w:t>https://www.20087.com/9/36/BaiLiXiangFenDeXianZhuangYuQianJing.html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热点：百里酚和百里香酚的区别、百里香酚蓝、溴百里香酚蓝别名、百里香酚酞、对甲苯硫酚、百里香酚酞和酚酞区别、百里酚做什么用、百里香酚蓝和溴百里香酚蓝一样吗、百里香酚蓝别名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e98da328d4cb9" w:history="1">
      <w:r>
        <w:rPr>
          <w:rStyle w:val="Hyperlink"/>
        </w:rPr>
        <w:t>2026-2032年全球与中国百里香酚行业现状分析及发展前景预测报告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BaiLiXiangFenDeXianZhuangYuQianJing.html" TargetMode="External" Id="Re61316f05c78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BaiLiXiangFenDeXianZhuangYuQianJing.html" TargetMode="External" Id="R912e98da328d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2025-12-28T05:44:44Z</dcterms:created>
  <dcterms:modified xsi:type="dcterms:W3CDTF">2025-12-28T06:44:44Z</dcterms:modified>
  <dc:subject>2026-2032年全球与中国百里香酚行业现状分析及发展前景预测报告</dc:subject>
  <dc:title>2026-2032年全球与中国百里香酚行业现状分析及发展前景预测报告</dc:title>
  <cp:keywords>2026-2032年全球与中国百里香酚行业现状分析及发展前景预测报告</cp:keywords>
  <dc:description>2026-2032年全球与中国百里香酚行业现状分析及发展前景预测报告</dc:description>
</cp:coreProperties>
</file>