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35c341d3e444f" w:history="1">
              <w:r>
                <w:rPr>
                  <w:rStyle w:val="Hyperlink"/>
                </w:rPr>
                <w:t>2023-2029年中国生瓷粉行业发展深度调研与未来趋势分析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35c341d3e444f" w:history="1">
              <w:r>
                <w:rPr>
                  <w:rStyle w:val="Hyperlink"/>
                </w:rPr>
                <w:t>2023-2029年中国生瓷粉行业发展深度调研与未来趋势分析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35c341d3e444f" w:history="1">
                <w:r>
                  <w:rPr>
                    <w:rStyle w:val="Hyperlink"/>
                  </w:rPr>
                  <w:t>https://www.20087.com/0/97/ShengCiFenWeiLaiFaZhanQuShi.html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瓷粉是一种用于制造陶瓷和瓷器的原材料，具有良好的可塑性和烧结性能。近年来，随着陶瓷工业技术的进步和市场需求的变化，生瓷粉的生产工艺和品质得到了显著提升。当前市场上，生瓷粉的应用范围广泛，不仅用于传统陶瓷制品的生产，还在高科技领域如电子陶瓷、生物陶瓷等方面发挥重要作用。随着环保要求的提高，生瓷粉的生产也更加注重节能减排和资源循环利用。</w:t>
      </w:r>
      <w:r>
        <w:rPr>
          <w:rFonts w:hint="eastAsia"/>
        </w:rPr>
        <w:br/>
      </w:r>
      <w:r>
        <w:rPr>
          <w:rFonts w:hint="eastAsia"/>
        </w:rPr>
        <w:t>　　未来，生瓷粉行业将更加注重技术创新和可持续发展。随着新材料技术的发展，新型高性能生瓷粉将不断涌现，以满足不同领域对陶瓷材料性能的需求。同时，随着环保法规的趋严，生瓷粉的生产将更加注重节能减排，采用更加环保的生产工艺和原料，以减少对环境的影响。此外，随着智能制造技术的应用，生瓷粉的生产过程将更加自动化和智能化，提高生产效率和产品质量。</w:t>
      </w:r>
      <w:r>
        <w:rPr>
          <w:rFonts w:hint="eastAsia"/>
        </w:rPr>
        <w:br/>
      </w:r>
      <w:r>
        <w:rPr>
          <w:rFonts w:hint="eastAsia"/>
        </w:rPr>
        <w:t>　　《</w:t>
      </w:r>
      <w:hyperlink r:id="R47b35c341d3e444f" w:history="1">
        <w:r>
          <w:rPr>
            <w:rStyle w:val="Hyperlink"/>
          </w:rPr>
          <w:t>2023-2029年中国生瓷粉行业发展深度调研与未来趋势分析</w:t>
        </w:r>
      </w:hyperlink>
      <w:r>
        <w:rPr>
          <w:rFonts w:hint="eastAsia"/>
        </w:rPr>
        <w:t>》依托详实的数据支撑，全面剖析了生瓷粉行业的市场规模、需求动态与价格走势。生瓷粉报告深入挖掘产业链上下游关联，评估当前市场现状，并对未来生瓷粉市场前景作出科学预测。通过对生瓷粉细分市场的划分和重点企业的剖析，揭示了行业竞争格局、品牌影响力和市场集中度。此外，生瓷粉报告还为投资者提供了关于生瓷粉行业未来发展趋势的权威预测，以及潜在风险和应对策略，旨在助力各方做出明智的投资与经营决策。</w:t>
      </w:r>
      <w:r>
        <w:rPr>
          <w:rFonts w:hint="eastAsia"/>
        </w:rPr>
        <w:br/>
      </w:r>
      <w:r>
        <w:rPr>
          <w:rFonts w:hint="eastAsia"/>
        </w:rPr>
        <w:br/>
      </w:r>
      <w:r>
        <w:rPr>
          <w:rFonts w:hint="eastAsia"/>
        </w:rPr>
        <w:t>第一章 2023年LTCC生瓷带行业市场</w:t>
      </w:r>
      <w:r>
        <w:rPr>
          <w:rFonts w:hint="eastAsia"/>
        </w:rPr>
        <w:br/>
      </w:r>
      <w:r>
        <w:rPr>
          <w:rFonts w:hint="eastAsia"/>
        </w:rPr>
        <w:t>　　第一节 我国生瓷带市场情况分析</w:t>
      </w:r>
      <w:r>
        <w:rPr>
          <w:rFonts w:hint="eastAsia"/>
        </w:rPr>
        <w:br/>
      </w:r>
      <w:r>
        <w:rPr>
          <w:rFonts w:hint="eastAsia"/>
        </w:rPr>
        <w:t>　　第二节 我国生瓷带所属行业进出口分析</w:t>
      </w:r>
      <w:r>
        <w:rPr>
          <w:rFonts w:hint="eastAsia"/>
        </w:rPr>
        <w:br/>
      </w:r>
      <w:r>
        <w:rPr>
          <w:rFonts w:hint="eastAsia"/>
        </w:rPr>
        <w:t>　　第三节 我国生瓷带研发机构</w:t>
      </w:r>
      <w:r>
        <w:rPr>
          <w:rFonts w:hint="eastAsia"/>
        </w:rPr>
        <w:br/>
      </w:r>
      <w:r>
        <w:rPr>
          <w:rFonts w:hint="eastAsia"/>
        </w:rPr>
        <w:t>　　第四节 我国生瓷带生产厂商</w:t>
      </w:r>
      <w:r>
        <w:rPr>
          <w:rFonts w:hint="eastAsia"/>
        </w:rPr>
        <w:br/>
      </w:r>
      <w:r>
        <w:rPr>
          <w:rFonts w:hint="eastAsia"/>
        </w:rPr>
        <w:t>　　　　一、公司：浙江正原电气股份有限公司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二.公司：深圳南坡电子有限公司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三.公司：PASS有限公司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四.公司：中国科学院上海硅酸盐研究所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五、公司：深圳南虹电子陶瓷有限公司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第二章 片式元器件分析</w:t>
      </w:r>
      <w:r>
        <w:rPr>
          <w:rFonts w:hint="eastAsia"/>
        </w:rPr>
        <w:br/>
      </w:r>
      <w:r>
        <w:rPr>
          <w:rFonts w:hint="eastAsia"/>
        </w:rPr>
        <w:t>　　第一节 片式电感电容</w:t>
      </w:r>
      <w:r>
        <w:rPr>
          <w:rFonts w:hint="eastAsia"/>
        </w:rPr>
        <w:br/>
      </w:r>
      <w:r>
        <w:rPr>
          <w:rFonts w:hint="eastAsia"/>
        </w:rPr>
        <w:t>　　　　一、片式电感电容国内外情况</w:t>
      </w:r>
      <w:r>
        <w:rPr>
          <w:rFonts w:hint="eastAsia"/>
        </w:rPr>
        <w:br/>
      </w:r>
      <w:r>
        <w:rPr>
          <w:rFonts w:hint="eastAsia"/>
        </w:rPr>
        <w:t>　　　　二、LTCC生瓷带在片式电感电容的应用</w:t>
      </w:r>
      <w:r>
        <w:rPr>
          <w:rFonts w:hint="eastAsia"/>
        </w:rPr>
        <w:br/>
      </w:r>
      <w:r>
        <w:rPr>
          <w:rFonts w:hint="eastAsia"/>
        </w:rPr>
        <w:t>　　　　三、LTCC在片式电感电容前景以及片式电感电容的发展方向</w:t>
      </w:r>
      <w:r>
        <w:rPr>
          <w:rFonts w:hint="eastAsia"/>
        </w:rPr>
        <w:br/>
      </w:r>
      <w:r>
        <w:rPr>
          <w:rFonts w:hint="eastAsia"/>
        </w:rPr>
        <w:t>　　第二节 主要厂商</w:t>
      </w:r>
      <w:r>
        <w:rPr>
          <w:rFonts w:hint="eastAsia"/>
        </w:rPr>
        <w:br/>
      </w:r>
      <w:r>
        <w:rPr>
          <w:rFonts w:hint="eastAsia"/>
        </w:rPr>
        <w:t>　　　　一、公司：上海京瓷电子有限公司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二.公司：天津松下电子部品有限公司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三.公司：天津三星电机有限公司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四.公司：北京村田电子有限公司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五.公司：深圳顺络电子股份有限公司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第三章 功能器件分析</w:t>
      </w:r>
      <w:r>
        <w:rPr>
          <w:rFonts w:hint="eastAsia"/>
        </w:rPr>
        <w:br/>
      </w:r>
      <w:r>
        <w:rPr>
          <w:rFonts w:hint="eastAsia"/>
        </w:rPr>
        <w:t>　　第一节 功能器件领域的国内外情况</w:t>
      </w:r>
      <w:r>
        <w:rPr>
          <w:rFonts w:hint="eastAsia"/>
        </w:rPr>
        <w:br/>
      </w:r>
      <w:r>
        <w:rPr>
          <w:rFonts w:hint="eastAsia"/>
        </w:rPr>
        <w:t>　　第二节 LTCC生瓷带在功能器件上的应用</w:t>
      </w:r>
      <w:r>
        <w:rPr>
          <w:rFonts w:hint="eastAsia"/>
        </w:rPr>
        <w:br/>
      </w:r>
      <w:r>
        <w:rPr>
          <w:rFonts w:hint="eastAsia"/>
        </w:rPr>
        <w:t>　　第三节 LTCC生瓷带在功能器件方面的发展前景</w:t>
      </w:r>
      <w:r>
        <w:rPr>
          <w:rFonts w:hint="eastAsia"/>
        </w:rPr>
        <w:br/>
      </w:r>
      <w:r>
        <w:rPr>
          <w:rFonts w:hint="eastAsia"/>
        </w:rPr>
        <w:t>　　第四节 LTCC生瓷带在功能器件发展方向</w:t>
      </w:r>
      <w:r>
        <w:rPr>
          <w:rFonts w:hint="eastAsia"/>
        </w:rPr>
        <w:br/>
      </w:r>
      <w:r>
        <w:rPr>
          <w:rFonts w:hint="eastAsia"/>
        </w:rPr>
        <w:t>　　第四节 主要厂商</w:t>
      </w:r>
      <w:r>
        <w:rPr>
          <w:rFonts w:hint="eastAsia"/>
        </w:rPr>
        <w:br/>
      </w:r>
      <w:r>
        <w:rPr>
          <w:rFonts w:hint="eastAsia"/>
        </w:rPr>
        <w:t>　　　　一、公司：艾科微波电子有限公司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二、公司：西安瓷芯电子科技有限责任公司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三、公司：嘉兴佳利电子有限公司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四、公司：盈添国际</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五、公司：安徽积层微电路有限公司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第四章 模块分析</w:t>
      </w:r>
      <w:r>
        <w:rPr>
          <w:rFonts w:hint="eastAsia"/>
        </w:rPr>
        <w:br/>
      </w:r>
      <w:r>
        <w:rPr>
          <w:rFonts w:hint="eastAsia"/>
        </w:rPr>
        <w:t>　　第一节 LTCC生瓷带在功能模块上的应用（包括国内外厂家）</w:t>
      </w:r>
      <w:r>
        <w:rPr>
          <w:rFonts w:hint="eastAsia"/>
        </w:rPr>
        <w:br/>
      </w:r>
      <w:r>
        <w:rPr>
          <w:rFonts w:hint="eastAsia"/>
        </w:rPr>
        <w:t>　　第二节 LTCC生瓷带在功能模块方面的发展前景及功能模块的发展方向</w:t>
      </w:r>
      <w:r>
        <w:rPr>
          <w:rFonts w:hint="eastAsia"/>
        </w:rPr>
        <w:br/>
      </w:r>
      <w:r>
        <w:rPr>
          <w:rFonts w:hint="eastAsia"/>
        </w:rPr>
        <w:t>　　第三节 主要厂商</w:t>
      </w:r>
      <w:r>
        <w:rPr>
          <w:rFonts w:hint="eastAsia"/>
        </w:rPr>
        <w:br/>
      </w:r>
      <w:r>
        <w:rPr>
          <w:rFonts w:hint="eastAsia"/>
        </w:rPr>
        <w:t>　　　　一、公司：青石集成微系统（深圳）有限公司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二.公司：国巨公司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三.公司：北京七星华创电子股份有限公司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四.公司：东莞市华宸电子科技有限公司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五.公司：华东光电集成器件研究所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第五章 封装分析</w:t>
      </w:r>
      <w:r>
        <w:rPr>
          <w:rFonts w:hint="eastAsia"/>
        </w:rPr>
        <w:br/>
      </w:r>
      <w:r>
        <w:rPr>
          <w:rFonts w:hint="eastAsia"/>
        </w:rPr>
        <w:t>　　第一节 LTCC生瓷带在封装领域的应用情况</w:t>
      </w:r>
      <w:r>
        <w:rPr>
          <w:rFonts w:hint="eastAsia"/>
        </w:rPr>
        <w:br/>
      </w:r>
      <w:r>
        <w:rPr>
          <w:rFonts w:hint="eastAsia"/>
        </w:rPr>
        <w:t>　　第二节 LTCC生瓷带在封装领域的发展前景</w:t>
      </w:r>
      <w:r>
        <w:rPr>
          <w:rFonts w:hint="eastAsia"/>
        </w:rPr>
        <w:br/>
      </w:r>
      <w:r>
        <w:rPr>
          <w:rFonts w:hint="eastAsia"/>
        </w:rPr>
        <w:t>　　第三节 LTCC生瓷带在封装领域主要厂商</w:t>
      </w:r>
      <w:r>
        <w:rPr>
          <w:rFonts w:hint="eastAsia"/>
        </w:rPr>
        <w:br/>
      </w:r>
      <w:r>
        <w:rPr>
          <w:rFonts w:hint="eastAsia"/>
        </w:rPr>
        <w:t>　　　　一、公司：深圳市中电淼浩固体光源有限公司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二.公司：合肥晶达光电有限公司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三.公司：长治虹源科技固态显示有限公司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四、公司：海仕光电有限责任公司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五.公司：武汉思源诚信科技有限公司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第六章 LED基座</w:t>
      </w:r>
      <w:r>
        <w:rPr>
          <w:rFonts w:hint="eastAsia"/>
        </w:rPr>
        <w:br/>
      </w:r>
      <w:r>
        <w:rPr>
          <w:rFonts w:hint="eastAsia"/>
        </w:rPr>
        <w:t>　　第一节 LTCC-LED基座国内外情况</w:t>
      </w:r>
      <w:r>
        <w:rPr>
          <w:rFonts w:hint="eastAsia"/>
        </w:rPr>
        <w:br/>
      </w:r>
      <w:r>
        <w:rPr>
          <w:rFonts w:hint="eastAsia"/>
        </w:rPr>
        <w:t>　　第二节 LTCC生瓷带及生瓷粉在LED基座的应用</w:t>
      </w:r>
      <w:r>
        <w:rPr>
          <w:rFonts w:hint="eastAsia"/>
        </w:rPr>
        <w:br/>
      </w:r>
      <w:r>
        <w:rPr>
          <w:rFonts w:hint="eastAsia"/>
        </w:rPr>
        <w:t>　　1）使用的生瓷带及生瓷粉类型</w:t>
      </w:r>
      <w:r>
        <w:rPr>
          <w:rFonts w:hint="eastAsia"/>
        </w:rPr>
        <w:br/>
      </w:r>
      <w:r>
        <w:rPr>
          <w:rFonts w:hint="eastAsia"/>
        </w:rPr>
        <w:t>　　2）应用效果</w:t>
      </w:r>
      <w:r>
        <w:rPr>
          <w:rFonts w:hint="eastAsia"/>
        </w:rPr>
        <w:br/>
      </w:r>
      <w:r>
        <w:rPr>
          <w:rFonts w:hint="eastAsia"/>
        </w:rPr>
        <w:t>　　第三节 LED基座的发展趋势及LTCC-LED基座的前景</w:t>
      </w:r>
      <w:r>
        <w:rPr>
          <w:rFonts w:hint="eastAsia"/>
        </w:rPr>
        <w:br/>
      </w:r>
      <w:r>
        <w:rPr>
          <w:rFonts w:hint="eastAsia"/>
        </w:rPr>
        <w:t>　　第四节 主要厂商</w:t>
      </w:r>
      <w:r>
        <w:rPr>
          <w:rFonts w:hint="eastAsia"/>
        </w:rPr>
        <w:br/>
      </w:r>
      <w:r>
        <w:rPr>
          <w:rFonts w:hint="eastAsia"/>
        </w:rPr>
        <w:t>　　　　一、公司：霖昶（扬州）材料科技有限公司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二.公司：深圳市大正科技有限公司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三.公司：誊骐国际股份有限公司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四.公司：京东方科技集团股份有限公司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五.公司：上海钊辉科技有限公司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第七章 近几年生瓷带国外生产公司国外情况分析</w:t>
      </w:r>
      <w:r>
        <w:rPr>
          <w:rFonts w:hint="eastAsia"/>
        </w:rPr>
        <w:br/>
      </w:r>
      <w:r>
        <w:rPr>
          <w:rFonts w:hint="eastAsia"/>
        </w:rPr>
        <w:t>　　　　一、公司：京瓷株式会社（KYOCERA Corporation）</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二.公司：株式会社村田制作所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三.公司：太阳诱电株式会社</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第八章 2023-2029年生瓷带的发展趋势及市场前景</w:t>
      </w:r>
      <w:r>
        <w:rPr>
          <w:rFonts w:hint="eastAsia"/>
        </w:rPr>
        <w:br/>
      </w:r>
      <w:r>
        <w:rPr>
          <w:rFonts w:hint="eastAsia"/>
        </w:rPr>
        <w:t>第九章 LTCC生瓷粉行业市场</w:t>
      </w:r>
      <w:r>
        <w:rPr>
          <w:rFonts w:hint="eastAsia"/>
        </w:rPr>
        <w:br/>
      </w:r>
      <w:r>
        <w:rPr>
          <w:rFonts w:hint="eastAsia"/>
        </w:rPr>
        <w:t>　　第一节 我国生瓷粉市场情况分析</w:t>
      </w:r>
      <w:r>
        <w:rPr>
          <w:rFonts w:hint="eastAsia"/>
        </w:rPr>
        <w:br/>
      </w:r>
      <w:r>
        <w:rPr>
          <w:rFonts w:hint="eastAsia"/>
        </w:rPr>
        <w:t>　　第二节 我国生瓷粉行业进出口分析</w:t>
      </w:r>
      <w:r>
        <w:rPr>
          <w:rFonts w:hint="eastAsia"/>
        </w:rPr>
        <w:br/>
      </w:r>
      <w:r>
        <w:rPr>
          <w:rFonts w:hint="eastAsia"/>
        </w:rPr>
        <w:t>　　第三节 我国生瓷粉研发机构</w:t>
      </w:r>
      <w:r>
        <w:rPr>
          <w:rFonts w:hint="eastAsia"/>
        </w:rPr>
        <w:br/>
      </w:r>
      <w:r>
        <w:rPr>
          <w:rFonts w:hint="eastAsia"/>
        </w:rPr>
        <w:t>　　第四节 中-智-林-　我国生瓷粉生产厂商</w:t>
      </w:r>
      <w:r>
        <w:rPr>
          <w:rFonts w:hint="eastAsia"/>
        </w:rPr>
        <w:br/>
      </w:r>
      <w:r>
        <w:rPr>
          <w:rFonts w:hint="eastAsia"/>
        </w:rPr>
        <w:t>　　　　一、公司：广东肇庆风华电子工程开发有限公司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二.公司：上海华明高纳稀土新材料有限公司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三.公司：无锡威孚吉大新材料应用开发有限公司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四.公司：北京非纳科技有限公司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五.公司：基美电子（苏州） 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第十章 国内厂家对生瓷粉的应用情况</w:t>
      </w:r>
      <w:r>
        <w:rPr>
          <w:rFonts w:hint="eastAsia"/>
        </w:rPr>
        <w:br/>
      </w:r>
      <w:r>
        <w:rPr>
          <w:rFonts w:hint="eastAsia"/>
        </w:rPr>
        <w:t>　　　　一、公司：江苏海昌高科电气有限公司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二.公司：深圳市安培盛科技有限公司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三.公司：淄博鲁元电子有限公司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四.公司：广东风华高新科技股份有限公司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五.公司：云南银河之星科技有限公司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第十一章 近几年生瓷粉国外生产公司情况分析</w:t>
      </w:r>
      <w:r>
        <w:rPr>
          <w:rFonts w:hint="eastAsia"/>
        </w:rPr>
        <w:br/>
      </w:r>
      <w:r>
        <w:rPr>
          <w:rFonts w:hint="eastAsia"/>
        </w:rPr>
        <w:t>　　　　一、公司：TDK</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二.公司：美国西迪斯</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三.公司：罗伯特博世有限公司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第十二章 2023-2029年生瓷粉的发展趋势及市场前景</w:t>
      </w:r>
      <w:r>
        <w:rPr>
          <w:rFonts w:hint="eastAsia"/>
        </w:rPr>
        <w:br/>
      </w:r>
      <w:r>
        <w:rPr>
          <w:rFonts w:hint="eastAsia"/>
        </w:rPr>
        <w:t>图表目录</w:t>
      </w:r>
      <w:r>
        <w:rPr>
          <w:rFonts w:hint="eastAsia"/>
        </w:rPr>
        <w:br/>
      </w:r>
      <w:r>
        <w:rPr>
          <w:rFonts w:hint="eastAsia"/>
        </w:rPr>
        <w:t>　　图表 1 2018-2023年我国生瓷带行业产量分析</w:t>
      </w:r>
      <w:r>
        <w:rPr>
          <w:rFonts w:hint="eastAsia"/>
        </w:rPr>
        <w:br/>
      </w:r>
      <w:r>
        <w:rPr>
          <w:rFonts w:hint="eastAsia"/>
        </w:rPr>
        <w:t>　　图表 2 2018-2023年我国生瓷带行业需求量分析</w:t>
      </w:r>
      <w:r>
        <w:rPr>
          <w:rFonts w:hint="eastAsia"/>
        </w:rPr>
        <w:br/>
      </w:r>
      <w:r>
        <w:rPr>
          <w:rFonts w:hint="eastAsia"/>
        </w:rPr>
        <w:t>　　图表 3 2018-2023年我国生瓷带行业进口量分析</w:t>
      </w:r>
      <w:r>
        <w:rPr>
          <w:rFonts w:hint="eastAsia"/>
        </w:rPr>
        <w:br/>
      </w:r>
      <w:r>
        <w:rPr>
          <w:rFonts w:hint="eastAsia"/>
        </w:rPr>
        <w:t>　　图表 4 2018-2023年我国生瓷带行业出口量分析</w:t>
      </w:r>
      <w:r>
        <w:rPr>
          <w:rFonts w:hint="eastAsia"/>
        </w:rPr>
        <w:br/>
      </w:r>
      <w:r>
        <w:rPr>
          <w:rFonts w:hint="eastAsia"/>
        </w:rPr>
        <w:t>　　图表 5 浙江正原电气股份有限公司总资产周转次数变化情况</w:t>
      </w:r>
      <w:r>
        <w:rPr>
          <w:rFonts w:hint="eastAsia"/>
        </w:rPr>
        <w:br/>
      </w:r>
      <w:r>
        <w:rPr>
          <w:rFonts w:hint="eastAsia"/>
        </w:rPr>
        <w:t>　　图表 6 浙江正原电气股份有限公司销售毛利率变化情况</w:t>
      </w:r>
      <w:r>
        <w:rPr>
          <w:rFonts w:hint="eastAsia"/>
        </w:rPr>
        <w:br/>
      </w:r>
      <w:r>
        <w:rPr>
          <w:rFonts w:hint="eastAsia"/>
        </w:rPr>
        <w:t>　　图表 7 浙江正原电气股份有限公司资产负债率变化情况</w:t>
      </w:r>
      <w:r>
        <w:rPr>
          <w:rFonts w:hint="eastAsia"/>
        </w:rPr>
        <w:br/>
      </w:r>
      <w:r>
        <w:rPr>
          <w:rFonts w:hint="eastAsia"/>
        </w:rPr>
        <w:t>　　图表 8 浙江正原电气股份有限公司固定资产周转次数情况</w:t>
      </w:r>
      <w:r>
        <w:rPr>
          <w:rFonts w:hint="eastAsia"/>
        </w:rPr>
        <w:br/>
      </w:r>
      <w:r>
        <w:rPr>
          <w:rFonts w:hint="eastAsia"/>
        </w:rPr>
        <w:t>　　图表 9 浙江正原电气股份有限公司流动资产周转次数变化情况</w:t>
      </w:r>
      <w:r>
        <w:rPr>
          <w:rFonts w:hint="eastAsia"/>
        </w:rPr>
        <w:br/>
      </w:r>
      <w:r>
        <w:rPr>
          <w:rFonts w:hint="eastAsia"/>
        </w:rPr>
        <w:t>　　图表 10 浙江正原电气股份有限公司产权比率变化情况</w:t>
      </w:r>
      <w:r>
        <w:rPr>
          <w:rFonts w:hint="eastAsia"/>
        </w:rPr>
        <w:br/>
      </w:r>
      <w:r>
        <w:rPr>
          <w:rFonts w:hint="eastAsia"/>
        </w:rPr>
        <w:t>　　图表 11 浙江正原电气股份有限公司已获利息倍数变化情况</w:t>
      </w:r>
      <w:r>
        <w:rPr>
          <w:rFonts w:hint="eastAsia"/>
        </w:rPr>
        <w:br/>
      </w:r>
      <w:r>
        <w:rPr>
          <w:rFonts w:hint="eastAsia"/>
        </w:rPr>
        <w:t>　　图表 12 深圳南坡电子有限公司原总资产周转次数变化情况</w:t>
      </w:r>
      <w:r>
        <w:rPr>
          <w:rFonts w:hint="eastAsia"/>
        </w:rPr>
        <w:br/>
      </w:r>
      <w:r>
        <w:rPr>
          <w:rFonts w:hint="eastAsia"/>
        </w:rPr>
        <w:t>　　图表 13 深圳南坡电子有限公司原销售毛利率变化情况</w:t>
      </w:r>
      <w:r>
        <w:rPr>
          <w:rFonts w:hint="eastAsia"/>
        </w:rPr>
        <w:br/>
      </w:r>
      <w:r>
        <w:rPr>
          <w:rFonts w:hint="eastAsia"/>
        </w:rPr>
        <w:t>　　图表 14 深圳南坡电子有限公司原资产负债率变化情况</w:t>
      </w:r>
      <w:r>
        <w:rPr>
          <w:rFonts w:hint="eastAsia"/>
        </w:rPr>
        <w:br/>
      </w:r>
      <w:r>
        <w:rPr>
          <w:rFonts w:hint="eastAsia"/>
        </w:rPr>
        <w:t>　　图表 15 深圳南坡电子有限公司原固定资产周转次数情况</w:t>
      </w:r>
      <w:r>
        <w:rPr>
          <w:rFonts w:hint="eastAsia"/>
        </w:rPr>
        <w:br/>
      </w:r>
      <w:r>
        <w:rPr>
          <w:rFonts w:hint="eastAsia"/>
        </w:rPr>
        <w:t>　　图表 16 深圳南坡电子有限公司原流动资产周转次数变化情况</w:t>
      </w:r>
      <w:r>
        <w:rPr>
          <w:rFonts w:hint="eastAsia"/>
        </w:rPr>
        <w:br/>
      </w:r>
      <w:r>
        <w:rPr>
          <w:rFonts w:hint="eastAsia"/>
        </w:rPr>
        <w:t>　　图表 17 深圳南坡电子有限公司原产权比率变化情况</w:t>
      </w:r>
      <w:r>
        <w:rPr>
          <w:rFonts w:hint="eastAsia"/>
        </w:rPr>
        <w:br/>
      </w:r>
      <w:r>
        <w:rPr>
          <w:rFonts w:hint="eastAsia"/>
        </w:rPr>
        <w:t>　　图表 18 深圳南坡电子有限公司原已获利息倍数变化情况</w:t>
      </w:r>
      <w:r>
        <w:rPr>
          <w:rFonts w:hint="eastAsia"/>
        </w:rPr>
        <w:br/>
      </w:r>
      <w:r>
        <w:rPr>
          <w:rFonts w:hint="eastAsia"/>
        </w:rPr>
        <w:t>　　图表 19 PASS有限公司总资产周转次数变化情况</w:t>
      </w:r>
      <w:r>
        <w:rPr>
          <w:rFonts w:hint="eastAsia"/>
        </w:rPr>
        <w:br/>
      </w:r>
      <w:r>
        <w:rPr>
          <w:rFonts w:hint="eastAsia"/>
        </w:rPr>
        <w:t>　　图表 20 PASS有限公司销售毛利率变化情况</w:t>
      </w:r>
      <w:r>
        <w:rPr>
          <w:rFonts w:hint="eastAsia"/>
        </w:rPr>
        <w:br/>
      </w:r>
      <w:r>
        <w:rPr>
          <w:rFonts w:hint="eastAsia"/>
        </w:rPr>
        <w:t>　　图表 21 PASS有限公司资产负债率变化情况</w:t>
      </w:r>
      <w:r>
        <w:rPr>
          <w:rFonts w:hint="eastAsia"/>
        </w:rPr>
        <w:br/>
      </w:r>
      <w:r>
        <w:rPr>
          <w:rFonts w:hint="eastAsia"/>
        </w:rPr>
        <w:t>　　图表 22 PASS有限公司固定资产周转次数情况</w:t>
      </w:r>
      <w:r>
        <w:rPr>
          <w:rFonts w:hint="eastAsia"/>
        </w:rPr>
        <w:br/>
      </w:r>
      <w:r>
        <w:rPr>
          <w:rFonts w:hint="eastAsia"/>
        </w:rPr>
        <w:t>　　图表 23 PASS有限公司流动资产周转次数变化情况</w:t>
      </w:r>
      <w:r>
        <w:rPr>
          <w:rFonts w:hint="eastAsia"/>
        </w:rPr>
        <w:br/>
      </w:r>
      <w:r>
        <w:rPr>
          <w:rFonts w:hint="eastAsia"/>
        </w:rPr>
        <w:t>　　图表 24 PASS有限公司产权比率变化情况</w:t>
      </w:r>
      <w:r>
        <w:rPr>
          <w:rFonts w:hint="eastAsia"/>
        </w:rPr>
        <w:br/>
      </w:r>
      <w:r>
        <w:rPr>
          <w:rFonts w:hint="eastAsia"/>
        </w:rPr>
        <w:t>　　图表 25 PASS有限公司已获利息倍数变化情况</w:t>
      </w:r>
      <w:r>
        <w:rPr>
          <w:rFonts w:hint="eastAsia"/>
        </w:rPr>
        <w:br/>
      </w:r>
      <w:r>
        <w:rPr>
          <w:rFonts w:hint="eastAsia"/>
        </w:rPr>
        <w:t>　　图表 26 中国科学院上海硅酸盐研究所总资产周转次数变化情况</w:t>
      </w:r>
      <w:r>
        <w:rPr>
          <w:rFonts w:hint="eastAsia"/>
        </w:rPr>
        <w:br/>
      </w:r>
      <w:r>
        <w:rPr>
          <w:rFonts w:hint="eastAsia"/>
        </w:rPr>
        <w:t>　　图表 27 中国科学院上海硅酸盐研究所销售毛利率变化情况</w:t>
      </w:r>
      <w:r>
        <w:rPr>
          <w:rFonts w:hint="eastAsia"/>
        </w:rPr>
        <w:br/>
      </w:r>
      <w:r>
        <w:rPr>
          <w:rFonts w:hint="eastAsia"/>
        </w:rPr>
        <w:t>　　图表 28 中国科学院上海硅酸盐研究所资产负债率变化情况</w:t>
      </w:r>
      <w:r>
        <w:rPr>
          <w:rFonts w:hint="eastAsia"/>
        </w:rPr>
        <w:br/>
      </w:r>
      <w:r>
        <w:rPr>
          <w:rFonts w:hint="eastAsia"/>
        </w:rPr>
        <w:t>　　图表 29 中国科学院上海硅酸盐研究所固定资产周转次数情况</w:t>
      </w:r>
      <w:r>
        <w:rPr>
          <w:rFonts w:hint="eastAsia"/>
        </w:rPr>
        <w:br/>
      </w:r>
      <w:r>
        <w:rPr>
          <w:rFonts w:hint="eastAsia"/>
        </w:rPr>
        <w:t>　　图表 30 中国科学院上海硅酸盐研究所流动资产周转次数变化情况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35c341d3e444f" w:history="1">
        <w:r>
          <w:rPr>
            <w:rStyle w:val="Hyperlink"/>
          </w:rPr>
          <w:t>2023-2029年中国生瓷粉行业发展深度调研与未来趋势分析</w:t>
        </w:r>
      </w:hyperlink>
      <w:r>
        <w:rPr>
          <w:color w:val="C00000"/>
        </w:rPr>
        <w:t>》，报告编号：</w:t>
      </w:r>
      <w:r>
        <w:rPr>
          <w:rFonts w:hint="eastAsia"/>
          <w:color w:val="C00000"/>
        </w:rPr>
        <w:t>2607970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35c341d3e444f" w:history="1">
        <w:r>
          <w:rPr>
            <w:rStyle w:val="Hyperlink"/>
          </w:rPr>
          <w:t>https://www.20087.com/0/97/ShengCiFenWeiLaiFaZhanQuShi.html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93895a7c2473c" w:history="1">
      <w:r>
        <w:rPr>
          <w:rStyle w:val="Hyperlink"/>
        </w:rPr>
        <w:t>2023-2029年中国生瓷粉行业发展深度调研与未来趋势分析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engCiFenWeiLaiFaZhanQuShi.html" TargetMode="External" Id="R47b35c341d3e444f" /></Relationships>
</file>

<file path=word/_rels/header2.xml.rels>&#65279;<?xml version="1.0" encoding="utf-8"?><Relationships xmlns="http://schemas.openxmlformats.org/package/2006/relationships"><Relationship Type="http://schemas.openxmlformats.org/officeDocument/2006/relationships/hyperlink" Target="https://www.20087.com/0/97/ShengCiFenWeiLaiFaZhanQuShi.html" TargetMode="External" Id="R80f93895a7c2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2023-04-13T01:01:00Z</dcterms:created>
  <dcterms:modified xsi:type="dcterms:W3CDTF">2023-04-13T02:01:00Z</dcterms:modified>
  <dc:subject>2023-2029年中国生瓷粉行业发展深度调研与未来趋势分析</dc:subject>
  <dc:title>2023-2029年中国生瓷粉行业发展深度调研与未来趋势分析</dc:title>
  <cp:keywords>2023-2029年中国生瓷粉行业发展深度调研与未来趋势分析</cp:keywords>
  <dc:description>2023-2029年中国生瓷粉行业发展深度调研与未来趋势分析</dc:description>
</cp:coreProperties>
</file>