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aa8f54ea4442f" w:history="1">
              <w:r>
                <w:rPr>
                  <w:rStyle w:val="Hyperlink"/>
                </w:rPr>
                <w:t>2024-2030年全球与中国阿维A发展现状及前景分析报告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aa8f54ea4442f" w:history="1">
              <w:r>
                <w:rPr>
                  <w:rStyle w:val="Hyperlink"/>
                </w:rPr>
                <w:t>2024-2030年全球与中国阿维A发展现状及前景分析报告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aa8f54ea4442f" w:history="1">
                <w:r>
                  <w:rPr>
                    <w:rStyle w:val="Hyperlink"/>
                  </w:rPr>
                  <w:t>https://www.20087.com/0/07/AWeiAShiChangXianZhuangHeQianJing.html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A（Avibon）是一种含有维生素A酸的外用药物，主要用于治疗痤疮和皮肤老化问题。目前，随着皮肤科研究的进展和消费者对皮肤健康的关注，阿维A正从单一的痤疮治疗向多功能皮肤修复和抗衰老方向发展。科研人员正致力于优化配方，提高药物的渗透性和皮肤相容性，减少刺激和副作用。同时，结合个性化医疗趋势，阿维A的使用正趋于定制化，以满足不同肤质和皮肤问题的特定需求。</w:t>
      </w:r>
      <w:r>
        <w:rPr>
          <w:rFonts w:hint="eastAsia"/>
        </w:rPr>
        <w:br/>
      </w:r>
      <w:r>
        <w:rPr>
          <w:rFonts w:hint="eastAsia"/>
        </w:rPr>
        <w:t>　　未来，阿维A将更加侧重于精准医疗和长期皮肤健康管理。一方面，通过基因组学和生物标记物的研究，阿维A将能够针对个体的遗传特征和环境暴露提供更加个性化的治疗方案。另一方面，结合皮肤微生物组学和营养学，阿维A将被开发为皮肤生态平衡和整体健康的一部分，推动皮肤科治疗向预防性和维持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aa8f54ea4442f" w:history="1">
        <w:r>
          <w:rPr>
            <w:rStyle w:val="Hyperlink"/>
          </w:rPr>
          <w:t>2024-2030年全球与中国阿维A发展现状及前景分析报告</w:t>
        </w:r>
      </w:hyperlink>
      <w:r>
        <w:rPr>
          <w:rFonts w:hint="eastAsia"/>
        </w:rPr>
        <w:t>》基于权威数据资源与长期监测数据，全面分析了阿维A行业现状、市场需求、市场规模及产业链结构。阿维A报告探讨了价格变动、细分市场特征以及市场前景，并对未来发展趋势进行了科学预测。同时，阿维A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阿维A行业发展综述</w:t>
      </w:r>
      <w:r>
        <w:rPr>
          <w:rFonts w:hint="eastAsia"/>
        </w:rPr>
        <w:br/>
      </w:r>
      <w:r>
        <w:rPr>
          <w:rFonts w:hint="eastAsia"/>
        </w:rPr>
        <w:t>　　1.1 阿维A行业概述及统计范围</w:t>
      </w:r>
      <w:r>
        <w:rPr>
          <w:rFonts w:hint="eastAsia"/>
        </w:rPr>
        <w:br/>
      </w:r>
      <w:r>
        <w:rPr>
          <w:rFonts w:hint="eastAsia"/>
        </w:rPr>
        <w:t>　　1.2 阿维A行业主要产品分类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不同产品类型阿维A增长趋势2022 vs 2023</w:t>
      </w:r>
      <w:r>
        <w:rPr>
          <w:rFonts w:hint="eastAsia"/>
        </w:rPr>
        <w:br/>
      </w:r>
      <w:r>
        <w:rPr>
          <w:rFonts w:hint="eastAsia"/>
        </w:rPr>
        <w:t>　　　　1.2.2 DMF</w:t>
      </w:r>
      <w:r>
        <w:rPr>
          <w:rFonts w:hint="eastAsia"/>
        </w:rPr>
        <w:br/>
      </w:r>
      <w:r>
        <w:rPr>
          <w:rFonts w:hint="eastAsia"/>
        </w:rPr>
        <w:t>　　　　1.2.3 GMP</w:t>
      </w:r>
      <w:r>
        <w:rPr>
          <w:rFonts w:hint="eastAsia"/>
        </w:rPr>
        <w:br/>
      </w:r>
      <w:r>
        <w:rPr>
          <w:rFonts w:hint="eastAsia"/>
        </w:rPr>
        <w:t>　　　　1.2.4 CEP</w:t>
      </w:r>
      <w:r>
        <w:rPr>
          <w:rFonts w:hint="eastAsia"/>
        </w:rPr>
        <w:br/>
      </w:r>
      <w:r>
        <w:rPr>
          <w:rFonts w:hint="eastAsia"/>
        </w:rPr>
        <w:t>　　1.3 阿维A下游市场应用及需求分析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不同应用阿维A增长趋势2022 vs 2023</w:t>
      </w:r>
      <w:r>
        <w:rPr>
          <w:rFonts w:hint="eastAsia"/>
        </w:rPr>
        <w:br/>
      </w:r>
      <w:r>
        <w:rPr>
          <w:rFonts w:hint="eastAsia"/>
        </w:rPr>
        <w:t>　　　　1.3.2 银屑病</w:t>
      </w:r>
      <w:r>
        <w:rPr>
          <w:rFonts w:hint="eastAsia"/>
        </w:rPr>
        <w:br/>
      </w:r>
      <w:r>
        <w:rPr>
          <w:rFonts w:hint="eastAsia"/>
        </w:rPr>
        <w:t>　　　　1.3.3 角皮病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阿维A行业发展总体概况</w:t>
      </w:r>
      <w:r>
        <w:rPr>
          <w:rFonts w:hint="eastAsia"/>
        </w:rPr>
        <w:br/>
      </w:r>
      <w:r>
        <w:rPr>
          <w:rFonts w:hint="eastAsia"/>
        </w:rPr>
        <w:t>　　　　1.4.2 阿维A行业发展主要特点</w:t>
      </w:r>
      <w:r>
        <w:rPr>
          <w:rFonts w:hint="eastAsia"/>
        </w:rPr>
        <w:br/>
      </w:r>
      <w:r>
        <w:rPr>
          <w:rFonts w:hint="eastAsia"/>
        </w:rPr>
        <w:t>　　　　1.4.3 阿维A行业发展影响因素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全球阿维A行业供需及预测分析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全球阿维A总产能、产量、产值及需求分析（2018-2023年）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中国阿维A总产能、产量、产值及需求分析（2018-2023年）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全球主要地区阿维A供需及预测分析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全球主要地区阿维A产值分析（2018-2023年）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全球主要地区阿维A产量分析（2018-2023年）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全球主要地区阿维A价格分析（2018-2023年）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全球主要地区阿维A消费格局及预测分析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全球主要厂商阿维A产能、产量及产值分析（2018-2023年）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全球主要厂商总部及阿维A产地分布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全球主要厂商阿维A产品类型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中国本土主要厂商阿维A产量及产值分析（2018-2023年）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中国市场阿维A销售情况分析</w:t>
      </w:r>
      <w:r>
        <w:rPr>
          <w:rFonts w:hint="eastAsia"/>
        </w:rPr>
        <w:br/>
      </w:r>
      <w:r>
        <w:rPr>
          <w:rFonts w:hint="eastAsia"/>
        </w:rPr>
        <w:t>　　3.3 阿维A行业波特五力分析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不同产品类型阿维A分析</w:t>
      </w:r>
      <w:r>
        <w:rPr>
          <w:rFonts w:hint="eastAsia"/>
        </w:rPr>
        <w:br/>
      </w:r>
      <w:r>
        <w:rPr>
          <w:rFonts w:hint="eastAsia"/>
        </w:rPr>
        <w:t>　　4.1 全球市场不同产品类型阿维A产量（2018-2023年）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全球市场不同产品类型阿维A产量及市场份额（2018-2023年）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全球市场不同产品类型阿维A产量预测（2018-2023年）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全球市场不同产品类型阿维A规模（2018-2023年）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全球市场不同产品类型阿维A规模及市场份额（2018-2023年）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全球市场不同产品类型阿维A规模预测（2018-2023年）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全球市场不同产品类型阿维A价格走势（2018-2023年）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不同应用阿维A分析</w:t>
      </w:r>
      <w:r>
        <w:rPr>
          <w:rFonts w:hint="eastAsia"/>
        </w:rPr>
        <w:br/>
      </w:r>
      <w:r>
        <w:rPr>
          <w:rFonts w:hint="eastAsia"/>
        </w:rPr>
        <w:t>　　5.1 全球市场不同应用阿维A产量（2018-2023年）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全球市场不同应用阿维A产量及市场份额（2018-2023年）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全球市场不同应用阿维A产量预测（2018-2023年）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全球市场不同应用阿维A规模（2018-2023年）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全球市场不同应用阿维A规模及市场份额（2018-2023年）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全球市场不同应用阿维A规模预测（2018-2023年）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全球市场不同应用阿维A价格走势（2018-2023年）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中国阿维A行业政策环境分析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政策环境对阿维A行业的影响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阿维A行业经济环境分析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经济环境对阿维A行业的影响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阿维A行业产业链简介</w:t>
      </w:r>
      <w:r>
        <w:rPr>
          <w:rFonts w:hint="eastAsia"/>
        </w:rPr>
        <w:br/>
      </w:r>
      <w:r>
        <w:rPr>
          <w:rFonts w:hint="eastAsia"/>
        </w:rPr>
        <w:t>　　7.3 阿维A行业供应链分析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上下游行业对阿维A行业的影响</w:t>
      </w:r>
      <w:r>
        <w:rPr>
          <w:rFonts w:hint="eastAsia"/>
        </w:rPr>
        <w:br/>
      </w:r>
      <w:r>
        <w:rPr>
          <w:rFonts w:hint="eastAsia"/>
        </w:rPr>
        <w:t>　　7.4 阿维A行业采购模式</w:t>
      </w:r>
      <w:r>
        <w:rPr>
          <w:rFonts w:hint="eastAsia"/>
        </w:rPr>
        <w:br/>
      </w:r>
      <w:r>
        <w:rPr>
          <w:rFonts w:hint="eastAsia"/>
        </w:rPr>
        <w:t>　　7.5 阿维A行业生产模式</w:t>
      </w:r>
      <w:r>
        <w:rPr>
          <w:rFonts w:hint="eastAsia"/>
        </w:rPr>
        <w:br/>
      </w:r>
      <w:r>
        <w:rPr>
          <w:rFonts w:hint="eastAsia"/>
        </w:rPr>
        <w:t>　　7.6 阿维A行业销售模式及销售渠道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全球市场主要阿维A厂商简介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重点企业（1）阿维A产量、产值、价格及毛利率（2018-2023年）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重点企业（2）阿维A产量、产值、价格及毛利率（2018-2023年）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重点企业（3）阿维A产量、产值、价格及毛利率（2018-2023年）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重点企业（4）阿维A产量、产值、价格及毛利率（2018-2023年）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重点企业（5）阿维A产量、产值、价格及毛利率（2018-2023年）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重点企业（6）阿维A产量、产值、价格及毛利率（2018-2023年）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重点企业（7）在阿维A产量、产值、价格及毛利率（2018-2023年）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按照不同产品类型，阿维A主要可以分为如下几个类别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不同产品类型阿维A增长趋势2022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从不同应用，阿维A主要包括如下几个方面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不同应用阿维A增长趋势2022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阿维A行业发展主要特点</w:t>
      </w:r>
      <w:r>
        <w:rPr>
          <w:rFonts w:hint="eastAsia"/>
        </w:rPr>
        <w:br/>
      </w:r>
      <w:r>
        <w:rPr>
          <w:rFonts w:hint="eastAsia"/>
        </w:rPr>
        <w:t>　　表6 阿维A行业发展有利因素分析</w:t>
      </w:r>
      <w:r>
        <w:rPr>
          <w:rFonts w:hint="eastAsia"/>
        </w:rPr>
        <w:br/>
      </w:r>
      <w:r>
        <w:rPr>
          <w:rFonts w:hint="eastAsia"/>
        </w:rPr>
        <w:t>　　表7 阿维A行业发展不利因素分析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进入阿维A行业壁垒</w:t>
      </w:r>
      <w:r>
        <w:rPr>
          <w:rFonts w:hint="eastAsia"/>
        </w:rPr>
        <w:br/>
      </w:r>
      <w:r>
        <w:rPr>
          <w:rFonts w:hint="eastAsia"/>
        </w:rPr>
        <w:t>　　表9 阿维A发展趋势及建议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全球主要地区阿维A产值（百万美元）：2018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全球主要地区阿维A产值列表（2018-2023年）&amp;（百万美元）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全球主要地区阿维A产值（2018-2023年）&amp;（百万美元）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全球主要地区阿维A产量（2018-2023年）&amp;（吨）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全球主要地区阿维A产量（2018-2023年）&amp;（吨）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全球主要地区阿维A消费量（2018-2023年）&amp;（吨）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全球主要地区阿维A消费量（2018-2023年）&amp;（吨）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北美阿维A基本情况分析</w:t>
      </w:r>
      <w:r>
        <w:rPr>
          <w:rFonts w:hint="eastAsia"/>
        </w:rPr>
        <w:br/>
      </w:r>
      <w:r>
        <w:rPr>
          <w:rFonts w:hint="eastAsia"/>
        </w:rPr>
        <w:t>　　表18 欧洲阿维A基本情况分析</w:t>
      </w:r>
      <w:r>
        <w:rPr>
          <w:rFonts w:hint="eastAsia"/>
        </w:rPr>
        <w:br/>
      </w:r>
      <w:r>
        <w:rPr>
          <w:rFonts w:hint="eastAsia"/>
        </w:rPr>
        <w:t>　　表19 亚太阿维A基本情况分析</w:t>
      </w:r>
      <w:r>
        <w:rPr>
          <w:rFonts w:hint="eastAsia"/>
        </w:rPr>
        <w:br/>
      </w:r>
      <w:r>
        <w:rPr>
          <w:rFonts w:hint="eastAsia"/>
        </w:rPr>
        <w:t>　　表20 拉美阿维A基本情况分析</w:t>
      </w:r>
      <w:r>
        <w:rPr>
          <w:rFonts w:hint="eastAsia"/>
        </w:rPr>
        <w:br/>
      </w:r>
      <w:r>
        <w:rPr>
          <w:rFonts w:hint="eastAsia"/>
        </w:rPr>
        <w:t>　　表21 中东及非洲阿维A基本情况分析</w:t>
      </w:r>
      <w:r>
        <w:rPr>
          <w:rFonts w:hint="eastAsia"/>
        </w:rPr>
        <w:br/>
      </w:r>
      <w:r>
        <w:rPr>
          <w:rFonts w:hint="eastAsia"/>
        </w:rPr>
        <w:t>　　表22 中国市场阿维A出口目的地、占比及产品结构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中国市场阿维A出口来源、占比及产品结构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全球主要厂商阿维A产能及市场份额（2018-2023年）&amp;（吨）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全球主要厂商阿维A产量及市场份额（2018-2023年）&amp;（吨）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全球主要厂商阿维A产值及市场份额（2018-2023年）&amp;（百万美元）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2024年全球主要厂商阿维A产量及产值排名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全球主要厂商阿维A产品出厂价格（2018-2023年）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全球主要厂商阿维A产地分布及商业化日期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全球主要厂商阿维A产品类型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中国主要厂商阿维A产量及市场份额（2018-2023年）&amp;（吨）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中国主要厂商阿维A产值及市场份额（2018-2023年）&amp;（百万美元）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2024年中国本土主要阿维A厂商排名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2024年中国市场主要厂商阿维A销量排名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全球市场不同产品类型阿维A产量（2018-2023年）&amp;（吨）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全球市场不同产品类型阿维A产量市场份额（2018-2023年）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全球市场不同产品类型阿维A产量预测（2018-2023年）&amp;（吨）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全球市场不同产品类型阿维A产量市场份额预测（2018-2023年）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全球市场不同产品类型阿维A规模（2018-2023年）&amp;（百万美元）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全球市场不同产品类型阿维A规模市场份额（2018-2023年）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全球市场不同产品类型阿维A规模预测（2018-2023年）&amp;（百万美元）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全球市场不同产品类型阿维A规模市场份额预测（2018-2023年）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全球市场不同应用阿维A产量（2018-2023年）&amp;（吨）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全球市场不同应用阿维A产量市场份额（2018-2023年）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全球市场不同应用阿维A产量预测（2018-2023年）&amp;（吨）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全球市场不同应用阿维A产量市场份额预测（2018-2023年）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全球市场不同应用阿维A规模（2018-2023年）&amp;（百万美元）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全球市场不同应用阿维A规模市场份额（2018-2023年）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全球市场不同应用阿维A规模预测（2018-2023年）&amp;（百万美元）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全球市场不同应用阿维A规模市场份额预测（2018-2023年）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阿维A行业技术发展趋势</w:t>
      </w:r>
      <w:r>
        <w:rPr>
          <w:rFonts w:hint="eastAsia"/>
        </w:rPr>
        <w:br/>
      </w:r>
      <w:r>
        <w:rPr>
          <w:rFonts w:hint="eastAsia"/>
        </w:rPr>
        <w:t>　　表54 阿维A行业供应链分析</w:t>
      </w:r>
      <w:r>
        <w:rPr>
          <w:rFonts w:hint="eastAsia"/>
        </w:rPr>
        <w:br/>
      </w:r>
      <w:r>
        <w:rPr>
          <w:rFonts w:hint="eastAsia"/>
        </w:rPr>
        <w:t>　　表55 阿维A上游原料供应商</w:t>
      </w:r>
      <w:r>
        <w:rPr>
          <w:rFonts w:hint="eastAsia"/>
        </w:rPr>
        <w:br/>
      </w:r>
      <w:r>
        <w:rPr>
          <w:rFonts w:hint="eastAsia"/>
        </w:rPr>
        <w:t>　　表56 阿维A行业下游客户分析</w:t>
      </w:r>
      <w:r>
        <w:rPr>
          <w:rFonts w:hint="eastAsia"/>
        </w:rPr>
        <w:br/>
      </w:r>
      <w:r>
        <w:rPr>
          <w:rFonts w:hint="eastAsia"/>
        </w:rPr>
        <w:t>　　表57 阿维A行业主要下游客户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上下游行业对阿维A行业的影响</w:t>
      </w:r>
      <w:r>
        <w:rPr>
          <w:rFonts w:hint="eastAsia"/>
        </w:rPr>
        <w:br/>
      </w:r>
      <w:r>
        <w:rPr>
          <w:rFonts w:hint="eastAsia"/>
        </w:rPr>
        <w:t>　　表59 阿维A行业主要经销商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重点企业（1）阿维A产量（吨）、产值（百万美元）、价格及毛利率（2018-2023年）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重点企业（2）阿维A产量（吨）、产值（百万美元）、价格及毛利率（2018-2023年）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重点企业（3）阿维A产量（吨）、产值（百万美元）、价格及毛利率（2018-2023年）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重点企业（4）阿维A产量（吨）、产值（百万美元）、价格及毛利率（2018-2023年）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重点企业（5）阿维A产量（吨）、产值（百万美元）、价格及毛利率（2018-2023年）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重点企业（6）阿维A产量（吨）、产值（百万美元）、价格及毛利率（2018-2023年）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重点企业（7）阿维A生产基地、总部及市场地位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重点企业（7）阿维A产品规格、参数及市场应用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重点企业（7）阿维A产量（吨）、产值（百万美元）、价格及毛利率（2018-2023年）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中国不同产品类型阿维A产量市场份额2022 &amp; 2023</w:t>
      </w:r>
      <w:r>
        <w:rPr>
          <w:rFonts w:hint="eastAsia"/>
        </w:rPr>
        <w:br/>
      </w:r>
      <w:r>
        <w:rPr>
          <w:rFonts w:hint="eastAsia"/>
        </w:rPr>
        <w:t>　　图2 DMF产品图片</w:t>
      </w:r>
      <w:r>
        <w:rPr>
          <w:rFonts w:hint="eastAsia"/>
        </w:rPr>
        <w:br/>
      </w:r>
      <w:r>
        <w:rPr>
          <w:rFonts w:hint="eastAsia"/>
        </w:rPr>
        <w:t>　　图3 GMP产品图片</w:t>
      </w:r>
      <w:r>
        <w:rPr>
          <w:rFonts w:hint="eastAsia"/>
        </w:rPr>
        <w:br/>
      </w:r>
      <w:r>
        <w:rPr>
          <w:rFonts w:hint="eastAsia"/>
        </w:rPr>
        <w:t>　　图4 CEP产品图片</w:t>
      </w:r>
      <w:r>
        <w:rPr>
          <w:rFonts w:hint="eastAsia"/>
        </w:rPr>
        <w:br/>
      </w:r>
      <w:r>
        <w:rPr>
          <w:rFonts w:hint="eastAsia"/>
        </w:rPr>
        <w:t>　　图5 中国不同应用阿维A消费量市场份额2022 vs 2023</w:t>
      </w:r>
      <w:r>
        <w:rPr>
          <w:rFonts w:hint="eastAsia"/>
        </w:rPr>
        <w:br/>
      </w:r>
      <w:r>
        <w:rPr>
          <w:rFonts w:hint="eastAsia"/>
        </w:rPr>
        <w:t>　　图6 银屑病</w:t>
      </w:r>
      <w:r>
        <w:rPr>
          <w:rFonts w:hint="eastAsia"/>
        </w:rPr>
        <w:br/>
      </w:r>
      <w:r>
        <w:rPr>
          <w:rFonts w:hint="eastAsia"/>
        </w:rPr>
        <w:t>　　图7 角皮病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全球阿维A总产能及产量（2018-2023年）&amp;（吨）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全球阿维A产值（2018-2023年）&amp;（百万美元）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全球阿维A总需求量（2018-2023年）&amp;（吨）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中国阿维A总产能及产量（2018-2023年）&amp;（吨）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中国阿维A产值（2018-2023年）&amp;（百万美元）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中国阿维A总需求量（2018-2023年）&amp;（吨）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中国阿维A总产量占全球比重（2018-2023年）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中国阿维A总产值占全球比重（2018-2023年）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中国阿维A总需求占全球比重（2018-2023年）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全球主要地区阿维A产值份额（2018-2023年）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全球主要地区阿维A产量份额（2018-2023年）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全球主要地区阿维A价格趋势（2018-2023年）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全球主要地区阿维A消费量份额（2018-2023年）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北美（美国和加拿大）阿维A消费量（2018-2023年）（吨）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欧洲（德国、英国、法国、意大利和其他欧洲国家）阿维A消费量（2018-2023年）（吨）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亚太（中国、日本、韩国、中国台湾地区、东南亚、印度等）阿维A消费量（2018-2023年）（吨）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拉美（墨西哥和巴西等）阿维A消费量（2018-2023年）（吨）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中东及非洲地区阿维A消费量（2018-2023年）（吨）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中国市场国外企业与本土企业阿维A销量份额（2022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全球市场不同产品类型阿维A价格走势（2018-2023年）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全球市场不同应用阿维A价格走势（2018-2023年）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阿维A产业链</w:t>
      </w:r>
      <w:r>
        <w:rPr>
          <w:rFonts w:hint="eastAsia"/>
        </w:rPr>
        <w:br/>
      </w:r>
      <w:r>
        <w:rPr>
          <w:rFonts w:hint="eastAsia"/>
        </w:rPr>
        <w:t>　　图33 阿维A行业采购模式分析</w:t>
      </w:r>
      <w:r>
        <w:rPr>
          <w:rFonts w:hint="eastAsia"/>
        </w:rPr>
        <w:br/>
      </w:r>
      <w:r>
        <w:rPr>
          <w:rFonts w:hint="eastAsia"/>
        </w:rPr>
        <w:t>　　图34 阿维A行业销售模式分析</w:t>
      </w:r>
      <w:r>
        <w:rPr>
          <w:rFonts w:hint="eastAsia"/>
        </w:rPr>
        <w:br/>
      </w:r>
      <w:r>
        <w:rPr>
          <w:rFonts w:hint="eastAsia"/>
        </w:rPr>
        <w:t>　　图35 阿维A行业销售模式分析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aa8f54ea4442f" w:history="1">
        <w:r>
          <w:rPr>
            <w:rStyle w:val="Hyperlink"/>
          </w:rPr>
          <w:t>2024-2030年全球与中国阿维A发展现状及前景分析报告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aa8f54ea4442f" w:history="1">
        <w:r>
          <w:rPr>
            <w:rStyle w:val="Hyperlink"/>
          </w:rPr>
          <w:t>https://www.20087.com/0/07/AWeiAShiChangXianZhuangHeQianJing.html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de917208f4e9c" w:history="1">
      <w:r>
        <w:rPr>
          <w:rStyle w:val="Hyperlink"/>
        </w:rPr>
        <w:t>2024-2030年全球与中国阿维A发展现状及前景分析报告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AWeiAShiChangXianZhuangHeQianJing.html" TargetMode="External" Id="R707aa8f54ea4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AWeiAShiChangXianZhuangHeQianJing.html" TargetMode="External" Id="Ra1fde917208f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2023-12-12T02:20:00Z</dcterms:created>
  <dcterms:modified xsi:type="dcterms:W3CDTF">2023-12-12T03:20:00Z</dcterms:modified>
  <dc:subject>2024-2030年全球与中国阿维A发展现状及前景分析报告</dc:subject>
  <dc:title>2024-2030年全球与中国阿维A发展现状及前景分析报告</dc:title>
  <cp:keywords>2024-2030年全球与中国阿维A发展现状及前景分析报告</cp:keywords>
  <dc:description>2024-2030年全球与中国阿维A发展现状及前景分析报告</dc:description>
</cp:coreProperties>
</file>