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4c7f9d90341b8" w:history="1">
              <w:r>
                <w:rPr>
                  <w:rStyle w:val="Hyperlink"/>
                </w:rPr>
                <w:t>2024年中国发泡聚丙烯行业发展调研与发展趋势分析报告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4c7f9d90341b8" w:history="1">
              <w:r>
                <w:rPr>
                  <w:rStyle w:val="Hyperlink"/>
                </w:rPr>
                <w:t>2024年中国发泡聚丙烯行业发展调研与发展趋势分析报告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4c7f9d90341b8" w:history="1">
                <w:r>
                  <w:rPr>
                    <w:rStyle w:val="Hyperlink"/>
                  </w:rPr>
                  <w:t>https://www.20087.com/0/07/FaPaoJuBingXiShiChangXuQiuFenXiY.html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是一种轻质、隔热、缓冲性能优良的材料，在包装、建筑、汽车等行业中得到广泛应用。近年来，随着技术进步和市场需求的增长，发泡聚丙烯的应用领域不断扩大。我国自20世纪90年代以来，发泡聚丙烯行业经历了快速的发展，形成了较为完整的产业链。然而，行业内仍存在产能不足和供需缺口较大的问题，尤其是在高端产品领域。政府相关部门采取了一系列措施，如提高生产效率、促进技术升级等，以解决这些问题。</w:t>
      </w:r>
      <w:r>
        <w:rPr>
          <w:rFonts w:hint="eastAsia"/>
        </w:rPr>
        <w:br/>
      </w:r>
      <w:r>
        <w:rPr>
          <w:rFonts w:hint="eastAsia"/>
        </w:rPr>
        <w:t>　　未来，发泡聚丙烯行业的发展将更加注重技术创新和绿色环保。一方面，随着新材料技术的进步，发泡聚丙烯的性能将得到进一步提升，包括提高其阻燃性、耐温性和机械强度等，以满足更广泛的应用需求。另一方面，随着可持续发展成为全球共识，行业将更加重视材料的可回收性和生物降解性，开发环境友好型产品。此外，随着智能制造技术的应用，发泡聚丙烯的生产将更加高效和灵活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4c7f9d90341b8" w:history="1">
        <w:r>
          <w:rPr>
            <w:rStyle w:val="Hyperlink"/>
          </w:rPr>
          <w:t>2024年中国发泡聚丙烯行业发展调研与发展趋势分析报告</w:t>
        </w:r>
      </w:hyperlink>
      <w:r>
        <w:rPr>
          <w:rFonts w:hint="eastAsia"/>
        </w:rPr>
        <w:t>》通过对发泡聚丙烯行业的全面调研，系统分析了发泡聚丙烯市场规模、技术现状及未来发展方向，揭示了行业竞争格局的演变趋势与潜在问题。同时，报告评估了发泡聚丙烯行业投资价值与效益，识别了发展中的主要挑战与机遇，并结合SWOT分析为投资者和企业提供了科学的战略建议。此外，报告重点聚焦发泡聚丙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中国发泡聚丙烯行业发展状况综述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中国发泡聚丙烯行业简介</w:t>
      </w:r>
      <w:r>
        <w:rPr>
          <w:rFonts w:hint="eastAsia"/>
        </w:rPr>
        <w:br/>
      </w:r>
      <w:r>
        <w:rPr>
          <w:rFonts w:hint="eastAsia"/>
        </w:rPr>
        <w:t>　　　　一、发泡聚丙烯行业的界定及分类</w:t>
      </w:r>
      <w:r>
        <w:rPr>
          <w:rFonts w:hint="eastAsia"/>
        </w:rPr>
        <w:br/>
      </w:r>
      <w:r>
        <w:rPr>
          <w:rFonts w:hint="eastAsia"/>
        </w:rPr>
        <w:t>　　　　二、发泡聚丙烯行业的特征</w:t>
      </w:r>
      <w:r>
        <w:rPr>
          <w:rFonts w:hint="eastAsia"/>
        </w:rPr>
        <w:br/>
      </w:r>
      <w:r>
        <w:rPr>
          <w:rFonts w:hint="eastAsia"/>
        </w:rPr>
        <w:t>　　　　三、发泡聚丙烯的主要用途</w:t>
      </w:r>
      <w:r>
        <w:rPr>
          <w:rFonts w:hint="eastAsia"/>
        </w:rPr>
        <w:br/>
      </w:r>
      <w:r>
        <w:rPr>
          <w:rFonts w:hint="eastAsia"/>
        </w:rPr>
        <w:t>　　第二节 发泡聚丙烯行业相关政策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节 中国发泡聚丙烯行业发展状况</w:t>
      </w:r>
      <w:r>
        <w:rPr>
          <w:rFonts w:hint="eastAsia"/>
        </w:rPr>
        <w:br/>
      </w:r>
      <w:r>
        <w:rPr>
          <w:rFonts w:hint="eastAsia"/>
        </w:rPr>
        <w:t>　　　　一、中国发泡聚丙烯行业发展历程</w:t>
      </w:r>
      <w:r>
        <w:rPr>
          <w:rFonts w:hint="eastAsia"/>
        </w:rPr>
        <w:br/>
      </w:r>
      <w:r>
        <w:rPr>
          <w:rFonts w:hint="eastAsia"/>
        </w:rPr>
        <w:t>　　　　二、中国发泡聚丙烯行业发展面临的问题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中国发泡聚丙烯生产现状分析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发泡聚丙烯行业总体规模</w:t>
      </w:r>
      <w:r>
        <w:rPr>
          <w:rFonts w:hint="eastAsia"/>
        </w:rPr>
        <w:br/>
      </w:r>
      <w:r>
        <w:rPr>
          <w:rFonts w:hint="eastAsia"/>
        </w:rPr>
        <w:t>　　第二节 发泡聚丙烯概况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发泡聚丙烯市场容量概况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发泡聚丙烯产业的生命周期分析</w:t>
      </w:r>
      <w:r>
        <w:rPr>
          <w:rFonts w:hint="eastAsia"/>
        </w:rPr>
        <w:br/>
      </w:r>
      <w:r>
        <w:rPr>
          <w:rFonts w:hint="eastAsia"/>
        </w:rPr>
        <w:t>　　第五节 发泡聚丙烯产业供需情况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发泡聚丙烯产品市场供需分析</w:t>
      </w:r>
      <w:r>
        <w:rPr>
          <w:rFonts w:hint="eastAsia"/>
        </w:rPr>
        <w:br/>
      </w:r>
      <w:r>
        <w:rPr>
          <w:rFonts w:hint="eastAsia"/>
        </w:rPr>
        <w:t>　　第一节 发泡聚丙烯市场特征分析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发泡聚丙烯市场需求情况分析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发泡聚丙烯市场供给情况分析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发泡聚丙烯市场供给平衡性分析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发泡聚丙烯行业竞争绩效分析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发泡聚丙烯行业产业集中度分析</w:t>
      </w:r>
      <w:r>
        <w:rPr>
          <w:rFonts w:hint="eastAsia"/>
        </w:rPr>
        <w:br/>
      </w:r>
      <w:r>
        <w:rPr>
          <w:rFonts w:hint="eastAsia"/>
        </w:rPr>
        <w:t>　　第三节 发泡聚丙烯行业不同所有制企业绩效分析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发泡聚丙烯行业不同规模企业绩效分析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发泡聚丙烯市场分销体系分析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发泡聚丙烯产业投资策略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中国发泡聚丙烯行情走势及影响要素分析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2019-2024年中国发泡聚丙烯行情走势回顾</w:t>
      </w:r>
      <w:r>
        <w:rPr>
          <w:rFonts w:hint="eastAsia"/>
        </w:rPr>
        <w:br/>
      </w:r>
      <w:r>
        <w:rPr>
          <w:rFonts w:hint="eastAsia"/>
        </w:rPr>
        <w:t>　　第二节 中国发泡聚丙烯当前市场行情分析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影响发泡聚丙烯市场行情的要素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2024-2030年中国发泡聚丙烯行情走势预测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发泡聚丙烯行业竞争分析</w:t>
      </w:r>
      <w:r>
        <w:rPr>
          <w:rFonts w:hint="eastAsia"/>
        </w:rPr>
        <w:br/>
      </w:r>
      <w:r>
        <w:rPr>
          <w:rFonts w:hint="eastAsia"/>
        </w:rPr>
        <w:t>　　第一节 中国发泡聚丙烯行业不同地区竞争</w:t>
      </w:r>
      <w:r>
        <w:rPr>
          <w:rFonts w:hint="eastAsia"/>
        </w:rPr>
        <w:br/>
      </w:r>
      <w:r>
        <w:rPr>
          <w:rFonts w:hint="eastAsia"/>
        </w:rPr>
        <w:t>　　第二节 中国发泡聚丙烯行业的不同企业竞争</w:t>
      </w:r>
      <w:r>
        <w:rPr>
          <w:rFonts w:hint="eastAsia"/>
        </w:rPr>
        <w:br/>
      </w:r>
      <w:r>
        <w:rPr>
          <w:rFonts w:hint="eastAsia"/>
        </w:rPr>
        <w:t>　　　　一、不同所有制企业竞争分析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二、不同规模企业竞争分析</w:t>
      </w:r>
      <w:r>
        <w:rPr>
          <w:rFonts w:hint="eastAsia"/>
        </w:rPr>
        <w:br/>
      </w:r>
      <w:r>
        <w:rPr>
          <w:rFonts w:hint="eastAsia"/>
        </w:rPr>
        <w:t>　　　　三、国内发泡聚丙烯企业竞争分析</w:t>
      </w:r>
      <w:r>
        <w:rPr>
          <w:rFonts w:hint="eastAsia"/>
        </w:rPr>
        <w:br/>
      </w:r>
      <w:r>
        <w:rPr>
          <w:rFonts w:hint="eastAsia"/>
        </w:rPr>
        <w:t>　　第三节 2024-2030年中国发泡聚丙烯行业竞争趋势分析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发泡聚丙烯行业国内营销模式分析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发泡聚丙烯行业主要销售渠道分析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2024年中国发泡聚丙烯产业投资分析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发泡聚丙烯行业国内生产企业分析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上海众通汽车配件有限公司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佛山市南海海洋包装材料厂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丹阳市华东工程塑料有限公司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发泡聚丙烯行业风险趋势分析与对策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发泡聚丙烯行业风险分析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发泡聚丙烯行业投资风险及控制策略分析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一、2024-2030年发泡聚丙烯行业市场风险及控制策略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二、2024-2030年发泡聚丙烯行业政策风险及控制策略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三、2024-2030年发泡聚丙烯行业经营风险及控制策略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四、2024-2030年发泡聚丙烯同业竞争风险及控制策略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五、2024-2030年发泡聚丙烯行业其他风险及控制策略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2024-2030年发泡聚丙烯行业投资机会与风险分析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2024-2030年中国发泡聚丙烯行业投资机会分析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2024-2030年发泡聚丙烯行业环境风险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2024-2030年发泡聚丙烯行业产业链上下游风险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一、上游产业风险</w:t>
      </w:r>
      <w:r>
        <w:rPr>
          <w:rFonts w:hint="eastAsia"/>
        </w:rPr>
        <w:br/>
      </w:r>
      <w:r>
        <w:rPr>
          <w:rFonts w:hint="eastAsia"/>
        </w:rPr>
        <w:t>　　　　二、下游产业风险</w:t>
      </w:r>
      <w:r>
        <w:rPr>
          <w:rFonts w:hint="eastAsia"/>
        </w:rPr>
        <w:br/>
      </w:r>
      <w:r>
        <w:rPr>
          <w:rFonts w:hint="eastAsia"/>
        </w:rPr>
        <w:t>　　第四节 2024-2030年发泡聚丙烯行业市场风险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发泡聚丙烯行业投资机会分析研究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2024-2030年发泡聚丙烯行业主要区域投资机会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2024-2030年发泡聚丙烯行业出口市场投资机会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2024-2030年发泡聚丙烯行业企业的多元化投资机会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发泡聚丙烯企业制定“十四五”发展战略研究分析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.性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(中智~林)可预期的战略定位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PP发泡材料的应用领域</w:t>
      </w:r>
      <w:r>
        <w:rPr>
          <w:rFonts w:hint="eastAsia"/>
        </w:rPr>
        <w:br/>
      </w:r>
      <w:r>
        <w:rPr>
          <w:rFonts w:hint="eastAsia"/>
        </w:rPr>
        <w:t>　　图表 2 高熔体强度（HMSP）PP与普通PP的主要性能比较</w:t>
      </w:r>
      <w:r>
        <w:rPr>
          <w:rFonts w:hint="eastAsia"/>
        </w:rPr>
        <w:br/>
      </w:r>
      <w:r>
        <w:rPr>
          <w:rFonts w:hint="eastAsia"/>
        </w:rPr>
        <w:t>　　图表 3 2019-2024年我国发泡聚丙烯行业资产合计及增长情况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2019-2024年我国发泡聚丙烯行业资产合计及增长</w:t>
      </w:r>
      <w:r>
        <w:rPr>
          <w:rFonts w:hint="eastAsia"/>
        </w:rPr>
        <w:br/>
      </w:r>
      <w:r>
        <w:rPr>
          <w:rFonts w:hint="eastAsia"/>
        </w:rPr>
        <w:t>　　图表 5 2024-2030年中国发泡聚丙烯行业资产合计预测图</w:t>
      </w:r>
      <w:r>
        <w:rPr>
          <w:rFonts w:hint="eastAsia"/>
        </w:rPr>
        <w:br/>
      </w:r>
      <w:r>
        <w:rPr>
          <w:rFonts w:hint="eastAsia"/>
        </w:rPr>
        <w:t>　　图表 6 2019-2024年我国发泡聚丙烯行业销售收入及增长情况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2019-2024年我国发泡聚丙烯行业销售收入及增长对比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2024-2030年中国发泡聚丙烯行业销售收入预测图</w:t>
      </w:r>
      <w:r>
        <w:rPr>
          <w:rFonts w:hint="eastAsia"/>
        </w:rPr>
        <w:br/>
      </w:r>
      <w:r>
        <w:rPr>
          <w:rFonts w:hint="eastAsia"/>
        </w:rPr>
        <w:t>　　图表 9 我国发泡聚丙烯行业所处生命周期示意图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2019-2024年第度华东地区PP拉丝料价格走势</w:t>
      </w:r>
      <w:r>
        <w:rPr>
          <w:rFonts w:hint="eastAsia"/>
        </w:rPr>
        <w:br/>
      </w:r>
      <w:r>
        <w:rPr>
          <w:rFonts w:hint="eastAsia"/>
        </w:rPr>
        <w:t>　　图表 12 近几年聚丙烯进出口市场</w:t>
      </w:r>
      <w:r>
        <w:rPr>
          <w:rFonts w:hint="eastAsia"/>
        </w:rPr>
        <w:br/>
      </w:r>
      <w:r>
        <w:rPr>
          <w:rFonts w:hint="eastAsia"/>
        </w:rPr>
        <w:t>　　图表 13 2019-2024年我国发泡聚丙烯行业工业总产值及增长对比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2019-2024年我国发泡聚丙烯行业利润总额及增长情况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2019-2024年我国发泡聚丙烯行业利润总额及增长对比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2019-2024年我国发泡聚丙烯行业不同所有制企业利润总额对比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17 2019-2024年我国发泡聚丙烯行业不同规模企业利润总额对比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18 发泡聚丙烯销售策略</w:t>
      </w:r>
      <w:r>
        <w:rPr>
          <w:rFonts w:hint="eastAsia"/>
        </w:rPr>
        <w:br/>
      </w:r>
      <w:r>
        <w:rPr>
          <w:rFonts w:hint="eastAsia"/>
        </w:rPr>
        <w:t>　　图表 19 2019-2024年我国发泡聚丙烯行业不同所有制企业资产合计对比</w:t>
      </w:r>
      <w:r>
        <w:rPr>
          <w:rFonts w:hint="eastAsia"/>
        </w:rPr>
        <w:br/>
      </w:r>
      <w:r>
        <w:rPr>
          <w:rFonts w:hint="eastAsia"/>
        </w:rPr>
        <w:t>　　图表 20 2019-2024年我国发泡聚丙烯行业不同规模企业资产合计对比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21 发泡聚丙烯生产企业定价目标选择</w:t>
      </w:r>
      <w:r>
        <w:rPr>
          <w:rFonts w:hint="eastAsia"/>
        </w:rPr>
        <w:br/>
      </w:r>
      <w:r>
        <w:rPr>
          <w:rFonts w:hint="eastAsia"/>
        </w:rPr>
        <w:t>　　图表 22 发泡聚丙烯企业对付竞争者降价的程序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25 燕山石化公司固定资产周转次数情况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燕山石化公司流动资产周转次数变化情况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燕山石化公司总资产周转次数变化情况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燕山石化公司销售毛利率变化情况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中国石油化工股份有限公司金陵分公司资产负债率变化情况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中国石油化工股份有限公司金陵分公司产权比率变化情况</w:t>
      </w:r>
      <w:r>
        <w:rPr>
          <w:rFonts w:hint="eastAsia"/>
        </w:rPr>
        <w:br/>
      </w:r>
      <w:r>
        <w:rPr>
          <w:rFonts w:hint="eastAsia"/>
        </w:rPr>
        <w:t>　　图表 31 中国石油化工股份有限公司金陵分公司固定资产周转次数情况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中国石油化工股份有限公司金陵分公司流动资产周转次数变化情况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中国石油化工股份有限公司金陵分公司总资产周转次数变化情况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中国石油化工股份有限公司金陵分公司销售毛利率变化情况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上海众通汽车配件有限公司资产负债率变化情况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上海众通汽车配件有限公司产权比率变化情况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上海众通汽车配件有限公司固定资产周转次数情况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上海众通汽车配件有限公司流动资产周转次数变化情况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上海众通汽车配件有限公司总资产周转次数变化情况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上海众通汽车配件有限公司销售毛利率变化情况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佛山市南海海洋包装材料厂资产负债率变化情况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42 佛山市南海海洋包装材料厂产权比率变化情况</w:t>
      </w:r>
      <w:r>
        <w:rPr>
          <w:rFonts w:hint="eastAsia"/>
        </w:rPr>
        <w:br/>
      </w:r>
      <w:r>
        <w:rPr>
          <w:rFonts w:hint="eastAsia"/>
        </w:rPr>
        <w:t>　　图表 43 佛山市南海海洋包装材料厂固定资产周转次数情况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佛山市南海海洋包装材料厂流动资产周转次数变化情况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佛山市南海海洋包装材料厂总资产周转次数变化情况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佛山市南海海洋包装材料厂销售毛利率变化情况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47 丹阳市华东工程塑料有限公司资产负债率变化情况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丹阳市华东工程塑料有限公司产权比率变化情况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丹阳市华东工程塑料有限公司固定资产周转次数情况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丹阳市华东工程塑料有限公司流动资产周转次数变化情况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丹阳市华东工程塑料有限公司总资产周转次数变化情况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52丹阳市华东工程塑料有限公司销售毛利率变化情况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2024-2030年发泡聚丙烯行业同业竞争风险及控制策略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55 发泡聚丙烯行业生产开发策略</w:t>
      </w:r>
      <w:r>
        <w:rPr>
          <w:rFonts w:hint="eastAsia"/>
        </w:rPr>
        <w:br/>
      </w:r>
      <w:r>
        <w:rPr>
          <w:rFonts w:hint="eastAsia"/>
        </w:rPr>
        <w:t>　　表格 1 2024-2030年中国发泡聚丙烯行业资产合计预测结果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2024-2030年中国发泡聚丙烯行业销售收入预测结果</w:t>
      </w:r>
      <w:r>
        <w:rPr>
          <w:rFonts w:hint="eastAsia"/>
        </w:rPr>
        <w:br/>
      </w:r>
      <w:r>
        <w:rPr>
          <w:rFonts w:hint="eastAsia"/>
        </w:rPr>
        <w:t>　　表格 3 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5 燕山石化公司固定资产周转次数情况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燕山石化公司流动资产周转次数变化情况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燕山石化公司总资产周转次数变化情况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燕山石化公司销售毛利率变化情况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中国石油化工股份有限公司金陵分公司资产负债率变化情况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中国石油化工股份有限公司金陵分公司产权比率变化情况</w:t>
      </w:r>
      <w:r>
        <w:rPr>
          <w:rFonts w:hint="eastAsia"/>
        </w:rPr>
        <w:br/>
      </w:r>
      <w:r>
        <w:rPr>
          <w:rFonts w:hint="eastAsia"/>
        </w:rPr>
        <w:t>　　表格 11 中国石油化工股份有限公司金陵分公司固定资产周转次数情况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中国石油化工股份有限公司金陵分公司流动资产周转次数变化情况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中国石油化工股份有限公司金陵分公司总资产周转次数变化情况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中国石油化工股份有限公司金陵分公司销售毛利率变化情况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上海众通汽车配件有限公司资产负债率变化情况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上海众通汽车配件有限公司产权比率变化情况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上海众通汽车配件有限公司固定资产周转次数情况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上海众通汽车配件有限公司流动资产周转次数变化情况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上海众通汽车配件有限公司总资产周转次数变化情况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上海众通汽车配件有限公司销售毛利率变化情况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佛山市南海海洋包装材料厂资产负债率变化情况</w:t>
      </w:r>
      <w:r>
        <w:rPr>
          <w:rFonts w:hint="eastAsia"/>
        </w:rPr>
        <w:br/>
      </w:r>
      <w:r>
        <w:rPr>
          <w:rFonts w:hint="eastAsia"/>
        </w:rPr>
        <w:t>　　表格 22 佛山市南海海洋包装材料厂产权比率变化情况</w:t>
      </w:r>
      <w:r>
        <w:rPr>
          <w:rFonts w:hint="eastAsia"/>
        </w:rPr>
        <w:br/>
      </w:r>
      <w:r>
        <w:rPr>
          <w:rFonts w:hint="eastAsia"/>
        </w:rPr>
        <w:t>　　表格 23 佛山市南海海洋包装材料厂固定资产周转次数情况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24 佛山市南海海洋包装材料厂流动资产周转次数变化情况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佛山市南海海洋包装材料厂总资产周转次数变化情况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佛山市南海海洋包装材料厂销售毛利率变化情况</w:t>
      </w:r>
      <w:r>
        <w:rPr>
          <w:rFonts w:hint="eastAsia"/>
        </w:rPr>
        <w:br/>
      </w:r>
      <w:r>
        <w:rPr>
          <w:rFonts w:hint="eastAsia"/>
        </w:rPr>
        <w:t>　　表格 27 丹阳市华东工程塑料有限公司资产负债率变化情况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丹阳市华东工程塑料有限公司产权比率变化情况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丹阳市华东工程塑料有限公司固定资产周转次数情况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丹阳市华东工程塑料有限公司流动资产周转次数变化情况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丹阳市华东工程塑料有限公司总资产周转次数变化情况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32丹阳市华东工程塑料有限公司销售毛利率变化情况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4c7f9d90341b8" w:history="1">
        <w:r>
          <w:rPr>
            <w:rStyle w:val="Hyperlink"/>
          </w:rPr>
          <w:t>2024年中国发泡聚丙烯行业发展调研与发展趋势分析报告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4c7f9d90341b8" w:history="1">
        <w:r>
          <w:rPr>
            <w:rStyle w:val="Hyperlink"/>
          </w:rPr>
          <w:t>https://www.20087.com/0/07/FaPaoJuBingXiShiChangXuQiuFenXiY.html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热点：现场发泡保温做法、发泡聚丙烯颗粒、epp工艺流程、发泡聚丙烯材料、聚丙烯多少钱一吨、发泡聚丙烯epp、发泡pp是塑料吗、发泡聚丙烯板材、pp发泡工艺流程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3d4d9926b4314" w:history="1">
      <w:r>
        <w:rPr>
          <w:rStyle w:val="Hyperlink"/>
        </w:rPr>
        <w:t>2024年中国发泡聚丙烯行业发展调研与发展趋势分析报告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aPaoJuBingXiShiChangXuQiuFenXiY.html" TargetMode="External" Id="Rce14c7f9d903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aPaoJuBingXiShiChangXuQiuFenXiY.html" TargetMode="External" Id="R8943d4d9926b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2024-05-17T07:42:00Z</dcterms:created>
  <dcterms:modified xsi:type="dcterms:W3CDTF">2024-05-17T08:42:00Z</dcterms:modified>
  <dc:subject>2024年中国发泡聚丙烯行业发展调研与发展趋势分析报告</dc:subject>
  <dc:title>2024年中国发泡聚丙烯行业发展调研与发展趋势分析报告</dc:title>
  <cp:keywords>2024年中国发泡聚丙烯行业发展调研与发展趋势分析报告</cp:keywords>
  <dc:description>2024年中国发泡聚丙烯行业发展调研与发展趋势分析报告</dc:description>
</cp:coreProperties>
</file>