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fe45b128c4407" w:history="1">
              <w:r>
                <w:rPr>
                  <w:rStyle w:val="Hyperlink"/>
                </w:rPr>
                <w:t>2025-2031年中国微载体珠市场研究与前景趋势报告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fe45b128c4407" w:history="1">
              <w:r>
                <w:rPr>
                  <w:rStyle w:val="Hyperlink"/>
                </w:rPr>
                <w:t>2025-2031年中国微载体珠市场研究与前景趋势报告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fe45b128c4407" w:history="1">
                <w:r>
                  <w:rPr>
                    <w:rStyle w:val="Hyperlink"/>
                  </w:rPr>
                  <w:t>https://www.20087.com/1/17/WeiZaiTiZhuFaZhanQianJingFenXi.html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载体珠是细胞大规模培养的关键支撑材料，广泛应用于疫苗、单克隆抗体、干细胞及细胞治疗产品的生物制药生产中。目前，微载体珠主流微载体珠普遍采用交联葡聚糖、聚苯乙烯或明胶基质，表面经修饰以促进细胞贴附与增殖，并具备均一粒径、高比表面积及良好悬浮性能。在搅拌式生物反应器中，微载体珠可显著提升单位体积细胞产量，缩短工艺周期。高端产品已实现无动物源成分、可降解或磁性分离功能，满足GMP与监管要求。然而，不同细胞类型对微载体表面化学与力学特性敏感度差异大，通用型产品难以适配所有需求；同时，微载体残留物可能干扰下游纯化，影响产品质量一致性。</w:t>
      </w:r>
      <w:r>
        <w:rPr>
          <w:rFonts w:hint="eastAsia"/>
        </w:rPr>
        <w:br/>
      </w:r>
      <w:r>
        <w:rPr>
          <w:rFonts w:hint="eastAsia"/>
        </w:rPr>
        <w:t>　　未来，微载体珠将向精准适配、智能响应与闭环制造演进。基于细胞类型定制的表面功能化（如RGD肽、层粘连蛋白模拟物）将提升贴附效率与功能表达。刺激响应型微载体（如温度或酶触发降解）将实现温和细胞收获，避免机械剪切损伤。在生产端，连续化微流控制备技术将确保粒径分布高度均一；AI模型将预测微载体-细胞相互作用，加速工艺开发。同时，可溯源编码微载体将支持批次追踪与质量审计。随着细胞与基因治疗产业化加速，微载体珠将从培养辅助材料升级为细胞命运调控的工程化平台，在生物制造智能化与个性化医疗中持续释放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fe45b128c4407" w:history="1">
        <w:r>
          <w:rPr>
            <w:rStyle w:val="Hyperlink"/>
          </w:rPr>
          <w:t>2025-2031年中国微载体珠市场研究与前景趋势报告</w:t>
        </w:r>
      </w:hyperlink>
      <w:r>
        <w:rPr>
          <w:rFonts w:hint="eastAsia"/>
        </w:rPr>
        <w:t>》全面分析了微载体珠行业的市场规模、产业链结构及技术现状，结合微载体珠市场需求、价格动态与竞争格局，提供了清晰的数据支持。报告预测了微载体珠发展趋势与市场前景，重点解读了微载体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微载体珠行业概述</w:t>
      </w:r>
      <w:r>
        <w:rPr>
          <w:rFonts w:hint="eastAsia"/>
        </w:rPr>
        <w:br/>
      </w:r>
      <w:r>
        <w:rPr>
          <w:rFonts w:hint="eastAsia"/>
        </w:rPr>
        <w:t>　　第一节 微载体珠定义与分类</w:t>
      </w:r>
      <w:r>
        <w:rPr>
          <w:rFonts w:hint="eastAsia"/>
        </w:rPr>
        <w:br/>
      </w:r>
      <w:r>
        <w:rPr>
          <w:rFonts w:hint="eastAsia"/>
        </w:rPr>
        <w:t>　　第二节 微载体珠应用领域</w:t>
      </w:r>
      <w:r>
        <w:rPr>
          <w:rFonts w:hint="eastAsia"/>
        </w:rPr>
        <w:br/>
      </w:r>
      <w:r>
        <w:rPr>
          <w:rFonts w:hint="eastAsia"/>
        </w:rPr>
        <w:t>　　第三节 微载体珠行业经济指标分析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微载体珠产业链及经营模式分析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三、微载体珠销售模式及销售渠道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全球微载体珠市场发展综述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2019-2024年全球微载体珠市场规模与趋势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主要国家与地区微载体珠市场分析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2025-2031年全球微载体珠行业发展趋势与前景预测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中国微载体珠行业市场分析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2024-2025年微载体珠产能与投资动态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一、国内微载体珠产能及利用情况</w:t>
      </w:r>
      <w:r>
        <w:rPr>
          <w:rFonts w:hint="eastAsia"/>
        </w:rPr>
        <w:br/>
      </w:r>
      <w:r>
        <w:rPr>
          <w:rFonts w:hint="eastAsia"/>
        </w:rPr>
        <w:t>　　　　二、微载体珠产能扩张与投资动态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2025-2031年微载体珠行业产量统计与趋势预测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一、2019-2024年微载体珠行业产量数据统计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1、2019-2024年微载体珠产量及增长趋势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2、2019-2024年微载体珠细分产品产量及份额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二、影响微载体珠产量的关键因素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三、2025-2031年微载体珠产量预测</w:t>
      </w:r>
      <w:r>
        <w:rPr>
          <w:rFonts w:hint="eastAsia"/>
        </w:rPr>
        <w:br/>
      </w:r>
      <w:r>
        <w:rPr>
          <w:rFonts w:hint="eastAsia"/>
        </w:rPr>
        <w:t>　　第三节 2025-2031年微载体珠市场需求与销售分析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一、2024-2025年微载体珠行业需求现状</w:t>
      </w:r>
      <w:r>
        <w:rPr>
          <w:rFonts w:hint="eastAsia"/>
        </w:rPr>
        <w:br/>
      </w:r>
      <w:r>
        <w:rPr>
          <w:rFonts w:hint="eastAsia"/>
        </w:rPr>
        <w:t>　　　　二、微载体珠客户群体与需求特点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三、2019-2024年微载体珠行业销售规模分析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四、2025-2031年微载体珠市场增长潜力与规模预测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中国微载体珠细分市场与下游应用领域分析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微载体珠细分市场分析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一、2024-2025年微载体珠主要细分产品市场现状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微载体珠下游应用与客户群体分析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一、2024-2025年微载体珠各应用领域市场现状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2024-2025年微载体珠行业技术发展现状及趋势分析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微载体珠行业技术发展现状分析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国内外微载体珠行业技术差异与原因</w:t>
      </w:r>
      <w:r>
        <w:rPr>
          <w:rFonts w:hint="eastAsia"/>
        </w:rPr>
        <w:br/>
      </w:r>
      <w:r>
        <w:rPr>
          <w:rFonts w:hint="eastAsia"/>
        </w:rPr>
        <w:t>　　第三节 微载体珠行业技术发展方向、趋势预测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提升微载体珠行业技术能力策略建议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微载体珠价格机制与竞争策略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一、2019-2024年微载体珠市场价格走势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微载体珠定价策略与方法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2025-2031年微载体珠价格竞争态势与趋势预测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中国微载体珠行业重点区域市场研究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2024-2025年重点区域微载体珠市场发展概况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二、2019-2024年微载体珠市场需求规模情况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三、2025-2031年微载体珠行业发展潜力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二、2019-2024年微载体珠市场需求规模情况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三、2025-2031年微载体珠行业发展潜力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二、2019-2024年微载体珠市场需求规模情况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三、2025-2031年微载体珠行业发展潜力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二、2019-2024年微载体珠市场需求规模情况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三、2025-2031年微载体珠行业发展潜力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二、2019-2024年微载体珠市场需求规模情况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三、2025-2031年微载体珠行业发展潜力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2019-2024年中国微载体珠行业进出口情况分析</w:t>
      </w:r>
      <w:r>
        <w:rPr>
          <w:rFonts w:hint="eastAsia"/>
        </w:rPr>
        <w:br/>
      </w:r>
      <w:r>
        <w:rPr>
          <w:rFonts w:hint="eastAsia"/>
        </w:rPr>
        <w:t>　　第一节 微载体珠行业进口情况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一、2019-2024年微载体珠进口规模及增长情况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二、微载体珠主要进口来源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微载体珠行业出口情况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一、2019-2024年微载体珠出口规模及增长情况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二、微载体珠主要出口目的地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2019-2024年中国微载体珠行业总体发展与财务状况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2019-2024年中国微载体珠行业规模情况</w:t>
      </w:r>
      <w:r>
        <w:rPr>
          <w:rFonts w:hint="eastAsia"/>
        </w:rPr>
        <w:br/>
      </w:r>
      <w:r>
        <w:rPr>
          <w:rFonts w:hint="eastAsia"/>
        </w:rPr>
        <w:t>　　　　一、微载体珠行业企业数量规模</w:t>
      </w:r>
      <w:r>
        <w:rPr>
          <w:rFonts w:hint="eastAsia"/>
        </w:rPr>
        <w:br/>
      </w:r>
      <w:r>
        <w:rPr>
          <w:rFonts w:hint="eastAsia"/>
        </w:rPr>
        <w:t>　　　　二、微载体珠行业从业人员规模</w:t>
      </w:r>
      <w:r>
        <w:rPr>
          <w:rFonts w:hint="eastAsia"/>
        </w:rPr>
        <w:br/>
      </w:r>
      <w:r>
        <w:rPr>
          <w:rFonts w:hint="eastAsia"/>
        </w:rPr>
        <w:t>　　　　三、微载体珠行业市场敏感性分析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2019-2024年中国微载体珠行业财务能力分析</w:t>
      </w:r>
      <w:r>
        <w:rPr>
          <w:rFonts w:hint="eastAsia"/>
        </w:rPr>
        <w:br/>
      </w:r>
      <w:r>
        <w:rPr>
          <w:rFonts w:hint="eastAsia"/>
        </w:rPr>
        <w:t>　　　　一、微载体珠行业盈利能力</w:t>
      </w:r>
      <w:r>
        <w:rPr>
          <w:rFonts w:hint="eastAsia"/>
        </w:rPr>
        <w:br/>
      </w:r>
      <w:r>
        <w:rPr>
          <w:rFonts w:hint="eastAsia"/>
        </w:rPr>
        <w:t>　　　　二、微载体珠行业偿债能力</w:t>
      </w:r>
      <w:r>
        <w:rPr>
          <w:rFonts w:hint="eastAsia"/>
        </w:rPr>
        <w:br/>
      </w:r>
      <w:r>
        <w:rPr>
          <w:rFonts w:hint="eastAsia"/>
        </w:rPr>
        <w:t>　　　　三、微载体珠行业营运能力</w:t>
      </w:r>
      <w:r>
        <w:rPr>
          <w:rFonts w:hint="eastAsia"/>
        </w:rPr>
        <w:br/>
      </w:r>
      <w:r>
        <w:rPr>
          <w:rFonts w:hint="eastAsia"/>
        </w:rPr>
        <w:t>　　　　四、微载体珠行业发展能力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微载体珠行业重点企业调研分析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二、企业微载体珠业务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二、企业微载体珠业务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二、企业微载体珠业务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二、企业微载体珠业务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二、企业微载体珠业务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二、企业微载体珠业务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中国微载体珠行业竞争格局分析</w:t>
      </w:r>
      <w:r>
        <w:rPr>
          <w:rFonts w:hint="eastAsia"/>
        </w:rPr>
        <w:br/>
      </w:r>
      <w:r>
        <w:rPr>
          <w:rFonts w:hint="eastAsia"/>
        </w:rPr>
        <w:t>　　第一节 微载体珠行业竞争格局总览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2024-2025年微载体珠行业竞争力分析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2019-2024年微载体珠行业企业并购活动分析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2024-2025年微载体珠行业会展与招投标活动分析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一、微载体珠行业会展活动及其市场影响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2025年中国微载体珠企业发展企业发展策略与建议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微载体珠销售模式与渠道策略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微载体珠品牌与市场推广策略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微载体珠研发投入与技术创新能力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微载体珠合作联盟与资源整合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中国微载体珠行业风险与对策</w:t>
      </w:r>
      <w:r>
        <w:rPr>
          <w:rFonts w:hint="eastAsia"/>
        </w:rPr>
        <w:br/>
      </w:r>
      <w:r>
        <w:rPr>
          <w:rFonts w:hint="eastAsia"/>
        </w:rPr>
        <w:t>　　第一节 微载体珠行业SWOT分析</w:t>
      </w:r>
      <w:r>
        <w:rPr>
          <w:rFonts w:hint="eastAsia"/>
        </w:rPr>
        <w:br/>
      </w:r>
      <w:r>
        <w:rPr>
          <w:rFonts w:hint="eastAsia"/>
        </w:rPr>
        <w:t>　　　　一、微载体珠行业优势</w:t>
      </w:r>
      <w:r>
        <w:rPr>
          <w:rFonts w:hint="eastAsia"/>
        </w:rPr>
        <w:br/>
      </w:r>
      <w:r>
        <w:rPr>
          <w:rFonts w:hint="eastAsia"/>
        </w:rPr>
        <w:t>　　　　二、微载体珠行业劣势</w:t>
      </w:r>
      <w:r>
        <w:rPr>
          <w:rFonts w:hint="eastAsia"/>
        </w:rPr>
        <w:br/>
      </w:r>
      <w:r>
        <w:rPr>
          <w:rFonts w:hint="eastAsia"/>
        </w:rPr>
        <w:t>　　　　三、微载体珠市场机会</w:t>
      </w:r>
      <w:r>
        <w:rPr>
          <w:rFonts w:hint="eastAsia"/>
        </w:rPr>
        <w:br/>
      </w:r>
      <w:r>
        <w:rPr>
          <w:rFonts w:hint="eastAsia"/>
        </w:rPr>
        <w:t>　　　　四、微载体珠市场威胁</w:t>
      </w:r>
      <w:r>
        <w:rPr>
          <w:rFonts w:hint="eastAsia"/>
        </w:rPr>
        <w:br/>
      </w:r>
      <w:r>
        <w:rPr>
          <w:rFonts w:hint="eastAsia"/>
        </w:rPr>
        <w:t>　　第二节 微载体珠行业风险及对策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2025-2031年中国微载体珠行业前景与发展趋势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2024-2025年微载体珠行业发展环境分析</w:t>
      </w:r>
      <w:r>
        <w:rPr>
          <w:rFonts w:hint="eastAsia"/>
        </w:rPr>
        <w:br/>
      </w:r>
      <w:r>
        <w:rPr>
          <w:rFonts w:hint="eastAsia"/>
        </w:rPr>
        <w:t>　　　　一、微载体珠行业主管部门与监管体制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二、微载体珠行业主要法律法规及政策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三、微载体珠行业标准与质量监管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2025-2031年微载体珠行业发展趋势与方向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2025-2031年微载体珠行业发展潜力与机遇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微载体珠行业研究结论与建议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(中.智.林)微载体珠行业发展建议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微载体珠行业历程</w:t>
      </w:r>
      <w:r>
        <w:rPr>
          <w:rFonts w:hint="eastAsia"/>
        </w:rPr>
        <w:br/>
      </w:r>
      <w:r>
        <w:rPr>
          <w:rFonts w:hint="eastAsia"/>
        </w:rPr>
        <w:t>　　图表 微载体珠行业生命周期</w:t>
      </w:r>
      <w:r>
        <w:rPr>
          <w:rFonts w:hint="eastAsia"/>
        </w:rPr>
        <w:br/>
      </w:r>
      <w:r>
        <w:rPr>
          <w:rFonts w:hint="eastAsia"/>
        </w:rPr>
        <w:t>　　图表 微载体珠行业产业链分析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2019-2024年微载体珠行业市场容量分析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2019-2024年中国微载体珠市场需求量及增速统计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2024年中国微载体珠行业需求领域分布格局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2019-2024年中国微载体珠进口数量分析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2019-2024年中国微载体珠进口金额分析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2019-2024年中国微载体珠出口数量分析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2019-2024年中国微载体珠出口金额分析</w:t>
      </w:r>
      <w:r>
        <w:rPr>
          <w:rFonts w:hint="eastAsia"/>
        </w:rPr>
        <w:br/>
      </w:r>
      <w:r>
        <w:rPr>
          <w:rFonts w:hint="eastAsia"/>
        </w:rPr>
        <w:t>　　图表 2024年中国微载体珠进口国家及地区分析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2024年中国微载体珠出口国家及地区分析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2019-2024年中国微载体珠行业企业平均规模情况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**地区微载体珠市场规模及增长情况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**地区微载体珠行业市场需求情况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**地区微载体珠市场规模及增长情况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**地区微载体珠行业市场需求情况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**地区微载体珠市场规模及增长情况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**地区微载体珠行业市场需求情况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**地区微载体珠市场规模及增长情况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**地区微载体珠行业市场需求情况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微载体珠重点企业（一）基本信息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微载体珠重点企业（一）经营情况分析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微载体珠重点企业（一）主要经济指标情况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微载体珠重点企业（二）经营情况分析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微载体珠重点企业（二）主要经济指标情况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微载体珠重点企业（二）盈利能力情况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微载体珠重点企业（三）经营情况分析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微载体珠重点企业（三）主要经济指标情况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微载体珠重点企业（三）成长能力情况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2025-2031年中国微载体珠行业产能预测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2025-2031年中国微载体珠行业产量预测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2025-2031年中国微载体珠市场需求量预测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2025-2031年中国微载体珠行业供需平衡预测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2025-2031年中国微载体珠行业市场容量预测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2025-2031年中国微载体珠行业市场规模预测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2025-2031年中国微载体珠市场前景分析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2025-2031年中国微载体珠行业发展趋势预测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fe45b128c4407" w:history="1">
        <w:r>
          <w:rPr>
            <w:rStyle w:val="Hyperlink"/>
          </w:rPr>
          <w:t>2025-2031年中国微载体珠市场研究与前景趋势报告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fe45b128c4407" w:history="1">
        <w:r>
          <w:rPr>
            <w:rStyle w:val="Hyperlink"/>
          </w:rPr>
          <w:t>https://www.20087.com/1/17/WeiZaiTiZhuFaZhanQianJingFenXi.html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热点：星形胶质细胞的功能、微载体价格、微巴洛克什么是什么珍珠、微载体的特征、超微颗粒、微载体细胞计数方法、原代星形胶质细胞、微载体培养适合什么细胞、星形细胞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e874ce984444c" w:history="1">
      <w:r>
        <w:rPr>
          <w:rStyle w:val="Hyperlink"/>
        </w:rPr>
        <w:t>2025-2031年中国微载体珠市场研究与前景趋势报告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eiZaiTiZhuFaZhanQianJingFenXi.html" TargetMode="External" Id="R67bfe45b128c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eiZaiTiZhuFaZhanQianJingFenXi.html" TargetMode="External" Id="Rdeee874ce98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2025-11-05T08:07:12Z</dcterms:created>
  <dcterms:modified xsi:type="dcterms:W3CDTF">2025-11-05T09:07:12Z</dcterms:modified>
  <dc:subject>2025-2031年中国微载体珠市场研究与前景趋势报告</dc:subject>
  <dc:title>2025-2031年中国微载体珠市场研究与前景趋势报告</dc:title>
  <cp:keywords>2025-2031年中国微载体珠市场研究与前景趋势报告</cp:keywords>
  <dc:description>2025-2031年中国微载体珠市场研究与前景趋势报告</dc:description>
</cp:coreProperties>
</file>