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2751dc8d24a73" w:history="1">
              <w:r>
                <w:rPr>
                  <w:rStyle w:val="Hyperlink"/>
                </w:rPr>
                <w:t>中国正极材料行业调研与行业前景分析报告（2024-2030年）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2751dc8d24a73" w:history="1">
              <w:r>
                <w:rPr>
                  <w:rStyle w:val="Hyperlink"/>
                </w:rPr>
                <w:t>中国正极材料行业调研与行业前景分析报告（2024-2030年）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2751dc8d24a73" w:history="1">
                <w:r>
                  <w:rPr>
                    <w:rStyle w:val="Hyperlink"/>
                  </w:rPr>
                  <w:t>https://www.20087.com/1/07/ZhengJiCaiLiaoHangYeXianZhuangJiQianJing.html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材料是锂离子电池的关键组成部分，对电池的能量密度、循环寿命和安全性有着决定性影响。目前，市场上主流的正极材料包括钴酸锂、镍锰钴（NMC）和磷酸铁锂（LFP）。随着电动汽车和储能系统市场的迅速扩张，对高性能正极材料的需求持续上升。科研机构和企业正致力于开发高镍含量的NMC材料以及固态电解质兼容的正极材料，以提高电池能量密度和安全性。</w:t>
      </w:r>
      <w:r>
        <w:rPr>
          <w:rFonts w:hint="eastAsia"/>
        </w:rPr>
        <w:br/>
      </w:r>
      <w:r>
        <w:rPr>
          <w:rFonts w:hint="eastAsia"/>
        </w:rPr>
        <w:t>　　未来，正极材料的研发将集中于材料性能的提升和成本的降低。一方面，通过元素掺杂和表面包覆等方法，研究人员将努力提高正极材料的循环稳定性和充放电速率，以满足高功率应用需求。另一方面，寻找替代钴的低成本材料，如富锂锰基材料，将成为行业研究的热点，以降低电池成本并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2751dc8d24a73" w:history="1">
        <w:r>
          <w:rPr>
            <w:rStyle w:val="Hyperlink"/>
          </w:rPr>
          <w:t>中国正极材料行业调研与行业前景分析报告（2024-2030年）</w:t>
        </w:r>
      </w:hyperlink>
      <w:r>
        <w:rPr>
          <w:rFonts w:hint="eastAsia"/>
        </w:rPr>
        <w:t>》基于国家统计局及相关协会的详实数据，结合长期监测的一手资料，全面分析了正极材料行业的市场规模、需求变化、产业链动态及区域发展格局。报告重点解读了正极材料行业竞争态势与重点企业的市场表现，并通过科学研判行业趋势与前景，揭示了正极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正极材料行业界定及应用</w:t>
      </w:r>
      <w:r>
        <w:rPr>
          <w:rFonts w:hint="eastAsia"/>
        </w:rPr>
        <w:br/>
      </w:r>
      <w:r>
        <w:rPr>
          <w:rFonts w:hint="eastAsia"/>
        </w:rPr>
        <w:t>　　第一节 正极材料行业定义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2019-2024年全球正极材料行业运行概况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2019-2024年全球正极材料行业市场规模分析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全球主要地区正极材料行业运行情况分析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2024-2030年全球正极材料行业发展趋势预测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2023-2024年中国正极材料发展环境分析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一、2023-2024年正极材料行业品牌发展现状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二、2023-2024年正极材料行业需求市场现状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三、2023-2024年正极材料市场需求层次分析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四、2023-2024年中国正极材料市场走向分析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中国正极材料产品技术分析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一、2023-2024年正极材料产品技术变化特点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二、2023-2024年正极材料产品市场的新技术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三、2023-2024年正极材料产品市场现状分析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一、2023-2024年正极材料产品市场存在的主要问题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二、2023-2024年国内正极材料产品市场的三大瓶颈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三、2023-2024年正极材料产品市场遭遇的规模难题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一、正极材料市场特点</w:t>
      </w:r>
      <w:r>
        <w:rPr>
          <w:rFonts w:hint="eastAsia"/>
        </w:rPr>
        <w:br/>
      </w:r>
      <w:r>
        <w:rPr>
          <w:rFonts w:hint="eastAsia"/>
        </w:rPr>
        <w:t>　　　　二、正极材料市场分析</w:t>
      </w:r>
      <w:r>
        <w:rPr>
          <w:rFonts w:hint="eastAsia"/>
        </w:rPr>
        <w:br/>
      </w:r>
      <w:r>
        <w:rPr>
          <w:rFonts w:hint="eastAsia"/>
        </w:rPr>
        <w:t>　　　　三、正极材料市场变化的方向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三、2019-2024年中国正极材料产量统计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四、2024-2030年中国正极材料产量预测</w:t>
      </w:r>
      <w:r>
        <w:rPr>
          <w:rFonts w:hint="eastAsia"/>
        </w:rPr>
        <w:br/>
      </w:r>
      <w:r>
        <w:rPr>
          <w:rFonts w:hint="eastAsia"/>
        </w:rPr>
        <w:t>　　第三节 中国正极材料市场需求分析及预测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中国正极材料进出口分析</w:t>
      </w:r>
      <w:r>
        <w:rPr>
          <w:rFonts w:hint="eastAsia"/>
        </w:rPr>
        <w:br/>
      </w:r>
      <w:r>
        <w:rPr>
          <w:rFonts w:hint="eastAsia"/>
        </w:rPr>
        <w:t>　　第一节 正极材料进口情况分析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正极材料出口情况分析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2019-2024年中国正极材料行业规模情况分析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正极材料细分产品结构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正极材料行业上游产业发展分析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**地区正极材料市场容量分析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**地区正极材料市场容量分析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**地区正极材料市场容量分析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**地区正极材料市场容量分析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2024年正极材料行业发展趋势预测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六、正极材料行业其他风险预测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正极材料投资建议</w:t>
      </w:r>
      <w:r>
        <w:rPr>
          <w:rFonts w:hint="eastAsia"/>
        </w:rPr>
        <w:br/>
      </w:r>
      <w:r>
        <w:rPr>
          <w:rFonts w:hint="eastAsia"/>
        </w:rPr>
        <w:t>　　第一节 正极材料行业投资环境分析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正极材料行业历程</w:t>
      </w:r>
      <w:r>
        <w:rPr>
          <w:rFonts w:hint="eastAsia"/>
        </w:rPr>
        <w:br/>
      </w:r>
      <w:r>
        <w:rPr>
          <w:rFonts w:hint="eastAsia"/>
        </w:rPr>
        <w:t>　　图表 正极材料行业生命周期</w:t>
      </w:r>
      <w:r>
        <w:rPr>
          <w:rFonts w:hint="eastAsia"/>
        </w:rPr>
        <w:br/>
      </w:r>
      <w:r>
        <w:rPr>
          <w:rFonts w:hint="eastAsia"/>
        </w:rPr>
        <w:t>　　图表 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2024-2030年中国正极材料行业产能预测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2024-2030年中国正极材料行业产量预测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2024年中国正极材料市场前景分析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2751dc8d24a73" w:history="1">
        <w:r>
          <w:rPr>
            <w:rStyle w:val="Hyperlink"/>
          </w:rPr>
          <w:t>中国正极材料行业调研与行业前景分析报告（2024-2030年）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2751dc8d24a73" w:history="1">
        <w:r>
          <w:rPr>
            <w:rStyle w:val="Hyperlink"/>
          </w:rPr>
          <w:t>https://www.20087.com/1/07/ZhengJiCaiLiaoHangYeXianZhuangJiQianJing.html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热点：正极材料10强企业、正极材料龙头上市公司、高镍三元正极材料、正极材料10强企业、正极材料多少钱一吨、正极材料生产流程、电池的正负极材料、正极材料价格走势图、三元正极材料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daaba061404a" w:history="1">
      <w:r>
        <w:rPr>
          <w:rStyle w:val="Hyperlink"/>
        </w:rPr>
        <w:t>中国正极材料行业调研与行业前景分析报告（2024-2030年）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gJiCaiLiaoHangYeXianZhuangJiQianJing.html" TargetMode="External" Id="R9a62751dc8d2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gJiCaiLiaoHangYeXianZhuangJiQianJing.html" TargetMode="External" Id="Rd6f6daaba06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2024-04-26T23:41:00Z</dcterms:created>
  <dcterms:modified xsi:type="dcterms:W3CDTF">2024-04-27T00:41:00Z</dcterms:modified>
  <dc:subject>中国正极材料行业调研与行业前景分析报告（2024-2030年）</dc:subject>
  <dc:title>中国正极材料行业调研与行业前景分析报告（2024-2030年）</dc:title>
  <cp:keywords>中国正极材料行业调研与行业前景分析报告（2024-2030年）</cp:keywords>
  <dc:description>中国正极材料行业调研与行业前景分析报告（2024-2030年）</dc:description>
</cp:coreProperties>
</file>