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3cc19935a4742" w:history="1">
              <w:r>
                <w:rPr>
                  <w:rStyle w:val="Hyperlink"/>
                </w:rPr>
                <w:t>2024-2030年中国防潮剂发展现状与市场前景预测报告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3cc19935a4742" w:history="1">
              <w:r>
                <w:rPr>
                  <w:rStyle w:val="Hyperlink"/>
                </w:rPr>
                <w:t>2024-2030年中国防潮剂发展现状与市场前景预测报告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3cc19935a4742" w:history="1">
                <w:r>
                  <w:rPr>
                    <w:rStyle w:val="Hyperlink"/>
                  </w:rPr>
                  <w:t>https://www.20087.com/1/57/FangChaoJiShiChangQianJingFenXi.html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剂是一种用于防止物品受潮变质的化学物质，广泛应用于食品、药品、化妆品等行业。随着消费者对产品质量和安全性的要求不断提高，防潮剂的市场需求也在稳步增长。目前，市场上常见的防潮剂包括硅胶、生石灰、氯化钙等，不同类型的防潮剂具有不同的防潮效果和应用场景。</w:t>
      </w:r>
      <w:r>
        <w:rPr>
          <w:rFonts w:hint="eastAsia"/>
        </w:rPr>
        <w:br/>
      </w:r>
      <w:r>
        <w:rPr>
          <w:rFonts w:hint="eastAsia"/>
        </w:rPr>
        <w:t>　　未来，防潮剂将朝着高效、安全、环保的方向发展。高效防潮剂能够在较低用量下达到更好的防潮效果，减少资源浪费。同时，安全型防潮剂的研发和应用将确保产品对人体无害，符合食品安全标准。此外，环保型防潮剂的使用将减少对环境的污染，符合可持续发展的要求。随着科技的进步，新型防潮剂的不断涌现也将为防潮剂市场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3cc19935a4742" w:history="1">
        <w:r>
          <w:rPr>
            <w:rStyle w:val="Hyperlink"/>
          </w:rPr>
          <w:t>2024-2030年中国防潮剂发展现状与市场前景预测报告</w:t>
        </w:r>
      </w:hyperlink>
      <w:r>
        <w:rPr>
          <w:rFonts w:hint="eastAsia"/>
        </w:rPr>
        <w:t>深入调研分析了我国防潮剂行业的现状、市场规模、竞争格局以及所面临的风险与机遇。该报告结合防潮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防潮剂行业概述</w:t>
      </w:r>
      <w:r>
        <w:rPr>
          <w:rFonts w:hint="eastAsia"/>
        </w:rPr>
        <w:br/>
      </w:r>
      <w:r>
        <w:rPr>
          <w:rFonts w:hint="eastAsia"/>
        </w:rPr>
        <w:t>　　第一节 防潮剂定义与分类</w:t>
      </w:r>
      <w:r>
        <w:rPr>
          <w:rFonts w:hint="eastAsia"/>
        </w:rPr>
        <w:br/>
      </w:r>
      <w:r>
        <w:rPr>
          <w:rFonts w:hint="eastAsia"/>
        </w:rPr>
        <w:t>　　第二节 防潮剂应用领域</w:t>
      </w:r>
      <w:r>
        <w:rPr>
          <w:rFonts w:hint="eastAsia"/>
        </w:rPr>
        <w:br/>
      </w:r>
      <w:r>
        <w:rPr>
          <w:rFonts w:hint="eastAsia"/>
        </w:rPr>
        <w:t>　　第三节 防潮剂行业经济指标分析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三、防潮剂销售模式及销售渠道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2019-2023年全球防潮剂市场规模与趋势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主要国家与地区防潮剂市场分析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2024-2030年全球防潮剂行业发展趋势与前景预测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一、国内防潮剂产能及利用情况</w:t>
      </w:r>
      <w:r>
        <w:rPr>
          <w:rFonts w:hint="eastAsia"/>
        </w:rPr>
        <w:br/>
      </w:r>
      <w:r>
        <w:rPr>
          <w:rFonts w:hint="eastAsia"/>
        </w:rPr>
        <w:t>　　　　二、防潮剂产能扩张与投资动态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2024-2030年防潮剂行业产量统计与趋势预测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一、2019-2023年防潮剂行业产量数据统计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二、影响防潮剂产量的关键因素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三、2024-2030年防潮剂产量预测</w:t>
      </w:r>
      <w:r>
        <w:rPr>
          <w:rFonts w:hint="eastAsia"/>
        </w:rPr>
        <w:br/>
      </w:r>
      <w:r>
        <w:rPr>
          <w:rFonts w:hint="eastAsia"/>
        </w:rPr>
        <w:t>　　第三节 2024-2030年防潮剂市场需求与销售分析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一、2023-2024年防潮剂行业需求现状</w:t>
      </w:r>
      <w:r>
        <w:rPr>
          <w:rFonts w:hint="eastAsia"/>
        </w:rPr>
        <w:br/>
      </w:r>
      <w:r>
        <w:rPr>
          <w:rFonts w:hint="eastAsia"/>
        </w:rPr>
        <w:t>　　　　二、防潮剂客户群体与需求特点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防潮剂细分市场分析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防潮剂下游应用与客户群体分析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一、2023-2024年防潮剂各应用领域市场现状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2023-2024年中国防潮剂技术发展研究</w:t>
      </w:r>
      <w:r>
        <w:rPr>
          <w:rFonts w:hint="eastAsia"/>
        </w:rPr>
        <w:br/>
      </w:r>
      <w:r>
        <w:rPr>
          <w:rFonts w:hint="eastAsia"/>
        </w:rPr>
        <w:t>　　第一节 当前防潮剂技术发展现状</w:t>
      </w:r>
      <w:r>
        <w:rPr>
          <w:rFonts w:hint="eastAsia"/>
        </w:rPr>
        <w:br/>
      </w:r>
      <w:r>
        <w:rPr>
          <w:rFonts w:hint="eastAsia"/>
        </w:rPr>
        <w:t>　　第二节 国内外防潮剂技术差异与原因</w:t>
      </w:r>
      <w:r>
        <w:rPr>
          <w:rFonts w:hint="eastAsia"/>
        </w:rPr>
        <w:br/>
      </w:r>
      <w:r>
        <w:rPr>
          <w:rFonts w:hint="eastAsia"/>
        </w:rPr>
        <w:t>　　第三节 防潮剂技术创新与发展趋势预测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技术进步对防潮剂行业的影响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一、2019-2023年防潮剂市场价格走势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防潮剂定价策略与方法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2019-2023年中国防潮剂行业进出口情况分析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一、2019-2023年防潮剂进口规模及增长情况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防潮剂行业出口情况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一、2019-2023年防潮剂出口规模及增长情况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2019-2023年中国防潮剂行业总体发展与财务状况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2019-2023年中国防潮剂行业规模情况</w:t>
      </w:r>
      <w:r>
        <w:rPr>
          <w:rFonts w:hint="eastAsia"/>
        </w:rPr>
        <w:br/>
      </w:r>
      <w:r>
        <w:rPr>
          <w:rFonts w:hint="eastAsia"/>
        </w:rPr>
        <w:t>　　　　一、防潮剂行业企业数量规模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二、防潮剂行业从业人员规模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三、防潮剂行业市场敏感性分析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2019-2023年中国防潮剂行业财务能力分析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一、防潮剂行业盈利能力</w:t>
      </w:r>
      <w:r>
        <w:rPr>
          <w:rFonts w:hint="eastAsia"/>
        </w:rPr>
        <w:br/>
      </w:r>
      <w:r>
        <w:rPr>
          <w:rFonts w:hint="eastAsia"/>
        </w:rPr>
        <w:t>　　　　二、防潮剂行业偿债能力</w:t>
      </w:r>
      <w:r>
        <w:rPr>
          <w:rFonts w:hint="eastAsia"/>
        </w:rPr>
        <w:br/>
      </w:r>
      <w:r>
        <w:rPr>
          <w:rFonts w:hint="eastAsia"/>
        </w:rPr>
        <w:t>　　　　三、防潮剂行业营运能力</w:t>
      </w:r>
      <w:r>
        <w:rPr>
          <w:rFonts w:hint="eastAsia"/>
        </w:rPr>
        <w:br/>
      </w:r>
      <w:r>
        <w:rPr>
          <w:rFonts w:hint="eastAsia"/>
        </w:rPr>
        <w:t>　　　　四、防潮剂行业发展能力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中国防潮剂行业竞争格局分析</w:t>
      </w:r>
      <w:r>
        <w:rPr>
          <w:rFonts w:hint="eastAsia"/>
        </w:rPr>
        <w:br/>
      </w:r>
      <w:r>
        <w:rPr>
          <w:rFonts w:hint="eastAsia"/>
        </w:rPr>
        <w:t>　　第一节 防潮剂行业竞争格局总览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2023-2024年防潮剂行业竞争力分析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2024年中国防潮剂企业发展企业发展策略与建议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防潮剂销售模式与渠道策略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防潮剂品牌与市场推广策略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防潮剂研发投入与技术创新能力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防潮剂合作联盟与资源整合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中国防潮剂行业风险与对策</w:t>
      </w:r>
      <w:r>
        <w:rPr>
          <w:rFonts w:hint="eastAsia"/>
        </w:rPr>
        <w:br/>
      </w:r>
      <w:r>
        <w:rPr>
          <w:rFonts w:hint="eastAsia"/>
        </w:rPr>
        <w:t>　　第一节 防潮剂行业SWOT分析</w:t>
      </w:r>
      <w:r>
        <w:rPr>
          <w:rFonts w:hint="eastAsia"/>
        </w:rPr>
        <w:br/>
      </w:r>
      <w:r>
        <w:rPr>
          <w:rFonts w:hint="eastAsia"/>
        </w:rPr>
        <w:t>　　　　一、防潮剂行业优势</w:t>
      </w:r>
      <w:r>
        <w:rPr>
          <w:rFonts w:hint="eastAsia"/>
        </w:rPr>
        <w:br/>
      </w:r>
      <w:r>
        <w:rPr>
          <w:rFonts w:hint="eastAsia"/>
        </w:rPr>
        <w:t>　　　　二、防潮剂行业劣势</w:t>
      </w:r>
      <w:r>
        <w:rPr>
          <w:rFonts w:hint="eastAsia"/>
        </w:rPr>
        <w:br/>
      </w:r>
      <w:r>
        <w:rPr>
          <w:rFonts w:hint="eastAsia"/>
        </w:rPr>
        <w:t>　　　　三、防潮剂市场机会</w:t>
      </w:r>
      <w:r>
        <w:rPr>
          <w:rFonts w:hint="eastAsia"/>
        </w:rPr>
        <w:br/>
      </w:r>
      <w:r>
        <w:rPr>
          <w:rFonts w:hint="eastAsia"/>
        </w:rPr>
        <w:t>　　　　四、防潮剂市场威胁</w:t>
      </w:r>
      <w:r>
        <w:rPr>
          <w:rFonts w:hint="eastAsia"/>
        </w:rPr>
        <w:br/>
      </w:r>
      <w:r>
        <w:rPr>
          <w:rFonts w:hint="eastAsia"/>
        </w:rPr>
        <w:t>　　第二节 防潮剂行业风险及对策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2024-2030年中国防潮剂行业前景与发展趋势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2023-2024年防潮剂行业发展环境分析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一、防潮剂行业主管部门与监管体制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二、防潮剂行业主要法律法规及政策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三、防潮剂行业标准与质量监管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防潮剂行业发展建议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2019-2023年中国防潮剂市场规模及增长情况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2019-2023年中国防潮剂行业产量及增长趋势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2024-2030年中国防潮剂行业产量预测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2019-2023年中国防潮剂行业市场需求及增长情况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2024-2030年中国防潮剂行业市场需求预测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2019-2023年中国防潮剂行业利润及增长情况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2019-2023年中国防潮剂行业出口情况分析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2019-2023年中国防潮剂行业产品市场价格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2024-2030年中国防潮剂行业产品市场价格走势预测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防潮剂重点企业经营情况分析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2024-2030年中国防潮剂市场规模预测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2024-2030年中国防潮剂行业利润预测</w:t>
      </w:r>
      <w:r>
        <w:rPr>
          <w:rFonts w:hint="eastAsia"/>
        </w:rPr>
        <w:br/>
      </w:r>
      <w:r>
        <w:rPr>
          <w:rFonts w:hint="eastAsia"/>
        </w:rPr>
        <w:t>　　图表 2024年防潮剂行业壁垒</w:t>
      </w:r>
      <w:r>
        <w:rPr>
          <w:rFonts w:hint="eastAsia"/>
        </w:rPr>
        <w:br/>
      </w:r>
      <w:r>
        <w:rPr>
          <w:rFonts w:hint="eastAsia"/>
        </w:rPr>
        <w:t>　　图表 2024年防潮剂市场前景分析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2024-2030年中国防潮剂市场需求预测</w:t>
      </w:r>
      <w:r>
        <w:rPr>
          <w:rFonts w:hint="eastAsia"/>
        </w:rPr>
        <w:br/>
      </w:r>
      <w:r>
        <w:rPr>
          <w:rFonts w:hint="eastAsia"/>
        </w:rPr>
        <w:t>　　图表 2024年防潮剂发展趋势预测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3cc19935a4742" w:history="1">
        <w:r>
          <w:rPr>
            <w:rStyle w:val="Hyperlink"/>
          </w:rPr>
          <w:t>2024-2030年中国防潮剂发展现状与市场前景预测报告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3cc19935a4742" w:history="1">
        <w:r>
          <w:rPr>
            <w:rStyle w:val="Hyperlink"/>
          </w:rPr>
          <w:t>https://www.20087.com/1/57/FangChaoJiShiChangQianJingFenXi.html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fc2990c84db4" w:history="1">
      <w:r>
        <w:rPr>
          <w:rStyle w:val="Hyperlink"/>
        </w:rPr>
        <w:t>2024-2030年中国防潮剂发展现状与市场前景预测报告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angChaoJiShiChangQianJingFenXi.html" TargetMode="External" Id="Rf533cc19935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angChaoJiShiChangQianJingFenXi.html" TargetMode="External" Id="Ref9ffc2990c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2024-10-11T02:50:19Z</dcterms:created>
  <dcterms:modified xsi:type="dcterms:W3CDTF">2024-10-11T03:50:19Z</dcterms:modified>
  <dc:subject>2024-2030年中国防潮剂发展现状与市场前景预测报告</dc:subject>
  <dc:title>2024-2030年中国防潮剂发展现状与市场前景预测报告</dc:title>
  <cp:keywords>2024-2030年中国防潮剂发展现状与市场前景预测报告</cp:keywords>
  <dc:description>2024-2030年中国防潮剂发展现状与市场前景预测报告</dc:description>
</cp:coreProperties>
</file>