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5d56f927947f7" w:history="1">
              <w:r>
                <w:rPr>
                  <w:rStyle w:val="Hyperlink"/>
                </w:rPr>
                <w:t>2025-2031年中国油气勘探工程市场研究分析及发展前景报告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5d56f927947f7" w:history="1">
              <w:r>
                <w:rPr>
                  <w:rStyle w:val="Hyperlink"/>
                </w:rPr>
                <w:t>2025-2031年中国油气勘探工程市场研究分析及发展前景报告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5d56f927947f7" w:history="1">
                <w:r>
                  <w:rPr>
                    <w:rStyle w:val="Hyperlink"/>
                  </w:rPr>
                  <w:t>https://www.20087.com/1/77/YouQiKanTanGongChengHangYeQianJingFenXi.html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工程是能源行业中至关重要的环节，涉及地质调查、钻井作业、储层评价等多个方面。近年来，随着地质勘探技术的进步和勘探区域的拓展，油气勘探工程取得了许多重大突破。现代油气勘探技术不仅能够提高勘探成功率，还能降低对环境的影响。此外，随着深海和非常规油气资源的开发，油气勘探工程的难度和复杂性也在不断提高。</w:t>
      </w:r>
      <w:r>
        <w:rPr>
          <w:rFonts w:hint="eastAsia"/>
        </w:rPr>
        <w:br/>
      </w:r>
      <w:r>
        <w:rPr>
          <w:rFonts w:hint="eastAsia"/>
        </w:rPr>
        <w:t>　　未来，油气勘探工程将更加注重技术创新和环境保护。一方面，随着人工智能、大数据分析等先进技术的应用，油气勘探工程将更加高效和精确，能够快速识别潜在的油气资源。另一方面，随着全球对气候变化的关注，油气勘探工程将更加注重可持续发展，采用更加环保的勘探技术和方法，减少对生态环境的影响。此外，随着非常规油气资源的重要性日益凸显，油气勘探工程将更多地投入到页岩气、油砂等资源的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5d56f927947f7" w:history="1">
        <w:r>
          <w:rPr>
            <w:rStyle w:val="Hyperlink"/>
          </w:rPr>
          <w:t>2025-2031年中国油气勘探工程市场研究分析及发展前景报告</w:t>
        </w:r>
      </w:hyperlink>
      <w:r>
        <w:rPr>
          <w:rFonts w:hint="eastAsia"/>
        </w:rPr>
        <w:t>》基于国家统计局及相关行业协会的详实数据，结合国内外油气勘探工程行业研究资料及深入市场调研，系统分析了油气勘探工程行业的市场规模、市场需求及产业链现状。报告重点探讨了油气勘探工程行业整体运行情况及细分领域特点，科学预测了油气勘探工程市场前景与发展趋势，揭示了油气勘探工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f5d56f927947f7" w:history="1">
        <w:r>
          <w:rPr>
            <w:rStyle w:val="Hyperlink"/>
          </w:rPr>
          <w:t>2025-2031年中国油气勘探工程市场研究分析及发展前景报告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行业监管体制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中国油气工程行业市场环境分析</w:t>
      </w:r>
      <w:r>
        <w:rPr>
          <w:rFonts w:hint="eastAsia"/>
        </w:rPr>
        <w:br/>
      </w:r>
      <w:r>
        <w:rPr>
          <w:rFonts w:hint="eastAsia"/>
        </w:rPr>
        <w:t>　　2.1 行业政策及标准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2.4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油气勘探工程所属行业发展前景</w:t>
      </w:r>
      <w:r>
        <w:rPr>
          <w:rFonts w:hint="eastAsia"/>
        </w:rPr>
        <w:br/>
      </w:r>
      <w:r>
        <w:rPr>
          <w:rFonts w:hint="eastAsia"/>
        </w:rPr>
        <w:t>　　3.1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3.1.1 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3.1.2 国内油气勘探市场竞争状况</w:t>
      </w:r>
      <w:r>
        <w:rPr>
          <w:rFonts w:hint="eastAsia"/>
        </w:rPr>
        <w:br/>
      </w:r>
      <w:r>
        <w:rPr>
          <w:rFonts w:hint="eastAsia"/>
        </w:rPr>
        <w:t>　　3.2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3.2.1 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3.2.2 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3.2.3 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3.3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 中国油气勘探工程行业典型企业分析</w:t>
      </w:r>
      <w:r>
        <w:rPr>
          <w:rFonts w:hint="eastAsia"/>
        </w:rPr>
        <w:br/>
      </w:r>
      <w:r>
        <w:rPr>
          <w:rFonts w:hint="eastAsia"/>
        </w:rPr>
        <w:t>　　4.1 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企业组织架构分析</w:t>
      </w:r>
      <w:r>
        <w:rPr>
          <w:rFonts w:hint="eastAsia"/>
        </w:rPr>
        <w:br/>
      </w:r>
      <w:r>
        <w:rPr>
          <w:rFonts w:hint="eastAsia"/>
        </w:rPr>
        <w:t>　　　　4.1.3 企业主营业务分析</w:t>
      </w:r>
      <w:r>
        <w:rPr>
          <w:rFonts w:hint="eastAsia"/>
        </w:rPr>
        <w:br/>
      </w:r>
      <w:r>
        <w:rPr>
          <w:rFonts w:hint="eastAsia"/>
        </w:rPr>
        <w:t>　　　　4.1.4 企业技术水平分析</w:t>
      </w:r>
      <w:r>
        <w:rPr>
          <w:rFonts w:hint="eastAsia"/>
        </w:rPr>
        <w:br/>
      </w:r>
      <w:r>
        <w:rPr>
          <w:rFonts w:hint="eastAsia"/>
        </w:rPr>
        <w:t>　　4.2 大庆油田钻探工程公司物探一公司经营分析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企业技术水平分析</w:t>
      </w:r>
      <w:r>
        <w:rPr>
          <w:rFonts w:hint="eastAsia"/>
        </w:rPr>
        <w:br/>
      </w:r>
      <w:r>
        <w:rPr>
          <w:rFonts w:hint="eastAsia"/>
        </w:rPr>
        <w:t>　　　　4.2.4 企业工程业绩分析</w:t>
      </w:r>
      <w:r>
        <w:rPr>
          <w:rFonts w:hint="eastAsia"/>
        </w:rPr>
        <w:br/>
      </w:r>
      <w:r>
        <w:rPr>
          <w:rFonts w:hint="eastAsia"/>
        </w:rPr>
        <w:t>　　4.3 川庆钻探工程有限公司地球物理勘探公司经营分析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企业技术水平分析</w:t>
      </w:r>
      <w:r>
        <w:rPr>
          <w:rFonts w:hint="eastAsia"/>
        </w:rPr>
        <w:br/>
      </w:r>
      <w:r>
        <w:rPr>
          <w:rFonts w:hint="eastAsia"/>
        </w:rPr>
        <w:t>　　4.4 潜能恒信能源技术股份有限公司经营分析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4.4.1 企业基本情况</w:t>
      </w:r>
      <w:r>
        <w:rPr>
          <w:rFonts w:hint="eastAsia"/>
        </w:rPr>
        <w:br/>
      </w:r>
      <w:r>
        <w:rPr>
          <w:rFonts w:hint="eastAsia"/>
        </w:rPr>
        <w:t>　　　　4.4.2 企业主要经济指标</w:t>
      </w:r>
      <w:r>
        <w:rPr>
          <w:rFonts w:hint="eastAsia"/>
        </w:rPr>
        <w:br/>
      </w:r>
      <w:r>
        <w:rPr>
          <w:rFonts w:hint="eastAsia"/>
        </w:rPr>
        <w:t>　　　　4.4.3 企业盈利能力分析</w:t>
      </w:r>
      <w:r>
        <w:rPr>
          <w:rFonts w:hint="eastAsia"/>
        </w:rPr>
        <w:br/>
      </w:r>
      <w:r>
        <w:rPr>
          <w:rFonts w:hint="eastAsia"/>
        </w:rPr>
        <w:t>　　　　4.4.4 企业偿债能力分析</w:t>
      </w:r>
      <w:r>
        <w:rPr>
          <w:rFonts w:hint="eastAsia"/>
        </w:rPr>
        <w:br/>
      </w:r>
      <w:r>
        <w:rPr>
          <w:rFonts w:hint="eastAsia"/>
        </w:rPr>
        <w:t>　　4.5 恒泰艾普石油天然气技术服务股份有限公司经营分析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4.5.1 企业基本情况</w:t>
      </w:r>
      <w:r>
        <w:rPr>
          <w:rFonts w:hint="eastAsia"/>
        </w:rPr>
        <w:br/>
      </w:r>
      <w:r>
        <w:rPr>
          <w:rFonts w:hint="eastAsia"/>
        </w:rPr>
        <w:t>　　　　4.5.2 企业主要经济指标</w:t>
      </w:r>
      <w:r>
        <w:rPr>
          <w:rFonts w:hint="eastAsia"/>
        </w:rPr>
        <w:br/>
      </w:r>
      <w:r>
        <w:rPr>
          <w:rFonts w:hint="eastAsia"/>
        </w:rPr>
        <w:t>　　　　4.5.3 企业盈利能力分析</w:t>
      </w:r>
      <w:r>
        <w:rPr>
          <w:rFonts w:hint="eastAsia"/>
        </w:rPr>
        <w:br/>
      </w:r>
      <w:r>
        <w:rPr>
          <w:rFonts w:hint="eastAsia"/>
        </w:rPr>
        <w:t>　　　　4.5.4 企业偿债能力分析</w:t>
      </w:r>
      <w:r>
        <w:rPr>
          <w:rFonts w:hint="eastAsia"/>
        </w:rPr>
        <w:br/>
      </w:r>
      <w:r>
        <w:rPr>
          <w:rFonts w:hint="eastAsia"/>
        </w:rPr>
        <w:t>　　4.6 北京锐浪石油技术有限公司经营分析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企业组织架构分析</w:t>
      </w:r>
      <w:r>
        <w:rPr>
          <w:rFonts w:hint="eastAsia"/>
        </w:rPr>
        <w:br/>
      </w:r>
      <w:r>
        <w:rPr>
          <w:rFonts w:hint="eastAsia"/>
        </w:rPr>
        <w:t>　　　　4.6.3 企业主营业务分析</w:t>
      </w:r>
      <w:r>
        <w:rPr>
          <w:rFonts w:hint="eastAsia"/>
        </w:rPr>
        <w:br/>
      </w:r>
      <w:r>
        <w:rPr>
          <w:rFonts w:hint="eastAsia"/>
        </w:rPr>
        <w:t>　　　　4.6.4 企业技术水平分析</w:t>
      </w:r>
      <w:r>
        <w:rPr>
          <w:rFonts w:hint="eastAsia"/>
        </w:rPr>
        <w:br/>
      </w:r>
      <w:r>
        <w:rPr>
          <w:rFonts w:hint="eastAsia"/>
        </w:rPr>
        <w:t>　　4.7 北京派特森科技发展有限公司经营分析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企业技术水平分析</w:t>
      </w:r>
      <w:r>
        <w:rPr>
          <w:rFonts w:hint="eastAsia"/>
        </w:rPr>
        <w:br/>
      </w:r>
      <w:r>
        <w:rPr>
          <w:rFonts w:hint="eastAsia"/>
        </w:rPr>
        <w:t>　　4.8 北京优联四维物探技术有限责任公司经营分析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企业技术水平分析</w:t>
      </w:r>
      <w:r>
        <w:rPr>
          <w:rFonts w:hint="eastAsia"/>
        </w:rPr>
        <w:br/>
      </w:r>
      <w:r>
        <w:rPr>
          <w:rFonts w:hint="eastAsia"/>
        </w:rPr>
        <w:t>　　4.9 北京海顿新科技术股份有限公司经营分析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企业组织架构分析</w:t>
      </w:r>
      <w:r>
        <w:rPr>
          <w:rFonts w:hint="eastAsia"/>
        </w:rPr>
        <w:br/>
      </w:r>
      <w:r>
        <w:rPr>
          <w:rFonts w:hint="eastAsia"/>
        </w:rPr>
        <w:t>　　　　4.9.3 企业主营业务分析</w:t>
      </w:r>
      <w:r>
        <w:rPr>
          <w:rFonts w:hint="eastAsia"/>
        </w:rPr>
        <w:br/>
      </w:r>
      <w:r>
        <w:rPr>
          <w:rFonts w:hint="eastAsia"/>
        </w:rPr>
        <w:t>　　　　4.9.4 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油气勘探工程行业历程</w:t>
      </w:r>
      <w:r>
        <w:rPr>
          <w:rFonts w:hint="eastAsia"/>
        </w:rPr>
        <w:br/>
      </w:r>
      <w:r>
        <w:rPr>
          <w:rFonts w:hint="eastAsia"/>
        </w:rPr>
        <w:t>　　图表 油气勘探工程行业生命周期</w:t>
      </w:r>
      <w:r>
        <w:rPr>
          <w:rFonts w:hint="eastAsia"/>
        </w:rPr>
        <w:br/>
      </w:r>
      <w:r>
        <w:rPr>
          <w:rFonts w:hint="eastAsia"/>
        </w:rPr>
        <w:t>　　图表 油气勘探工程行业产业链分析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2020-2025年油气勘探工程行业市场容量统计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**地区油气勘探工程市场规模及增长情况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2025-2031年中国油气勘探工程行业市场容量预测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5d56f927947f7" w:history="1">
        <w:r>
          <w:rPr>
            <w:rStyle w:val="Hyperlink"/>
          </w:rPr>
          <w:t>2025-2031年中国油气勘探工程市场研究分析及发展前景报告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5d56f927947f7" w:history="1">
        <w:r>
          <w:rPr>
            <w:rStyle w:val="Hyperlink"/>
          </w:rPr>
          <w:t>https://www.20087.com/1/77/YouQiKanTanGongChengHangYeQianJingFenXi.html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天然气地质与勘探、油气勘探工程管理、石油工程、油气勘探工程是一门综合性的应用科学、油气勘探开发、油气勘探工程师、油气地质勘探技术、油气勘探工程师应具备哪些社会责任感和道德规范、石油天然气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e8288cc064f54" w:history="1">
      <w:r>
        <w:rPr>
          <w:rStyle w:val="Hyperlink"/>
        </w:rPr>
        <w:t>2025-2031年中国油气勘探工程市场研究分析及发展前景报告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ouQiKanTanGongChengHangYeQianJingFenXi.html" TargetMode="External" Id="Re0f5d56f9279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ouQiKanTanGongChengHangYeQianJingFenXi.html" TargetMode="External" Id="R07de8288cc06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2025-05-02T02:54:00Z</dcterms:created>
  <dcterms:modified xsi:type="dcterms:W3CDTF">2025-05-02T03:54:00Z</dcterms:modified>
  <dc:subject>2025-2031年中国油气勘探工程市场研究分析及发展前景报告</dc:subject>
  <dc:title>2025-2031年中国油气勘探工程市场研究分析及发展前景报告</dc:title>
  <cp:keywords>2025-2031年中国油气勘探工程市场研究分析及发展前景报告</cp:keywords>
  <dc:description>2025-2031年中国油气勘探工程市场研究分析及发展前景报告</dc:description>
</cp:coreProperties>
</file>