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abbae4714df2" w:history="1">
              <w:r>
                <w:rPr>
                  <w:rStyle w:val="Hyperlink"/>
                </w:rPr>
                <w:t>2025-2031年全球与中国水性3C电子涂料市场研究及前景趋势报告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abbae4714df2" w:history="1">
              <w:r>
                <w:rPr>
                  <w:rStyle w:val="Hyperlink"/>
                </w:rPr>
                <w:t>2025-2031年全球与中国水性3C电子涂料市场研究及前景趋势报告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eabbae4714df2" w:history="1">
                <w:r>
                  <w:rPr>
                    <w:rStyle w:val="Hyperlink"/>
                  </w:rPr>
                  <w:t>https://www.20087.com/2/37/ShuiXing3CDianZiTuLiaoFaZhanQianJingFenXi.html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水性3C电子涂料专为消费电子产品（Computer, Communication and Consumer Electronics）而设计，旨在提供优异的防护性能和美观装饰效果。相比于传统的溶剂型涂料，水性涂料具有挥发性有机化合物(VOC)排放低、气味小、干燥速度快等特点，符合现代环保要求。目前，水性3C电子涂料主要应用于手机外壳、笔记本电脑机身等部位，不仅能抵抗日常磨损、指纹污渍，还能赋予产品亮丽多彩的外观。随着消费者审美观念的变化和技术进步水性3C电子涂料企业不断推出具有自修复、抗菌、防眩光等功能的新一代涂料。同时，为了适应不同的加工工艺，如喷涂、浸涂、丝网印刷等，企业也在不断调整配方，以确保良好的施工性能。</w:t>
      </w:r>
      <w:r>
        <w:rPr>
          <w:rFonts w:hint="eastAsia"/>
        </w:rPr>
        <w:br/>
      </w:r>
      <w:r>
        <w:rPr>
          <w:rFonts w:hint="eastAsia"/>
        </w:rPr>
        <w:t>　　未来，水性3C电子涂料的技术发展方向将围绕智能化和个性化展开。一方面，借助物联网(IoT)、大数据分析等先进技术，实现涂料性能的实时监控与反馈，帮助用户更好地维护产品；另一方面，随着个性化定制服务的兴起，如何根据客户需求快速调整颜色、质感等特性成为一个新的研究课题。此外，考虑到电子产品的更新换代速度较快，涂料供应商还需要具备较强的灵活性和响应速度，以便及时满足市场的动态需求。最后，随着环保法规日益严格，研发无毒、易降解的新型水性涂料将成为行业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eabbae4714df2" w:history="1">
        <w:r>
          <w:rPr>
            <w:rStyle w:val="Hyperlink"/>
          </w:rPr>
          <w:t>2025-2031年全球与中国水性3C电子涂料市场研究及前景趋势报告</w:t>
        </w:r>
      </w:hyperlink>
      <w:r>
        <w:rPr>
          <w:rFonts w:hint="eastAsia"/>
        </w:rPr>
        <w:t>》基于国家统计局、发改委以及水性3C电子涂料相关行业协会、科研单位的数据以及研究团队长期监测，对水性3C电子涂料行业的市场规模、需求及产业链进行了深入分析。水性3C电子涂料报告全面阐述了行业现状，科学预测了水性3C电子涂料市场前景与发展趋势，并重点关注了水性3C电子涂料重点企业的经营状况及竞争格局。同时，水性3C电子涂料报告还剖析了水性3C电子涂料价格动态、市场集中度与品牌影响力，进一步细分了市场，揭示了水性3C电子涂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水性3C电子涂料市场概述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按照不同产品类型，水性3C电子涂料主要可以分为如下几个类别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全球不同产品类型水性3C电子涂料销售额增长趋势2020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热固性涂料</w:t>
      </w:r>
      <w:r>
        <w:rPr>
          <w:rFonts w:hint="eastAsia"/>
        </w:rPr>
        <w:br/>
      </w:r>
      <w:r>
        <w:rPr>
          <w:rFonts w:hint="eastAsia"/>
        </w:rPr>
        <w:t>　　　　1.2.3 UV固化涂料</w:t>
      </w:r>
      <w:r>
        <w:rPr>
          <w:rFonts w:hint="eastAsia"/>
        </w:rPr>
        <w:br/>
      </w:r>
      <w:r>
        <w:rPr>
          <w:rFonts w:hint="eastAsia"/>
        </w:rPr>
        <w:t>　　1.3 从不同应用，水性3C电子涂料主要包括如下几个方面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全球不同应用水性3C电子涂料销售额增长趋势2020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水性3C电子涂料行业背景、发展历史、现状及趋势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水性3C电子涂料行业目前现状分析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水性3C电子涂料发展趋势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全球水性3C电子涂料总体规模分析</w:t>
      </w:r>
      <w:r>
        <w:rPr>
          <w:rFonts w:hint="eastAsia"/>
        </w:rPr>
        <w:br/>
      </w:r>
      <w:r>
        <w:rPr>
          <w:rFonts w:hint="eastAsia"/>
        </w:rPr>
        <w:t>　　2.1 全球水性3C电子涂料供需现状及预测（2020-2031）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全球水性3C电子涂料产能、产量、产能利用率及发展趋势（2020-2031）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全球水性3C电子涂料产量、需求量及发展趋势（2020-2031）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全球主要地区水性3C电子涂料产量及发展趋势（2020-2031）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全球主要地区水性3C电子涂料产量（2020-2025）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全球主要地区水性3C电子涂料产量（2026-2031）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全球主要地区水性3C电子涂料产量市场份额（2020-2031）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中国水性3C电子涂料供需现状及预测（2020-2031）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中国水性3C电子涂料产能、产量、产能利用率及发展趋势（2020-2031）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中国水性3C电子涂料产量、市场需求量及发展趋势（2020-2031）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全球水性3C电子涂料销量及销售额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全球市场水性3C电子涂料销售额（2020-2031）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全球市场水性3C电子涂料销量（2020-2031）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全球市场水性3C电子涂料价格趋势（2020-2031）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全球水性3C电子涂料主要地区分析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全球主要地区水性3C电子涂料市场规模分析：2020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全球主要地区水性3C电子涂料销售收入及市场份额（2020-2025年）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全球主要地区水性3C电子涂料销售收入预测（2026-2031年）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全球主要地区水性3C电子涂料销量分析：2020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全球主要地区水性3C电子涂料销量及市场份额（2020-2025年）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全球主要地区水性3C电子涂料销量及市场份额预测（2026-2031）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北美市场水性3C电子涂料销量、收入及增长率（2020-2031）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欧洲市场水性3C电子涂料销量、收入及增长率（2020-2031）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中国市场水性3C电子涂料销量、收入及增长率（2020-2031）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日本市场水性3C电子涂料销量、收入及增长率（2020-2031）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东南亚市场水性3C电子涂料销量、收入及增长率（2020-2031）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印度市场水性3C电子涂料销量、收入及增长率（2020-2031）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全球市场主要厂商水性3C电子涂料产能市场份额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全球市场主要厂商水性3C电子涂料销量（2020-2025）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全球市场主要厂商水性3C电子涂料销量（2020-2025）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全球市场主要厂商水性3C电子涂料销售收入（2020-2025）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全球市场主要厂商水性3C电子涂料销售价格（2020-2025）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2024年全球主要生产商水性3C电子涂料收入排名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中国市场主要厂商水性3C电子涂料销量（2020-2025）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中国市场主要厂商水性3C电子涂料销量（2020-2025）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中国市场主要厂商水性3C电子涂料销售收入（2020-2025）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2024年中国主要生产商水性3C电子涂料收入排名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中国市场主要厂商水性3C电子涂料销售价格（2020-2025）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全球主要厂商水性3C电子涂料总部及产地分布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全球主要厂商成立时间及水性3C电子涂料商业化日期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全球主要厂商水性3C电子涂料产品类型及应用</w:t>
      </w:r>
      <w:r>
        <w:rPr>
          <w:rFonts w:hint="eastAsia"/>
        </w:rPr>
        <w:br/>
      </w:r>
      <w:r>
        <w:rPr>
          <w:rFonts w:hint="eastAsia"/>
        </w:rPr>
        <w:t>　　4.7 水性3C电子涂料行业集中度、竞争程度分析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水性3C电子涂料行业集中度分析：2024年全球Top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全球水性3C电子涂料第一梯队、第二梯队和第三梯队生产商（品牌）及市场份额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水性3C电子涂料销量、收入、价格及毛利率（2020-2025）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不同产品类型水性3C电子涂料分析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全球不同产品类型水性3C电子涂料销量（2020-2031）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全球不同产品类型水性3C电子涂料销量及市场份额（2020-2025）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全球不同产品类型水性3C电子涂料销量预测（2026-2031）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全球不同产品类型水性3C电子涂料收入（2020-2031）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全球不同产品类型水性3C电子涂料收入及市场份额（2020-2025）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全球不同产品类型水性3C电子涂料收入预测（2026-2031）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全球不同产品类型水性3C电子涂料价格走势（2020-2031）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不同应用水性3C电子涂料分析</w:t>
      </w:r>
      <w:r>
        <w:rPr>
          <w:rFonts w:hint="eastAsia"/>
        </w:rPr>
        <w:br/>
      </w:r>
      <w:r>
        <w:rPr>
          <w:rFonts w:hint="eastAsia"/>
        </w:rPr>
        <w:t>　　7.1 全球不同应用水性3C电子涂料销量（2020-2031）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全球不同应用水性3C电子涂料销量及市场份额（2020-2025）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全球不同应用水性3C电子涂料销量预测（2026-2031）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全球不同应用水性3C电子涂料收入（2020-2031）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全球不同应用水性3C电子涂料收入及市场份额（2020-2025）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全球不同应用水性3C电子涂料收入预测（2026-2031）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全球不同应用水性3C电子涂料价格走势（2020-2031）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水性3C电子涂料产业链分析</w:t>
      </w:r>
      <w:r>
        <w:rPr>
          <w:rFonts w:hint="eastAsia"/>
        </w:rPr>
        <w:br/>
      </w:r>
      <w:r>
        <w:rPr>
          <w:rFonts w:hint="eastAsia"/>
        </w:rPr>
        <w:t>　　8.2 水性3C电子涂料工艺制造技术分析</w:t>
      </w:r>
      <w:r>
        <w:rPr>
          <w:rFonts w:hint="eastAsia"/>
        </w:rPr>
        <w:br/>
      </w:r>
      <w:r>
        <w:rPr>
          <w:rFonts w:hint="eastAsia"/>
        </w:rPr>
        <w:t>　　8.3 水性3C电子涂料产业上游供应分析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水性3C电子涂料下游客户分析</w:t>
      </w:r>
      <w:r>
        <w:rPr>
          <w:rFonts w:hint="eastAsia"/>
        </w:rPr>
        <w:br/>
      </w:r>
      <w:r>
        <w:rPr>
          <w:rFonts w:hint="eastAsia"/>
        </w:rPr>
        <w:t>　　8.5 水性3C电子涂料销售渠道分析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水性3C电子涂料行业发展机遇及主要驱动因素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水性3C电子涂料行业发展面临的风险</w:t>
      </w:r>
      <w:r>
        <w:rPr>
          <w:rFonts w:hint="eastAsia"/>
        </w:rPr>
        <w:br/>
      </w:r>
      <w:r>
        <w:rPr>
          <w:rFonts w:hint="eastAsia"/>
        </w:rPr>
        <w:t>　　9.3 水性3C电子涂料行业政策分析</w:t>
      </w:r>
      <w:r>
        <w:rPr>
          <w:rFonts w:hint="eastAsia"/>
        </w:rPr>
        <w:br/>
      </w:r>
      <w:r>
        <w:rPr>
          <w:rFonts w:hint="eastAsia"/>
        </w:rPr>
        <w:t>　　9.4 水性3C电子涂料中国企业SWOT分析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全球不同产品类型水性3C电子涂料销售额增长（CAGR）趋势2020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水性3C电子涂料行业目前发展现状</w:t>
      </w:r>
      <w:r>
        <w:rPr>
          <w:rFonts w:hint="eastAsia"/>
        </w:rPr>
        <w:br/>
      </w:r>
      <w:r>
        <w:rPr>
          <w:rFonts w:hint="eastAsia"/>
        </w:rPr>
        <w:t>　　表 4： 水性3C电子涂料发展趋势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全球主要地区水性3C电子涂料产量增速（CAGR）：（2020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全球主要地区水性3C电子涂料产量（2020-2025）&amp;（吨）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全球主要地区水性3C电子涂料产量（2026-2031）&amp;（吨）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全球主要地区水性3C电子涂料产量市场份额（2020-2025）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全球主要地区水性3C电子涂料产量（2026-2031）&amp;（吨）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全球主要地区水性3C电子涂料销售收入增速：（2020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全球主要地区水性3C电子涂料销售收入（2020-2025）&amp;（百万美元）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全球主要地区水性3C电子涂料销售收入市场份额（2020-2025）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全球主要地区水性3C电子涂料收入（2026-2031）&amp;（百万美元）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全球主要地区水性3C电子涂料收入市场份额（2026-2031）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全球主要地区水性3C电子涂料销量（吨）：2020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全球主要地区水性3C电子涂料销量（2020-2025）&amp;（吨）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全球主要地区水性3C电子涂料销量市场份额（2020-2025）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全球主要地区水性3C电子涂料销量（2026-2031）&amp;（吨）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全球主要地区水性3C电子涂料销量份额（2026-2031）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全球市场主要厂商水性3C电子涂料产能（2024-2025）&amp;（吨）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全球市场主要厂商水性3C电子涂料销量（2020-2025）&amp;（吨）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全球市场主要厂商水性3C电子涂料销量市场份额（2020-2025）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全球市场主要厂商水性3C电子涂料销售收入（2020-2025）&amp;（百万美元）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全球市场主要厂商水性3C电子涂料销售收入市场份额（2020-2025）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全球市场主要厂商水性3C电子涂料销售价格（2020-2025）&amp;（美元/吨）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2024年全球主要生产商水性3C电子涂料收入排名（百万美元）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中国市场主要厂商水性3C电子涂料销量（2020-2025）&amp;（吨）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中国市场主要厂商水性3C电子涂料销量市场份额（2020-2025）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中国市场主要厂商水性3C电子涂料销售收入（2020-2025）&amp;（百万美元）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中国市场主要厂商水性3C电子涂料销售收入市场份额（2020-2025）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2024年中国主要生产商水性3C电子涂料收入排名（百万美元）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中国市场主要厂商水性3C电子涂料销售价格（2020-2025）&amp;（美元/吨）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全球主要厂商水性3C电子涂料总部及产地分布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全球主要厂商成立时间及水性3C电子涂料商业化日期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全球主要厂商水性3C电子涂料产品类型及应用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2024年全球水性3C电子涂料主要厂商市场地位（第一梯队、第二梯队和第三梯队）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全球水性3C电子涂料市场投资、并购等现状分析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水性3C电子涂料生产基地、销售区域、竞争对手及市场地位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水性3C电子涂料产品规格、参数及市场应用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水性3C电子涂料销量（吨）、收入（百万美元）、价格（美元/吨）及毛利率（2020-2025）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全球不同产品类型水性3C电子涂料销量（2020-2025年）&amp;（吨）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全球不同产品类型水性3C电子涂料销量市场份额（2020-2025）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全球不同产品类型水性3C电子涂料销量预测（2026-2031）&amp;（吨）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全球市场不同产品类型水性3C电子涂料销量市场份额预测（2026-2031）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全球不同产品类型水性3C电子涂料收入（2020-2025年）&amp;（百万美元）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全球不同产品类型水性3C电子涂料收入市场份额（2020-2025）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全球不同产品类型水性3C电子涂料收入预测（2026-2031）&amp;（百万美元）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全球不同产品类型水性3C电子涂料收入市场份额预测（2026-2031）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全球不同应用水性3C电子涂料销量（2020-2025年）&amp;（吨）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全球不同应用水性3C电子涂料销量市场份额（2020-2025）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全球不同应用水性3C电子涂料销量预测（2026-2031）&amp;（吨）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全球市场不同应用水性3C电子涂料销量市场份额预测（2026-2031）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全球不同应用水性3C电子涂料收入（2020-2025年）&amp;（百万美元）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全球不同应用水性3C电子涂料收入市场份额（2020-2025）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全球不同应用水性3C电子涂料收入预测（2026-2031）&amp;（百万美元）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全球不同应用水性3C电子涂料收入市场份额预测（2026-2031）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水性3C电子涂料上游原料供应商及联系方式列表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水性3C电子涂料典型客户列表</w:t>
      </w:r>
      <w:r>
        <w:rPr>
          <w:rFonts w:hint="eastAsia"/>
        </w:rPr>
        <w:br/>
      </w:r>
      <w:r>
        <w:rPr>
          <w:rFonts w:hint="eastAsia"/>
        </w:rPr>
        <w:t>　　表 111： 水性3C电子涂料主要销售模式及销售渠道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水性3C电子涂料行业发展机遇及主要驱动因素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水性3C电子涂料行业发展面临的风险</w:t>
      </w:r>
      <w:r>
        <w:rPr>
          <w:rFonts w:hint="eastAsia"/>
        </w:rPr>
        <w:br/>
      </w:r>
      <w:r>
        <w:rPr>
          <w:rFonts w:hint="eastAsia"/>
        </w:rPr>
        <w:t>　　表 114： 水性3C电子涂料行业政策分析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水性3C电子涂料产品图片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全球不同产品类型水性3C电子涂料销售额2020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全球不同产品类型水性3C电子涂料市场份额2024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热固性涂料产品图片</w:t>
      </w:r>
      <w:r>
        <w:rPr>
          <w:rFonts w:hint="eastAsia"/>
        </w:rPr>
        <w:br/>
      </w:r>
      <w:r>
        <w:rPr>
          <w:rFonts w:hint="eastAsia"/>
        </w:rPr>
        <w:t>　　图 5： UV固化涂料产品图片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全球不同应用水性3C电子涂料市场份额2024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计算机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全球水性3C电子涂料产能、产量、产能利用率及发展趋势（2020-2031）&amp;（吨）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全球水性3C电子涂料产量、需求量及发展趋势（2020-2031）&amp;（吨）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全球主要地区水性3C电子涂料产量（2020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全球主要地区水性3C电子涂料产量市场份额（2020-2031）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中国水性3C电子涂料产能、产量、产能利用率及发展趋势（2020-2031）&amp;（吨）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中国水性3C电子涂料产量、市场需求量及发展趋势（2020-2031）&amp;（吨）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全球水性3C电子涂料市场销售额及增长率：（2020-2031）&amp;（百万美元）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全球市场水性3C电子涂料市场规模：2020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全球市场水性3C电子涂料销量及增长率（2020-2031）&amp;（吨）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全球市场水性3C电子涂料价格趋势（2020-2031）&amp;（美元/吨）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全球主要地区水性3C电子涂料销售收入（2020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全球主要地区水性3C电子涂料销售收入市场份额（2020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北美市场水性3C电子涂料销量及增长率（2020-2031）&amp;（吨）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北美市场水性3C电子涂料收入及增长率（2020-2031）&amp;（百万美元）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欧洲市场水性3C电子涂料销量及增长率（2020-2031）&amp;（吨）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欧洲市场水性3C电子涂料收入及增长率（2020-2031）&amp;（百万美元）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中国市场水性3C电子涂料销量及增长率（2020-2031）&amp;（吨）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中国市场水性3C电子涂料收入及增长率（2020-2031）&amp;（百万美元）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日本市场水性3C电子涂料销量及增长率（2020-2031）&amp;（吨）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日本市场水性3C电子涂料收入及增长率（2020-2031）&amp;（百万美元）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东南亚市场水性3C电子涂料销量及增长率（2020-2031）&amp;（吨）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东南亚市场水性3C电子涂料收入及增长率（2020-2031）&amp;（百万美元）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印度市场水性3C电子涂料销量及增长率（2020-2031）&amp;（吨）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印度市场水性3C电子涂料收入及增长率（2020-2031）&amp;（百万美元）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2024年全球市场主要厂商水性3C电子涂料销量市场份额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2024年全球市场主要厂商水性3C电子涂料收入市场份额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2024年中国市场主要厂商水性3C电子涂料销量市场份额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2024年中国市场主要厂商水性3C电子涂料收入市场份额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2024年全球前五大生产商水性3C电子涂料市场份额</w:t>
      </w:r>
      <w:r>
        <w:rPr>
          <w:rFonts w:hint="eastAsia"/>
        </w:rPr>
        <w:br/>
      </w:r>
      <w:r>
        <w:rPr>
          <w:rFonts w:hint="eastAsia"/>
        </w:rPr>
        <w:t>　　图 41： 2024年全球水性3C电子涂料第一梯队、第二梯队和第三梯队厂商及市场份额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全球不同产品类型水性3C电子涂料价格走势（2020-2031）&amp;（美元/吨）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全球不同应用水性3C电子涂料价格走势（2020-2031）&amp;（美元/吨）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水性3C电子涂料产业链</w:t>
      </w:r>
      <w:r>
        <w:rPr>
          <w:rFonts w:hint="eastAsia"/>
        </w:rPr>
        <w:br/>
      </w:r>
      <w:r>
        <w:rPr>
          <w:rFonts w:hint="eastAsia"/>
        </w:rPr>
        <w:t>　　图 45： 水性3C电子涂料中国企业SWOT分析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abbae4714df2" w:history="1">
        <w:r>
          <w:rPr>
            <w:rStyle w:val="Hyperlink"/>
          </w:rPr>
          <w:t>2025-2031年全球与中国水性3C电子涂料市场研究及前景趋势报告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eabbae4714df2" w:history="1">
        <w:r>
          <w:rPr>
            <w:rStyle w:val="Hyperlink"/>
          </w:rPr>
          <w:t>https://www.20087.com/2/37/ShuiXing3CDianZiTuLiaoFaZhanQianJingFenXi.html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e97a20c3e418c" w:history="1">
      <w:r>
        <w:rPr>
          <w:rStyle w:val="Hyperlink"/>
        </w:rPr>
        <w:t>2025-2031年全球与中国水性3C电子涂料市场研究及前景趋势报告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iXing3CDianZiTuLiaoFaZhanQianJingFenXi.html" TargetMode="External" Id="R5f2eabbae471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iXing3CDianZiTuLiaoFaZhanQianJingFenXi.html" TargetMode="External" Id="Rd80e97a20c3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2025-01-11T06:59:01Z</dcterms:created>
  <dcterms:modified xsi:type="dcterms:W3CDTF">2025-01-11T07:59:01Z</dcterms:modified>
  <dc:subject>2025-2031年全球与中国水性3C电子涂料市场研究及前景趋势报告</dc:subject>
  <dc:title>2025-2031年全球与中国水性3C电子涂料市场研究及前景趋势报告</dc:title>
  <cp:keywords>2025-2031年全球与中国水性3C电子涂料市场研究及前景趋势报告</cp:keywords>
  <dc:description>2025-2031年全球与中国水性3C电子涂料市场研究及前景趋势报告</dc:description>
</cp:coreProperties>
</file>