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390cbfb74ed8" w:history="1">
              <w:r>
                <w:rPr>
                  <w:rStyle w:val="Hyperlink"/>
                </w:rPr>
                <w:t>2023-2029年中国聚偏二氯乙烯市场现状研究分析与发展前景预测报告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390cbfb74ed8" w:history="1">
              <w:r>
                <w:rPr>
                  <w:rStyle w:val="Hyperlink"/>
                </w:rPr>
                <w:t>2023-2029年中国聚偏二氯乙烯市场现状研究分析与发展前景预测报告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3390cbfb74ed8" w:history="1">
                <w:r>
                  <w:rPr>
                    <w:rStyle w:val="Hyperlink"/>
                  </w:rPr>
                  <w:t>https://www.20087.com/2/97/JuPianErLvYiXiDiaoChaYanJiuFenXiBaoGao.html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的聚合物材料，具有优异的阻隔性能和化学稳定性，广泛应用于食品包装、药品包装、防腐涂层等领域。近年来，随着对食品安全和包装材料性能要求的提高，PVDC的需求量持续增长。同时，随着技术的进步，PVDC材料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聚偏二氯乙烯将更加注重环保和功能化。一方面，随着环保法规的日趋严格，PVDC材料的生产和使用将更加注重可持续性，采用更少有害物质和可降解材料。另一方面，随着新材料技术的发展，PVDC将开发出更多具有特殊功能的产品，如抗菌、防紫外线等，以满足不同行业的需求。此外，随着生物基材料的研究进展，未来可能会出现基于可再生资源的PVDC替代品，以减少对石油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聚偏二氯乙烯行业发展现状</w:t>
      </w:r>
      <w:r>
        <w:rPr>
          <w:rFonts w:hint="eastAsia"/>
        </w:rPr>
        <w:br/>
      </w:r>
      <w:r>
        <w:rPr>
          <w:rFonts w:hint="eastAsia"/>
        </w:rPr>
        <w:t>第一章 聚偏二氯乙烯行业概述</w:t>
      </w:r>
      <w:r>
        <w:rPr>
          <w:rFonts w:hint="eastAsia"/>
        </w:rPr>
        <w:br/>
      </w:r>
      <w:r>
        <w:rPr>
          <w:rFonts w:hint="eastAsia"/>
        </w:rPr>
        <w:t>　　第一节 聚偏二氯乙烯简介</w:t>
      </w:r>
      <w:r>
        <w:rPr>
          <w:rFonts w:hint="eastAsia"/>
        </w:rPr>
        <w:br/>
      </w:r>
      <w:r>
        <w:rPr>
          <w:rFonts w:hint="eastAsia"/>
        </w:rPr>
        <w:t>　　第二节 聚偏二氯乙烯的分类</w:t>
      </w:r>
      <w:r>
        <w:rPr>
          <w:rFonts w:hint="eastAsia"/>
        </w:rPr>
        <w:br/>
      </w:r>
      <w:r>
        <w:rPr>
          <w:rFonts w:hint="eastAsia"/>
        </w:rPr>
        <w:t>　　第三节 中国聚偏二氯乙烯行业发展现状</w:t>
      </w:r>
      <w:r>
        <w:rPr>
          <w:rFonts w:hint="eastAsia"/>
        </w:rPr>
        <w:br/>
      </w:r>
      <w:r>
        <w:rPr>
          <w:rFonts w:hint="eastAsia"/>
        </w:rPr>
        <w:t>　　第四节 国际聚偏二氯乙烯市场的发展现状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聚偏二氯乙烯技术发展分析</w:t>
      </w:r>
      <w:r>
        <w:rPr>
          <w:rFonts w:hint="eastAsia"/>
        </w:rPr>
        <w:br/>
      </w:r>
      <w:r>
        <w:rPr>
          <w:rFonts w:hint="eastAsia"/>
        </w:rPr>
        <w:t>　　第一节 聚偏二氯乙烯生产技术基本原理</w:t>
      </w:r>
      <w:r>
        <w:rPr>
          <w:rFonts w:hint="eastAsia"/>
        </w:rPr>
        <w:br/>
      </w:r>
      <w:r>
        <w:rPr>
          <w:rFonts w:hint="eastAsia"/>
        </w:rPr>
        <w:t>　　第二节 聚偏二氯乙烯技术发展状况</w:t>
      </w:r>
      <w:r>
        <w:rPr>
          <w:rFonts w:hint="eastAsia"/>
        </w:rPr>
        <w:br/>
      </w:r>
      <w:r>
        <w:rPr>
          <w:rFonts w:hint="eastAsia"/>
        </w:rPr>
        <w:t>　　第三节 聚偏二氯乙烯技术最新发展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聚偏二氯乙烯产业状况分析</w:t>
      </w:r>
      <w:r>
        <w:rPr>
          <w:rFonts w:hint="eastAsia"/>
        </w:rPr>
        <w:br/>
      </w:r>
      <w:r>
        <w:rPr>
          <w:rFonts w:hint="eastAsia"/>
        </w:rPr>
        <w:t>　　第一节 2022-2023年浙江巨化聚偏二氯乙烯工业总产值情况分析</w:t>
      </w:r>
      <w:r>
        <w:rPr>
          <w:rFonts w:hint="eastAsia"/>
        </w:rPr>
        <w:br/>
      </w:r>
      <w:r>
        <w:rPr>
          <w:rFonts w:hint="eastAsia"/>
        </w:rPr>
        <w:t>　　第二节 2022-2023年浙江巨化聚偏二氯乙烯固定资产净值情况分析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2022-2023年聚偏二氯乙烯企业单位个数分析</w:t>
      </w:r>
      <w:r>
        <w:rPr>
          <w:rFonts w:hint="eastAsia"/>
        </w:rPr>
        <w:br/>
      </w:r>
      <w:r>
        <w:rPr>
          <w:rFonts w:hint="eastAsia"/>
        </w:rPr>
        <w:t>　　第四节 2022-2023年聚偏二氯乙烯从业人员分析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二、2022-2023年聚偏二氯乙烯行业总体盈利能力</w:t>
      </w:r>
      <w:r>
        <w:rPr>
          <w:rFonts w:hint="eastAsia"/>
        </w:rPr>
        <w:br/>
      </w:r>
      <w:r>
        <w:rPr>
          <w:rFonts w:hint="eastAsia"/>
        </w:rPr>
        <w:t>　　　　三、2022-2023年聚偏二氯乙烯行业总体税收能力</w:t>
      </w:r>
      <w:r>
        <w:rPr>
          <w:rFonts w:hint="eastAsia"/>
        </w:rPr>
        <w:br/>
      </w:r>
      <w:r>
        <w:rPr>
          <w:rFonts w:hint="eastAsia"/>
        </w:rPr>
        <w:t>　　　　四、2022-2023年聚偏二氯乙烯行业市场总体产值能力</w:t>
      </w:r>
      <w:r>
        <w:rPr>
          <w:rFonts w:hint="eastAsia"/>
        </w:rPr>
        <w:br/>
      </w:r>
      <w:r>
        <w:rPr>
          <w:rFonts w:hint="eastAsia"/>
        </w:rPr>
        <w:t>　　第二节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第三节 国外pvdc树脂的发展历史</w:t>
      </w:r>
      <w:r>
        <w:rPr>
          <w:rFonts w:hint="eastAsia"/>
        </w:rPr>
        <w:br/>
      </w:r>
      <w:r>
        <w:rPr>
          <w:rFonts w:hint="eastAsia"/>
        </w:rPr>
        <w:t>　　第四节 国内pvdc树脂的发展历史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聚偏二氯乙烯行业深度分析</w:t>
      </w:r>
      <w:r>
        <w:rPr>
          <w:rFonts w:hint="eastAsia"/>
        </w:rPr>
        <w:br/>
      </w:r>
      <w:r>
        <w:rPr>
          <w:rFonts w:hint="eastAsia"/>
        </w:rPr>
        <w:t>第五章 聚偏二氯乙烯需求市场分析</w:t>
      </w:r>
      <w:r>
        <w:rPr>
          <w:rFonts w:hint="eastAsia"/>
        </w:rPr>
        <w:br/>
      </w:r>
      <w:r>
        <w:rPr>
          <w:rFonts w:hint="eastAsia"/>
        </w:rPr>
        <w:t>　　第一节 2022-2023年聚偏二氯乙烯需求特点</w:t>
      </w:r>
      <w:r>
        <w:rPr>
          <w:rFonts w:hint="eastAsia"/>
        </w:rPr>
        <w:br/>
      </w:r>
      <w:r>
        <w:rPr>
          <w:rFonts w:hint="eastAsia"/>
        </w:rPr>
        <w:t>　　第二节 2022-2023年聚偏二氯乙烯产品销售收入分析</w:t>
      </w:r>
      <w:r>
        <w:rPr>
          <w:rFonts w:hint="eastAsia"/>
        </w:rPr>
        <w:br/>
      </w:r>
      <w:r>
        <w:rPr>
          <w:rFonts w:hint="eastAsia"/>
        </w:rPr>
        <w:t>　　第三节 2023-2029年聚偏二氯乙烯需求市场预测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聚偏二氯乙烯产品价格分析</w:t>
      </w:r>
      <w:r>
        <w:rPr>
          <w:rFonts w:hint="eastAsia"/>
        </w:rPr>
        <w:br/>
      </w:r>
      <w:r>
        <w:rPr>
          <w:rFonts w:hint="eastAsia"/>
        </w:rPr>
        <w:t>　　第一节 聚偏二氯乙烯产品价格影响因素分析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2022-2023年聚偏二氯乙烯产品价格变化分析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聚偏二氯乙烯进出口情况分析</w:t>
      </w:r>
      <w:r>
        <w:rPr>
          <w:rFonts w:hint="eastAsia"/>
        </w:rPr>
        <w:br/>
      </w:r>
      <w:r>
        <w:rPr>
          <w:rFonts w:hint="eastAsia"/>
        </w:rPr>
        <w:t>　　第一节 2022-2023年聚偏二氯乙烯产品进出口统计</w:t>
      </w:r>
      <w:r>
        <w:rPr>
          <w:rFonts w:hint="eastAsia"/>
        </w:rPr>
        <w:br/>
      </w:r>
      <w:r>
        <w:rPr>
          <w:rFonts w:hint="eastAsia"/>
        </w:rPr>
        <w:t>　　第二节 2023-2029年聚偏二氯乙烯产品进出口变化趋势分析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聚偏二氯乙烯上下游产品市场分析</w:t>
      </w:r>
      <w:r>
        <w:rPr>
          <w:rFonts w:hint="eastAsia"/>
        </w:rPr>
        <w:br/>
      </w:r>
      <w:r>
        <w:rPr>
          <w:rFonts w:hint="eastAsia"/>
        </w:rPr>
        <w:t>　　第一节 聚偏二氯乙烯上游原料市场分析</w:t>
      </w:r>
      <w:r>
        <w:rPr>
          <w:rFonts w:hint="eastAsia"/>
        </w:rPr>
        <w:br/>
      </w:r>
      <w:r>
        <w:rPr>
          <w:rFonts w:hint="eastAsia"/>
        </w:rPr>
        <w:t>　　第二节 聚偏二氯乙烯下游产品市场分析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聚偏二氯乙烯行业竞争分析</w:t>
      </w:r>
      <w:r>
        <w:rPr>
          <w:rFonts w:hint="eastAsia"/>
        </w:rPr>
        <w:br/>
      </w:r>
      <w:r>
        <w:rPr>
          <w:rFonts w:hint="eastAsia"/>
        </w:rPr>
        <w:t>第九章 聚偏二氯乙烯行业代表性企业分析</w:t>
      </w:r>
      <w:r>
        <w:rPr>
          <w:rFonts w:hint="eastAsia"/>
        </w:rPr>
        <w:br/>
      </w:r>
      <w:r>
        <w:rPr>
          <w:rFonts w:hint="eastAsia"/>
        </w:rPr>
        <w:t>　　第一节 美国陶氏集团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双汇集团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旭化成株式会社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聚偏二氯乙烯行业pest分析</w:t>
      </w:r>
      <w:r>
        <w:rPr>
          <w:rFonts w:hint="eastAsia"/>
        </w:rPr>
        <w:br/>
      </w:r>
      <w:r>
        <w:rPr>
          <w:rFonts w:hint="eastAsia"/>
        </w:rPr>
        <w:t>　　　　一、聚偏二氯乙烯的pest环境</w:t>
      </w:r>
      <w:r>
        <w:rPr>
          <w:rFonts w:hint="eastAsia"/>
        </w:rPr>
        <w:br/>
      </w:r>
      <w:r>
        <w:rPr>
          <w:rFonts w:hint="eastAsia"/>
        </w:rPr>
        <w:t>　　　　二、聚偏二氯乙烯行业存在的问题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消费者对聚偏二氯乙烯品牌认知度宏观调查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消费者对聚偏二氯乙烯的品牌偏好调查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消费者对聚偏二氯乙烯品牌的首要认知渠道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聚偏二氯乙烯行业投资分析</w:t>
      </w:r>
      <w:r>
        <w:rPr>
          <w:rFonts w:hint="eastAsia"/>
        </w:rPr>
        <w:br/>
      </w:r>
      <w:r>
        <w:rPr>
          <w:rFonts w:hint="eastAsia"/>
        </w:rPr>
        <w:t>第十二章 中国聚偏二氯乙烯行业投资策略分析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2023年中国聚偏二氯乙烯行业投资趋势分析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2023年中国聚偏二氯乙烯行业产品投资方向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2023-2029年中国聚偏二氯乙烯行业投资收益预测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二、2023-2029年中国聚偏二氯乙烯行业工业总产值预测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三、2023-2029年中国聚偏二氯乙烯行业销售收入预测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四、2023-2029年中国聚偏二氯乙烯行业利润总额预测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五、2023年我国聚偏二氯乙烯行业发展面临的机遇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　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四、聚偏二氯乙烯同业竞争风险及控制策略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辐射pvdc膜的直角撕裂强度</w:t>
      </w:r>
      <w:r>
        <w:rPr>
          <w:rFonts w:hint="eastAsia"/>
        </w:rPr>
        <w:br/>
      </w:r>
      <w:r>
        <w:rPr>
          <w:rFonts w:hint="eastAsia"/>
        </w:rPr>
        <w:t>　　图表 不同牌号pvdc树脂的dsc</w:t>
      </w:r>
      <w:r>
        <w:rPr>
          <w:rFonts w:hint="eastAsia"/>
        </w:rPr>
        <w:br/>
      </w:r>
      <w:r>
        <w:rPr>
          <w:rFonts w:hint="eastAsia"/>
        </w:rPr>
        <w:t>　　图表 聚偏二氯乙烯共挤出透明阻隔包装薄膜的应用</w:t>
      </w:r>
      <w:r>
        <w:rPr>
          <w:rFonts w:hint="eastAsia"/>
        </w:rPr>
        <w:br/>
      </w:r>
      <w:r>
        <w:rPr>
          <w:rFonts w:hint="eastAsia"/>
        </w:rPr>
        <w:t>　　图表 聚偏二氯乙烯薄膜的水蒸气阻隔性能</w:t>
      </w:r>
      <w:r>
        <w:rPr>
          <w:rFonts w:hint="eastAsia"/>
        </w:rPr>
        <w:br/>
      </w:r>
      <w:r>
        <w:rPr>
          <w:rFonts w:hint="eastAsia"/>
        </w:rPr>
        <w:t>　　图表 聚偏二氯乙烯薄膜的氧气阻隔性能</w:t>
      </w:r>
      <w:r>
        <w:rPr>
          <w:rFonts w:hint="eastAsia"/>
        </w:rPr>
        <w:br/>
      </w:r>
      <w:r>
        <w:rPr>
          <w:rFonts w:hint="eastAsia"/>
        </w:rPr>
        <w:t>　　图表 高阻隔树脂应用量的地区分布</w:t>
      </w:r>
      <w:r>
        <w:rPr>
          <w:rFonts w:hint="eastAsia"/>
        </w:rPr>
        <w:br/>
      </w:r>
      <w:r>
        <w:rPr>
          <w:rFonts w:hint="eastAsia"/>
        </w:rPr>
        <w:t>　　图表 2022-2023年偏二氯乙烯企业单位数量</w:t>
      </w:r>
      <w:r>
        <w:rPr>
          <w:rFonts w:hint="eastAsia"/>
        </w:rPr>
        <w:br/>
      </w:r>
      <w:r>
        <w:rPr>
          <w:rFonts w:hint="eastAsia"/>
        </w:rPr>
        <w:t>　　图表 2022-2023年聚偏二氯乙烯从业人员数量</w:t>
      </w:r>
      <w:r>
        <w:rPr>
          <w:rFonts w:hint="eastAsia"/>
        </w:rPr>
        <w:br/>
      </w:r>
      <w:r>
        <w:rPr>
          <w:rFonts w:hint="eastAsia"/>
        </w:rPr>
        <w:t>　　图表 2023年聚偏二氯乙烯地区销售利润</w:t>
      </w:r>
      <w:r>
        <w:rPr>
          <w:rFonts w:hint="eastAsia"/>
        </w:rPr>
        <w:br/>
      </w:r>
      <w:r>
        <w:rPr>
          <w:rFonts w:hint="eastAsia"/>
        </w:rPr>
        <w:t>　　图表 2023年聚偏二氯乙烯地区盈利能力</w:t>
      </w:r>
      <w:r>
        <w:rPr>
          <w:rFonts w:hint="eastAsia"/>
        </w:rPr>
        <w:br/>
      </w:r>
      <w:r>
        <w:rPr>
          <w:rFonts w:hint="eastAsia"/>
        </w:rPr>
        <w:t>　　图表 2018-2023年我国pvdc薄膜年销量</w:t>
      </w:r>
      <w:r>
        <w:rPr>
          <w:rFonts w:hint="eastAsia"/>
        </w:rPr>
        <w:br/>
      </w:r>
      <w:r>
        <w:rPr>
          <w:rFonts w:hint="eastAsia"/>
        </w:rPr>
        <w:t>　　图表 2018-2023年我国pvdc薄膜销售额</w:t>
      </w:r>
      <w:r>
        <w:rPr>
          <w:rFonts w:hint="eastAsia"/>
        </w:rPr>
        <w:br/>
      </w:r>
      <w:r>
        <w:rPr>
          <w:rFonts w:hint="eastAsia"/>
        </w:rPr>
        <w:t>　　图表 2023-2029年我国pvdc薄膜销售额预测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2022-2023年pvdc产品价格</w:t>
      </w:r>
      <w:r>
        <w:rPr>
          <w:rFonts w:hint="eastAsia"/>
        </w:rPr>
        <w:br/>
      </w:r>
      <w:r>
        <w:rPr>
          <w:rFonts w:hint="eastAsia"/>
        </w:rPr>
        <w:t>　　图表 2018-2023年塑料制品出口数量</w:t>
      </w:r>
      <w:r>
        <w:rPr>
          <w:rFonts w:hint="eastAsia"/>
        </w:rPr>
        <w:br/>
      </w:r>
      <w:r>
        <w:rPr>
          <w:rFonts w:hint="eastAsia"/>
        </w:rPr>
        <w:t>　　图表 2018-2023年塑料制品出口金额</w:t>
      </w:r>
      <w:r>
        <w:rPr>
          <w:rFonts w:hint="eastAsia"/>
        </w:rPr>
        <w:br/>
      </w:r>
      <w:r>
        <w:rPr>
          <w:rFonts w:hint="eastAsia"/>
        </w:rPr>
        <w:t>　　图表 2018-2023年合成橡胶进口数量</w:t>
      </w:r>
      <w:r>
        <w:rPr>
          <w:rFonts w:hint="eastAsia"/>
        </w:rPr>
        <w:br/>
      </w:r>
      <w:r>
        <w:rPr>
          <w:rFonts w:hint="eastAsia"/>
        </w:rPr>
        <w:t>　　图表 2018-2023年合成橡胶进口金额</w:t>
      </w:r>
      <w:r>
        <w:rPr>
          <w:rFonts w:hint="eastAsia"/>
        </w:rPr>
        <w:br/>
      </w:r>
      <w:r>
        <w:rPr>
          <w:rFonts w:hint="eastAsia"/>
        </w:rPr>
        <w:t>　　图表 2018-2023年塑料及其制品出口额</w:t>
      </w:r>
      <w:r>
        <w:rPr>
          <w:rFonts w:hint="eastAsia"/>
        </w:rPr>
        <w:br/>
      </w:r>
      <w:r>
        <w:rPr>
          <w:rFonts w:hint="eastAsia"/>
        </w:rPr>
        <w:t>　　图表 2018-2023年橡胶及其制品出口额</w:t>
      </w:r>
      <w:r>
        <w:rPr>
          <w:rFonts w:hint="eastAsia"/>
        </w:rPr>
        <w:br/>
      </w:r>
      <w:r>
        <w:rPr>
          <w:rFonts w:hint="eastAsia"/>
        </w:rPr>
        <w:t>　　图表 2018-2023年塑料及其制品进口额</w:t>
      </w:r>
      <w:r>
        <w:rPr>
          <w:rFonts w:hint="eastAsia"/>
        </w:rPr>
        <w:br/>
      </w:r>
      <w:r>
        <w:rPr>
          <w:rFonts w:hint="eastAsia"/>
        </w:rPr>
        <w:t>　　图表 2018-2023年橡胶及其制品进口额</w:t>
      </w:r>
      <w:r>
        <w:rPr>
          <w:rFonts w:hint="eastAsia"/>
        </w:rPr>
        <w:br/>
      </w:r>
      <w:r>
        <w:rPr>
          <w:rFonts w:hint="eastAsia"/>
        </w:rPr>
        <w:t>　　图表 2023-2029年塑料与橡胶及其制品出口额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2018-2023年偏二氯乙烯树脂使用量</w:t>
      </w:r>
      <w:r>
        <w:rPr>
          <w:rFonts w:hint="eastAsia"/>
        </w:rPr>
        <w:br/>
      </w:r>
      <w:r>
        <w:rPr>
          <w:rFonts w:hint="eastAsia"/>
        </w:rPr>
        <w:t>　　图表 2018-2023年聚偏二氯乙烯树脂使用量</w:t>
      </w:r>
      <w:r>
        <w:rPr>
          <w:rFonts w:hint="eastAsia"/>
        </w:rPr>
        <w:br/>
      </w:r>
      <w:r>
        <w:rPr>
          <w:rFonts w:hint="eastAsia"/>
        </w:rPr>
        <w:t>　　图表 美国陶氏集团主营业务</w:t>
      </w:r>
      <w:r>
        <w:rPr>
          <w:rFonts w:hint="eastAsia"/>
        </w:rPr>
        <w:br/>
      </w:r>
      <w:r>
        <w:rPr>
          <w:rFonts w:hint="eastAsia"/>
        </w:rPr>
        <w:t>　　图表 美国陶氏集团主营产品</w:t>
      </w:r>
      <w:r>
        <w:rPr>
          <w:rFonts w:hint="eastAsia"/>
        </w:rPr>
        <w:br/>
      </w:r>
      <w:r>
        <w:rPr>
          <w:rFonts w:hint="eastAsia"/>
        </w:rPr>
        <w:t>　　图表 美国陶氏集团资产负债表</w:t>
      </w:r>
      <w:r>
        <w:rPr>
          <w:rFonts w:hint="eastAsia"/>
        </w:rPr>
        <w:br/>
      </w:r>
      <w:r>
        <w:rPr>
          <w:rFonts w:hint="eastAsia"/>
        </w:rPr>
        <w:t>　　图表 2023年陶氏各季度资产负债率情况</w:t>
      </w:r>
      <w:r>
        <w:rPr>
          <w:rFonts w:hint="eastAsia"/>
        </w:rPr>
        <w:br/>
      </w:r>
      <w:r>
        <w:rPr>
          <w:rFonts w:hint="eastAsia"/>
        </w:rPr>
        <w:t>　　图表 2023年陶氏各季度净利率情况</w:t>
      </w:r>
      <w:r>
        <w:rPr>
          <w:rFonts w:hint="eastAsia"/>
        </w:rPr>
        <w:br/>
      </w:r>
      <w:r>
        <w:rPr>
          <w:rFonts w:hint="eastAsia"/>
        </w:rPr>
        <w:t>　　图表 2023年双汇发展主营构成分析</w:t>
      </w:r>
      <w:r>
        <w:rPr>
          <w:rFonts w:hint="eastAsia"/>
        </w:rPr>
        <w:br/>
      </w:r>
      <w:r>
        <w:rPr>
          <w:rFonts w:hint="eastAsia"/>
        </w:rPr>
        <w:t>　　图表 2018-2023年双汇发展净利润趋势</w:t>
      </w:r>
      <w:r>
        <w:rPr>
          <w:rFonts w:hint="eastAsia"/>
        </w:rPr>
        <w:br/>
      </w:r>
      <w:r>
        <w:rPr>
          <w:rFonts w:hint="eastAsia"/>
        </w:rPr>
        <w:t>　　图表 双汇发展成长能力指标</w:t>
      </w:r>
      <w:r>
        <w:rPr>
          <w:rFonts w:hint="eastAsia"/>
        </w:rPr>
        <w:br/>
      </w:r>
      <w:r>
        <w:rPr>
          <w:rFonts w:hint="eastAsia"/>
        </w:rPr>
        <w:t>　　图表 双汇发展盈利能力指标</w:t>
      </w:r>
      <w:r>
        <w:rPr>
          <w:rFonts w:hint="eastAsia"/>
        </w:rPr>
        <w:br/>
      </w:r>
      <w:r>
        <w:rPr>
          <w:rFonts w:hint="eastAsia"/>
        </w:rPr>
        <w:t>　　图表 双汇发展财务风险指标</w:t>
      </w:r>
      <w:r>
        <w:rPr>
          <w:rFonts w:hint="eastAsia"/>
        </w:rPr>
        <w:br/>
      </w:r>
      <w:r>
        <w:rPr>
          <w:rFonts w:hint="eastAsia"/>
        </w:rPr>
        <w:t>　　图表 运营能力指标</w:t>
      </w:r>
      <w:r>
        <w:rPr>
          <w:rFonts w:hint="eastAsia"/>
        </w:rPr>
        <w:br/>
      </w:r>
      <w:r>
        <w:rPr>
          <w:rFonts w:hint="eastAsia"/>
        </w:rPr>
        <w:t>　　图表 巨化股份归属净利润</w:t>
      </w:r>
      <w:r>
        <w:rPr>
          <w:rFonts w:hint="eastAsia"/>
        </w:rPr>
        <w:br/>
      </w:r>
      <w:r>
        <w:rPr>
          <w:rFonts w:hint="eastAsia"/>
        </w:rPr>
        <w:t>　　图表 巨化股份成长能力指标</w:t>
      </w:r>
      <w:r>
        <w:rPr>
          <w:rFonts w:hint="eastAsia"/>
        </w:rPr>
        <w:br/>
      </w:r>
      <w:r>
        <w:rPr>
          <w:rFonts w:hint="eastAsia"/>
        </w:rPr>
        <w:t>　　图表 巨化股份盈利能力指标</w:t>
      </w:r>
      <w:r>
        <w:rPr>
          <w:rFonts w:hint="eastAsia"/>
        </w:rPr>
        <w:br/>
      </w:r>
      <w:r>
        <w:rPr>
          <w:rFonts w:hint="eastAsia"/>
        </w:rPr>
        <w:t>　　图表 巨化股份盈利质量指标</w:t>
      </w:r>
      <w:r>
        <w:rPr>
          <w:rFonts w:hint="eastAsia"/>
        </w:rPr>
        <w:br/>
      </w:r>
      <w:r>
        <w:rPr>
          <w:rFonts w:hint="eastAsia"/>
        </w:rPr>
        <w:t>　　图表 巨化股份财务风险指标</w:t>
      </w:r>
      <w:r>
        <w:rPr>
          <w:rFonts w:hint="eastAsia"/>
        </w:rPr>
        <w:br/>
      </w:r>
      <w:r>
        <w:rPr>
          <w:rFonts w:hint="eastAsia"/>
        </w:rPr>
        <w:t>　　图表 巨化股份运营能力指标</w:t>
      </w:r>
      <w:r>
        <w:rPr>
          <w:rFonts w:hint="eastAsia"/>
        </w:rPr>
        <w:br/>
      </w:r>
      <w:r>
        <w:rPr>
          <w:rFonts w:hint="eastAsia"/>
        </w:rPr>
        <w:t>　　图表 2018-2023年海南天然橡胶产业集团股份有限公司归属利润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2018-2023年江苏琼花高科技股份有限公司归属利润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2018-2023年我国gdp走势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不同学历网民认知渠道差异</w:t>
      </w:r>
      <w:r>
        <w:rPr>
          <w:rFonts w:hint="eastAsia"/>
        </w:rPr>
        <w:br/>
      </w:r>
      <w:r>
        <w:rPr>
          <w:rFonts w:hint="eastAsia"/>
        </w:rPr>
        <w:t>　　图表 不同年龄网民对购物网站的认知渠道差异</w:t>
      </w:r>
      <w:r>
        <w:rPr>
          <w:rFonts w:hint="eastAsia"/>
        </w:rPr>
        <w:br/>
      </w:r>
      <w:r>
        <w:rPr>
          <w:rFonts w:hint="eastAsia"/>
        </w:rPr>
        <w:t>　　图表 不同性别网民知晓网站的网络渠道分布</w:t>
      </w:r>
      <w:r>
        <w:rPr>
          <w:rFonts w:hint="eastAsia"/>
        </w:rPr>
        <w:br/>
      </w:r>
      <w:r>
        <w:rPr>
          <w:rFonts w:hint="eastAsia"/>
        </w:rPr>
        <w:t>　　图表 不同年龄网民的互联网认知渠道差异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基础化工利润率低于行业平均水平</w:t>
      </w:r>
      <w:r>
        <w:rPr>
          <w:rFonts w:hint="eastAsia"/>
        </w:rPr>
        <w:br/>
      </w:r>
      <w:r>
        <w:rPr>
          <w:rFonts w:hint="eastAsia"/>
        </w:rPr>
        <w:t>　　图表 化工各行业开工率及企业数</w:t>
      </w:r>
      <w:r>
        <w:rPr>
          <w:rFonts w:hint="eastAsia"/>
        </w:rPr>
        <w:br/>
      </w:r>
      <w:r>
        <w:rPr>
          <w:rFonts w:hint="eastAsia"/>
        </w:rPr>
        <w:t>　　图表 化工行业占各类工业生产污染物排放比例</w:t>
      </w:r>
      <w:r>
        <w:rPr>
          <w:rFonts w:hint="eastAsia"/>
        </w:rPr>
        <w:br/>
      </w:r>
      <w:r>
        <w:rPr>
          <w:rFonts w:hint="eastAsia"/>
        </w:rPr>
        <w:t>　　图表 事件完成时间调查表</w:t>
      </w:r>
      <w:r>
        <w:rPr>
          <w:rFonts w:hint="eastAsia"/>
        </w:rPr>
        <w:br/>
      </w:r>
      <w:r>
        <w:rPr>
          <w:rFonts w:hint="eastAsia"/>
        </w:rPr>
        <w:t>　　图表 2023-2029年pvdc乳业产量</w:t>
      </w:r>
      <w:r>
        <w:rPr>
          <w:rFonts w:hint="eastAsia"/>
        </w:rPr>
        <w:br/>
      </w:r>
      <w:r>
        <w:rPr>
          <w:rFonts w:hint="eastAsia"/>
        </w:rPr>
        <w:t>　　图表 2023-2029年pvdc薄膜销售额</w:t>
      </w:r>
      <w:r>
        <w:rPr>
          <w:rFonts w:hint="eastAsia"/>
        </w:rPr>
        <w:br/>
      </w:r>
      <w:r>
        <w:rPr>
          <w:rFonts w:hint="eastAsia"/>
        </w:rPr>
        <w:t>　　图表 2023-2029年聚偏二氯乙烯行业利润总额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2018-2023年中国gdp数量增长情况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2018-2023年中国公共财政收入情况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2018-2023年中国外汇储备增长情况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2018-2023年我国建筑业增加值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2018-2023年我国电话户数数量</w:t>
      </w:r>
      <w:r>
        <w:rPr>
          <w:rFonts w:hint="eastAsia"/>
        </w:rPr>
        <w:br/>
      </w:r>
      <w:r>
        <w:rPr>
          <w:rFonts w:hint="eastAsia"/>
        </w:rPr>
        <w:t>　　图表 2018-2023年普通及中高等教育招生人数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2018-2023年国家研究与试验经费支出情况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2018-2023年我国卫生技术人数情况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2023年我国社会消费品零售额增速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2023年mo供应量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2023年我国cpi同比增速变化</w:t>
      </w:r>
      <w:r>
        <w:rPr>
          <w:rFonts w:hint="eastAsia"/>
        </w:rPr>
        <w:br/>
      </w:r>
      <w:r>
        <w:rPr>
          <w:rFonts w:hint="eastAsia"/>
        </w:rPr>
        <w:t>　　图表 2023年居民消费价格比上年同比涨幅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2023年我国月度固定投资增速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2023年非金融领域外商投资额及增长情况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2023年固定投资（不含农户）增速（同比）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2023年分行业固定投资及增长速度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2023年固定投资新增主要生产能力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2018-2023年我国进出口额</w:t>
      </w:r>
      <w:r>
        <w:rPr>
          <w:rFonts w:hint="eastAsia"/>
        </w:rPr>
        <w:br/>
      </w:r>
      <w:r>
        <w:rPr>
          <w:rFonts w:hint="eastAsia"/>
        </w:rPr>
        <w:t>　　图表 2023年我国出口商品数量，金额及增长情况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2023年主要地区货物进出口额及增长情况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2023年货物进出口总额及增长速度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2023年主要进出口商品数量、金额、及增长情况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390cbfb74ed8" w:history="1">
        <w:r>
          <w:rPr>
            <w:rStyle w:val="Hyperlink"/>
          </w:rPr>
          <w:t>2023-2029年中国聚偏二氯乙烯市场现状研究分析与发展前景预测报告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3390cbfb74ed8" w:history="1">
        <w:r>
          <w:rPr>
            <w:rStyle w:val="Hyperlink"/>
          </w:rPr>
          <w:t>https://www.20087.com/2/97/JuPianErLvYiXiDiaoChaYanJiuFenXiBaoGao.html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3bbd9764462b" w:history="1">
      <w:r>
        <w:rPr>
          <w:rStyle w:val="Hyperlink"/>
        </w:rPr>
        <w:t>2023-2029年中国聚偏二氯乙烯市场现状研究分析与发展前景预测报告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PianErLvYiXiDiaoChaYanJiuFenXiBaoGao.html" TargetMode="External" Id="R75d3390cbfb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PianErLvYiXiDiaoChaYanJiuFenXiBaoGao.html" TargetMode="External" Id="R9a213bbd976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2023-03-06T04:48:00Z</dcterms:created>
  <dcterms:modified xsi:type="dcterms:W3CDTF">2023-03-06T05:48:00Z</dcterms:modified>
  <dc:subject>2023-2029年中国聚偏二氯乙烯市场现状研究分析与发展前景预测报告</dc:subject>
  <dc:title>2023-2029年中国聚偏二氯乙烯市场现状研究分析与发展前景预测报告</dc:title>
  <cp:keywords>2023-2029年中国聚偏二氯乙烯市场现状研究分析与发展前景预测报告</cp:keywords>
  <dc:description>2023-2029年中国聚偏二氯乙烯市场现状研究分析与发展前景预测报告</dc:description>
</cp:coreProperties>
</file>