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514e2791a4ed5" w:history="1">
              <w:r>
                <w:rPr>
                  <w:rStyle w:val="Hyperlink"/>
                </w:rPr>
                <w:t>全球与中国丙二醇溶剂行业研究及发展前景预测报告（2026-2032年）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514e2791a4ed5" w:history="1">
              <w:r>
                <w:rPr>
                  <w:rStyle w:val="Hyperlink"/>
                </w:rPr>
                <w:t>全球与中国丙二醇溶剂行业研究及发展前景预测报告（2026-2032年）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514e2791a4ed5" w:history="1">
                <w:r>
                  <w:rPr>
                    <w:rStyle w:val="Hyperlink"/>
                  </w:rPr>
                  <w:t>https://www.20087.com/2/37/BingErChunRongJiDeFaZhanQianJing.html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丙二醇（Propylene Glycol）是一种无色无臭、低毒、高沸点的有机溶剂，兼具吸湿性、溶解性与生物相容性，广泛应用于食品添加剂（E1520）、化妆品保湿剂、药品辅料、不饱和聚酯树脂及电子烟液。工业级产品强调水分控制（&lt;0.1%）、醛酮杂质低及符合USP/EP药典标准。其优势在于可生物降解、不易燃，且对皮肤刺激性远低于乙二醇。然而，高纯度医用级丙二醇生产需多级精馏与严格微生物控制，成本较高；且部分消费者误将其与有毒乙二醇混淆，影响市场接受度。此外，在高温高湿环境下长期储存可能氧化生成酸性副产物。</w:t>
      </w:r>
      <w:r>
        <w:rPr>
          <w:rFonts w:hint="eastAsia"/>
        </w:rPr>
        <w:br/>
      </w:r>
      <w:r>
        <w:rPr>
          <w:rFonts w:hint="eastAsia"/>
        </w:rPr>
        <w:t>　　未来，丙二醇溶剂将向生物基来源、功能化衍生物与绿色认证升级。利用甘油或糖发酵工艺实现100%可再生碳源；而开发丙二醇醚类提升特定溶解性能。在监管端，REACH与FDA合规标签成为出口关键。政策驱动下，电子烟成分透明化与化妆品安全评估推动高纯原料需求。长远看，丙二醇溶剂或从“通用辅料”进化为“多功能绿色介质”，通过分子设计适配药物缓释、柔性电子或可持续涂料体系，并在全球健康消费与低碳化工转型交汇点上，巩固其作为安全、高效、可再生溶剂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514e2791a4ed5" w:history="1">
        <w:r>
          <w:rPr>
            <w:rStyle w:val="Hyperlink"/>
          </w:rPr>
          <w:t>全球与中国丙二醇溶剂行业研究及发展前景预测报告（2026-2032年）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丙二醇溶剂行业的市场规模、技术现状及未来发展方向。报告从经济环境、政策导向等角度出发，深入探讨了丙二醇溶剂行业发展趋势、竞争格局及重点企业的战略布局，同时对丙二醇溶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按产品类型细分，全球丙二醇溶剂市场规模2021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水合法</w:t>
      </w:r>
      <w:r>
        <w:rPr>
          <w:rFonts w:hint="eastAsia"/>
        </w:rPr>
        <w:br/>
      </w:r>
      <w:r>
        <w:rPr>
          <w:rFonts w:hint="eastAsia"/>
        </w:rPr>
        <w:t>　　　　1.3.3 酯交换法</w:t>
      </w:r>
      <w:r>
        <w:rPr>
          <w:rFonts w:hint="eastAsia"/>
        </w:rPr>
        <w:br/>
      </w:r>
      <w:r>
        <w:rPr>
          <w:rFonts w:hint="eastAsia"/>
        </w:rPr>
        <w:t>　　　　1.3.4 生物法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按应用细分，全球丙二醇溶剂市场规模2021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工业清洁液</w:t>
      </w:r>
      <w:r>
        <w:rPr>
          <w:rFonts w:hint="eastAsia"/>
        </w:rPr>
        <w:br/>
      </w:r>
      <w:r>
        <w:rPr>
          <w:rFonts w:hint="eastAsia"/>
        </w:rPr>
        <w:t>　　　　1.4.3 涂料和油墨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医疗领域</w:t>
      </w:r>
      <w:r>
        <w:rPr>
          <w:rFonts w:hint="eastAsia"/>
        </w:rPr>
        <w:br/>
      </w:r>
      <w:r>
        <w:rPr>
          <w:rFonts w:hint="eastAsia"/>
        </w:rPr>
        <w:t>　　　　1.4.6 个人护理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丙二醇溶剂行业发展总体概况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丙二醇溶剂行业发展主要特点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丙二醇溶剂行业发展影响因素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丙二醇溶剂有利因素</w:t>
      </w:r>
      <w:r>
        <w:rPr>
          <w:rFonts w:hint="eastAsia"/>
        </w:rPr>
        <w:br/>
      </w:r>
      <w:r>
        <w:rPr>
          <w:rFonts w:hint="eastAsia"/>
        </w:rPr>
        <w:t>　　　　1.5.3 .2 丙二醇溶剂不利因素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全球市场，近三年丙二醇溶剂主要企业占有率及排名（按销量）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丙二醇溶剂主要企业在国际市场占有率（按销量，2023-2026）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2025年丙二醇溶剂主要企业在国际市场排名（按销量）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全球市场主要企业丙二醇溶剂销量（2023-2026）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全球市场，近三年丙二醇溶剂主要企业占有率及排名（按收入）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丙二醇溶剂主要企业在国际市场占有率（按收入，2023-2026）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2025年丙二醇溶剂主要企业在国际市场排名（按收入）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全球市场主要企业丙二醇溶剂销售收入（2023-2026）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全球市场主要企业丙二醇溶剂销售价格（2023-2026）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中国市场，近三年丙二醇溶剂主要企业占有率及排名（按销量）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丙二醇溶剂主要企业在中国市场占有率（按销量，2023-2026）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2025年丙二醇溶剂主要企业在中国市场排名（按销量）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中国市场主要企业丙二醇溶剂销量（2023-2026）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中国市场，近三年丙二醇溶剂主要企业占有率及排名（按收入）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丙二醇溶剂主要企业在中国市场占有率（按收入，2023-2026）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2025年丙二醇溶剂主要企业在中国市场排名（按收入）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中国市场主要企业丙二醇溶剂销售收入（2023-2026）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全球主要厂商丙二醇溶剂总部及产地分布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全球主要厂商成立时间及丙二醇溶剂商业化日期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全球主要厂商丙二醇溶剂产品类型及应用</w:t>
      </w:r>
      <w:r>
        <w:rPr>
          <w:rFonts w:hint="eastAsia"/>
        </w:rPr>
        <w:br/>
      </w:r>
      <w:r>
        <w:rPr>
          <w:rFonts w:hint="eastAsia"/>
        </w:rPr>
        <w:t>　　2.9 丙二醇溶剂行业集中度、竞争程度分析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丙二醇溶剂行业集中度分析：2025年全球Top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全球丙二醇溶剂第一梯队、第二梯队和第三梯队生产商（品牌）及市场份额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全球丙二醇溶剂总体规模分析</w:t>
      </w:r>
      <w:r>
        <w:rPr>
          <w:rFonts w:hint="eastAsia"/>
        </w:rPr>
        <w:br/>
      </w:r>
      <w:r>
        <w:rPr>
          <w:rFonts w:hint="eastAsia"/>
        </w:rPr>
        <w:t>　　3.1 全球丙二醇溶剂供需现状及预测（2021-2032）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全球丙二醇溶剂产能、产量、产能利用率及发展趋势（2021-2032）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全球丙二醇溶剂产量、需求量及发展趋势（2021-2032）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全球主要地区丙二醇溶剂产量及发展趋势（2021-2032）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全球主要地区丙二醇溶剂产量（2021-2026）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全球主要地区丙二醇溶剂产量（2027-2032）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全球主要地区丙二醇溶剂产量市场份额（2021-2032）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中国丙二醇溶剂供需现状及预测（2021-2032）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中国丙二醇溶剂产能、产量、产能利用率及发展趋势（2021-2032）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中国丙二醇溶剂产量、市场需求量及发展趋势（2021-2032）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中国市场丙二醇溶剂进出口（2021-2032）</w:t>
      </w:r>
      <w:r>
        <w:rPr>
          <w:rFonts w:hint="eastAsia"/>
        </w:rPr>
        <w:br/>
      </w:r>
      <w:r>
        <w:rPr>
          <w:rFonts w:hint="eastAsia"/>
        </w:rPr>
        <w:t>　　3.4 全球丙二醇溶剂销量及销售额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全球市场丙二醇溶剂销售额（2021-2032）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全球市场丙二醇溶剂销量（2021-2032）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全球市场丙二醇溶剂价格趋势（2021-2032）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全球丙二醇溶剂主要地区分析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全球主要地区丙二醇溶剂市场规模分析：2021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全球主要地区丙二醇溶剂销售收入及市场份额（2021-2026）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全球主要地区丙二醇溶剂销售收入预测（2027-2032）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全球主要地区丙二醇溶剂销量分析：2021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全球主要地区丙二醇溶剂销量及市场份额（2021-2026）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全球主要地区丙二醇溶剂销量及市场份额预测（2027-2032）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中东市场丙二醇溶剂销量、收入及增长率（2021-2032）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丙二醇溶剂销量、收入、价格及毛利率（2021-2026）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不同产品类型丙二醇溶剂分析</w:t>
      </w:r>
      <w:r>
        <w:rPr>
          <w:rFonts w:hint="eastAsia"/>
        </w:rPr>
        <w:br/>
      </w:r>
      <w:r>
        <w:rPr>
          <w:rFonts w:hint="eastAsia"/>
        </w:rPr>
        <w:t>　　6.1 全球不同产品类型丙二醇溶剂销量（2021-2032）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全球不同产品类型丙二醇溶剂销量预测（2027-2032）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全球不同产品类型丙二醇溶剂收入（2021-2032）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全球不同产品类型丙二醇溶剂收入预测（2027-2032）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全球不同产品类型丙二醇溶剂价格走势（2021-2032）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中国不同产品类型丙二醇溶剂销量（2021-2032）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中国不同产品类型丙二醇溶剂销量及市场份额（2021-2026）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中国不同产品类型丙二醇溶剂销量预测（2027-2032）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中国不同产品类型丙二醇溶剂收入（2021-2032）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中国不同产品类型丙二醇溶剂收入及市场份额（2021-2026）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中国不同产品类型丙二醇溶剂收入预测（2027-2032）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不同应用丙二醇溶剂分析</w:t>
      </w:r>
      <w:r>
        <w:rPr>
          <w:rFonts w:hint="eastAsia"/>
        </w:rPr>
        <w:br/>
      </w:r>
      <w:r>
        <w:rPr>
          <w:rFonts w:hint="eastAsia"/>
        </w:rPr>
        <w:t>　　7.1 全球不同应用丙二醇溶剂销量（2021-2032）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全球不同应用丙二醇溶剂销量及市场份额（2021-2026）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全球不同应用丙二醇溶剂销量预测（2027-2032）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全球不同应用丙二醇溶剂收入（2021-2032）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全球不同应用丙二醇溶剂收入及市场份额（2021-2026）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全球不同应用丙二醇溶剂收入预测（2027-2032）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全球不同应用丙二醇溶剂价格走势（2021-2032）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中国不同应用丙二醇溶剂销量（2021-2032）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中国不同应用丙二醇溶剂销量及市场份额（2021-2026）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中国不同应用丙二醇溶剂销量预测（2027-2032）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中国不同应用丙二醇溶剂收入（2021-2032）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中国不同应用丙二醇溶剂收入及市场份额（2021-2026）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中国不同应用丙二醇溶剂收入预测（2027-2032）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丙二醇溶剂行业发展趋势</w:t>
      </w:r>
      <w:r>
        <w:rPr>
          <w:rFonts w:hint="eastAsia"/>
        </w:rPr>
        <w:br/>
      </w:r>
      <w:r>
        <w:rPr>
          <w:rFonts w:hint="eastAsia"/>
        </w:rPr>
        <w:t>　　8.2 丙二醇溶剂行业主要驱动因素</w:t>
      </w:r>
      <w:r>
        <w:rPr>
          <w:rFonts w:hint="eastAsia"/>
        </w:rPr>
        <w:br/>
      </w:r>
      <w:r>
        <w:rPr>
          <w:rFonts w:hint="eastAsia"/>
        </w:rPr>
        <w:t>　　8.3 丙二醇溶剂中国企业SWOT分析</w:t>
      </w:r>
      <w:r>
        <w:rPr>
          <w:rFonts w:hint="eastAsia"/>
        </w:rPr>
        <w:br/>
      </w:r>
      <w:r>
        <w:rPr>
          <w:rFonts w:hint="eastAsia"/>
        </w:rPr>
        <w:t>　　8.4 中国丙二醇溶剂行业政策环境分析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丙二醇溶剂行业产业链简介</w:t>
      </w:r>
      <w:r>
        <w:rPr>
          <w:rFonts w:hint="eastAsia"/>
        </w:rPr>
        <w:br/>
      </w:r>
      <w:r>
        <w:rPr>
          <w:rFonts w:hint="eastAsia"/>
        </w:rPr>
        <w:t>　　　　9.1.1 丙二醇溶剂行业供应链分析</w:t>
      </w:r>
      <w:r>
        <w:rPr>
          <w:rFonts w:hint="eastAsia"/>
        </w:rPr>
        <w:br/>
      </w:r>
      <w:r>
        <w:rPr>
          <w:rFonts w:hint="eastAsia"/>
        </w:rPr>
        <w:t>　　　　9.1.2 丙二醇溶剂主要原料及供应情况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丙二醇溶剂行业采购模式</w:t>
      </w:r>
      <w:r>
        <w:rPr>
          <w:rFonts w:hint="eastAsia"/>
        </w:rPr>
        <w:br/>
      </w:r>
      <w:r>
        <w:rPr>
          <w:rFonts w:hint="eastAsia"/>
        </w:rPr>
        <w:t>　　9.3 丙二醇溶剂行业生产模式</w:t>
      </w:r>
      <w:r>
        <w:rPr>
          <w:rFonts w:hint="eastAsia"/>
        </w:rPr>
        <w:br/>
      </w:r>
      <w:r>
        <w:rPr>
          <w:rFonts w:hint="eastAsia"/>
        </w:rPr>
        <w:t>　　9.4 丙二醇溶剂行业销售模式及销售渠道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按产品类型细分，全球丙二醇溶剂市场规模2021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按应用细分，全球丙二醇溶剂市场规模（CAGR）2021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丙二醇溶剂行业发展主要特点</w:t>
      </w:r>
      <w:r>
        <w:rPr>
          <w:rFonts w:hint="eastAsia"/>
        </w:rPr>
        <w:br/>
      </w:r>
      <w:r>
        <w:rPr>
          <w:rFonts w:hint="eastAsia"/>
        </w:rPr>
        <w:t>　　表 4： 丙二醇溶剂行业发展有利因素分析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丙二醇溶剂行业发展不利因素分析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进入丙二醇溶剂行业壁垒</w:t>
      </w:r>
      <w:r>
        <w:rPr>
          <w:rFonts w:hint="eastAsia"/>
        </w:rPr>
        <w:br/>
      </w:r>
      <w:r>
        <w:rPr>
          <w:rFonts w:hint="eastAsia"/>
        </w:rPr>
        <w:t>　　表 7： 丙二醇溶剂主要企业在国际市场占有率（按销量，2023-2026）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2025年丙二醇溶剂主要企业在国际市场排名（按销量）&amp;（千吨）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全球市场主要企业丙二醇溶剂销量（2023-2026）&amp;（千吨）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丙二醇溶剂主要企业在国际市场占有率（按收入，2023-2026）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2025年丙二醇溶剂主要企业在国际市场排名（按收入）&amp;（万元）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全球市场主要企业丙二醇溶剂销售收入（2023-2026）&amp;（万元）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全球市场主要企业丙二醇溶剂销售价格（2023-2026）&amp;（元/吨）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丙二醇溶剂主要企业在中国市场占有率（按销量，2023-2026）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2025年丙二醇溶剂主要企业在中国市场排名（按销量）&amp;（千吨）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中国市场主要企业丙二醇溶剂销量（2023-2026）&amp;（千吨）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丙二醇溶剂主要企业在中国市场占有率（按收入，2023-2026）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2025年丙二醇溶剂主要企业在中国市场排名（按收入）&amp;（万元）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中国市场主要企业丙二醇溶剂销售收入（2023-2026）&amp;（万元）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全球主要厂商丙二醇溶剂总部及产地分布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全球主要厂商成立时间及丙二醇溶剂商业化日期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全球主要厂商丙二醇溶剂产品类型及应用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2025年全球丙二醇溶剂主要厂商市场地位（第一梯队、第二梯队和第三梯队）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全球丙二醇溶剂市场投资、并购等现状分析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全球主要地区丙二醇溶剂产量增速（CAGR）：（2021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全球主要地区丙二醇溶剂产量（2021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全球主要地区丙二醇溶剂产量（2021-2026）&amp;（千吨）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全球主要地区丙二醇溶剂产量（2027-2032）&amp;（千吨）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全球主要地区丙二醇溶剂产量市场份额（2021-2026）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全球主要地区丙二醇溶剂产量市场份额（2027-2032）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中国市场丙二醇溶剂产量、销量、进出口（2021-2026）&amp;（千吨）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中国市场丙二醇溶剂产量、销量、进出口预测（2027-2032）&amp;（千吨）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全球主要地区丙二醇溶剂销售收入增速：（2021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全球主要地区丙二醇溶剂销售收入（2021-2026）&amp;（万元）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全球主要地区丙二醇溶剂销售收入市场份额（2021-2026）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全球主要地区丙二醇溶剂收入（2027-2032）&amp;（万元）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全球主要地区丙二醇溶剂收入市场份额（2027-2032）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全球主要地区丙二醇溶剂销量（千吨）：2021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全球主要地区丙二醇溶剂销量（2027-2032）&amp;（千吨）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全球主要地区丙二醇溶剂销量份额（2027-2032）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丙二醇溶剂生产基地、销售区域、竞争对手及市场地位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丙二醇溶剂产品规格、参数及市场应用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丙二醇溶剂销量（千吨）、收入（万元）、价格（元/吨）及毛利率（2021-2026）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全球不同产品类型丙二醇溶剂销量预测（2027-2032）&amp;（千吨）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全球市场不同产品类型丙二醇溶剂销量市场份额预测（2027-2032）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全球不同产品类型丙二醇溶剂收入（2021-2026）&amp;（万元）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全球不同产品类型丙二醇溶剂收入市场份额（2021-2026）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全球不同产品类型丙二醇溶剂收入预测（2027-2032）&amp;（万元）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全球不同产品类型丙二醇溶剂收入市场份额预测（2027-2032）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中国不同产品类型丙二醇溶剂销量预测（2027-2032）&amp;（千吨）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全球市场不同产品类型丙二醇溶剂销量市场份额预测（2027-2032）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中国不同产品类型丙二醇溶剂收入（2021-2026）&amp;（万元）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中国不同产品类型丙二醇溶剂收入市场份额（2021-2026）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中国不同产品类型丙二醇溶剂收入预测（2027-2032）&amp;（万元）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中国不同产品类型丙二醇溶剂收入市场份额预测（2027-2032）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全球不同应用丙二醇溶剂销量预测（2027-2032）&amp;（千吨）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全球市场不同应用丙二醇溶剂销量市场份额预测（2027-2032）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全球不同应用丙二醇溶剂收入（2021-2026）&amp;（万元）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全球不同应用丙二醇溶剂收入市场份额（2021-2026）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全球不同应用丙二醇溶剂收入预测（2027-2032）&amp;（万元）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全球不同应用丙二醇溶剂收入市场份额预测（2027-2032）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中国不同应用丙二醇溶剂销量（2021-2026）&amp;（千吨）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中国不同应用丙二醇溶剂销量市场份额（2021-2026）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中国不同应用丙二醇溶剂销量预测（2027-2032）&amp;（千吨）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中国市场不同应用丙二醇溶剂销量市场份额预测（2027-2032）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中国不同应用丙二醇溶剂收入（2021-2026）&amp;（万元）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中国不同应用丙二醇溶剂收入市场份额（2021-2026）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中国不同应用丙二醇溶剂收入预测（2027-2032）&amp;（万元）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中国不同应用丙二醇溶剂收入市场份额预测（2027-2032）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丙二醇溶剂行业发展趋势</w:t>
      </w:r>
      <w:r>
        <w:rPr>
          <w:rFonts w:hint="eastAsia"/>
        </w:rPr>
        <w:br/>
      </w:r>
      <w:r>
        <w:rPr>
          <w:rFonts w:hint="eastAsia"/>
        </w:rPr>
        <w:t>　　表 156： 丙二醇溶剂行业主要驱动因素</w:t>
      </w:r>
      <w:r>
        <w:rPr>
          <w:rFonts w:hint="eastAsia"/>
        </w:rPr>
        <w:br/>
      </w:r>
      <w:r>
        <w:rPr>
          <w:rFonts w:hint="eastAsia"/>
        </w:rPr>
        <w:t>　　表 157： 丙二醇溶剂行业供应链分析</w:t>
      </w:r>
      <w:r>
        <w:rPr>
          <w:rFonts w:hint="eastAsia"/>
        </w:rPr>
        <w:br/>
      </w:r>
      <w:r>
        <w:rPr>
          <w:rFonts w:hint="eastAsia"/>
        </w:rPr>
        <w:t>　　表 158： 丙二醇溶剂上游原料供应商</w:t>
      </w:r>
      <w:r>
        <w:rPr>
          <w:rFonts w:hint="eastAsia"/>
        </w:rPr>
        <w:br/>
      </w:r>
      <w:r>
        <w:rPr>
          <w:rFonts w:hint="eastAsia"/>
        </w:rPr>
        <w:t>　　表 159： 丙二醇溶剂主要地区不同应用客户分析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丙二醇溶剂典型经销商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丙二醇溶剂产品图片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全球不同产品类型丙二醇溶剂销售额2021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全球不同产品类型丙二醇溶剂市场份额2025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水合法产品图片</w:t>
      </w:r>
      <w:r>
        <w:rPr>
          <w:rFonts w:hint="eastAsia"/>
        </w:rPr>
        <w:br/>
      </w:r>
      <w:r>
        <w:rPr>
          <w:rFonts w:hint="eastAsia"/>
        </w:rPr>
        <w:t>　　图 5： 酯交换法产品图片</w:t>
      </w:r>
      <w:r>
        <w:rPr>
          <w:rFonts w:hint="eastAsia"/>
        </w:rPr>
        <w:br/>
      </w:r>
      <w:r>
        <w:rPr>
          <w:rFonts w:hint="eastAsia"/>
        </w:rPr>
        <w:t>　　图 6： 生物法产品图片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全球不同应用丙二醇溶剂市场份额2025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工业清洁液</w:t>
      </w:r>
      <w:r>
        <w:rPr>
          <w:rFonts w:hint="eastAsia"/>
        </w:rPr>
        <w:br/>
      </w:r>
      <w:r>
        <w:rPr>
          <w:rFonts w:hint="eastAsia"/>
        </w:rPr>
        <w:t>　　图 10： 涂料和油墨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医疗领域</w:t>
      </w:r>
      <w:r>
        <w:rPr>
          <w:rFonts w:hint="eastAsia"/>
        </w:rPr>
        <w:br/>
      </w:r>
      <w:r>
        <w:rPr>
          <w:rFonts w:hint="eastAsia"/>
        </w:rPr>
        <w:t>　　图 13： 个人护理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2025年全球前五大生产商丙二醇溶剂市场份额</w:t>
      </w:r>
      <w:r>
        <w:rPr>
          <w:rFonts w:hint="eastAsia"/>
        </w:rPr>
        <w:br/>
      </w:r>
      <w:r>
        <w:rPr>
          <w:rFonts w:hint="eastAsia"/>
        </w:rPr>
        <w:t>　　图 16： 2025年全球丙二醇溶剂第一梯队、第二梯队和第三梯队厂商及市场份额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全球丙二醇溶剂产能、产量、产能利用率及发展趋势（2021-2032）&amp;（千吨）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全球丙二醇溶剂产量、需求量及发展趋势（2021-2032）&amp;（千吨）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全球主要地区丙二醇溶剂产量市场份额（2021-2032）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中国丙二醇溶剂产能、产量、产能利用率及发展趋势（2021-2032）&amp;（千吨）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中国丙二醇溶剂产量、市场需求量及发展趋势（2021-2032）&amp;（千吨）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全球丙二醇溶剂市场销售额及增长率：（2021-2032）&amp;（万元）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全球市场丙二醇溶剂市场规模：2021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全球市场丙二醇溶剂价格趋势（2021-2032）&amp;（元/吨）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全球主要地区丙二醇溶剂销售收入（2021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全球主要地区丙二醇溶剂销售收入市场份额（2021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中东市场丙二醇溶剂销量及增长率（2021-2032）&amp;（千吨）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中东市场丙二醇溶剂收入及增长率（2021-2032）&amp;（万元）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全球不同产品类型丙二醇溶剂价格走势（2021-2032）&amp;（元/吨）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全球不同应用丙二醇溶剂价格走势（2021-2032）&amp;（元/吨）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丙二醇溶剂中国企业SWOT分析</w:t>
      </w:r>
      <w:r>
        <w:rPr>
          <w:rFonts w:hint="eastAsia"/>
        </w:rPr>
        <w:br/>
      </w:r>
      <w:r>
        <w:rPr>
          <w:rFonts w:hint="eastAsia"/>
        </w:rPr>
        <w:t>　　图 47： 丙二醇溶剂产业链</w:t>
      </w:r>
      <w:r>
        <w:rPr>
          <w:rFonts w:hint="eastAsia"/>
        </w:rPr>
        <w:br/>
      </w:r>
      <w:r>
        <w:rPr>
          <w:rFonts w:hint="eastAsia"/>
        </w:rPr>
        <w:t>　　图 48： 丙二醇溶剂行业采购模式分析</w:t>
      </w:r>
      <w:r>
        <w:rPr>
          <w:rFonts w:hint="eastAsia"/>
        </w:rPr>
        <w:br/>
      </w:r>
      <w:r>
        <w:rPr>
          <w:rFonts w:hint="eastAsia"/>
        </w:rPr>
        <w:t>　　图 49： 丙二醇溶剂行业生产模式</w:t>
      </w:r>
      <w:r>
        <w:rPr>
          <w:rFonts w:hint="eastAsia"/>
        </w:rPr>
        <w:br/>
      </w:r>
      <w:r>
        <w:rPr>
          <w:rFonts w:hint="eastAsia"/>
        </w:rPr>
        <w:t>　　图 50： 丙二醇溶剂行业销售模式分析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514e2791a4ed5" w:history="1">
        <w:r>
          <w:rPr>
            <w:rStyle w:val="Hyperlink"/>
          </w:rPr>
          <w:t>全球与中国丙二醇溶剂行业研究及发展前景预测报告（2026-2032年）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514e2791a4ed5" w:history="1">
        <w:r>
          <w:rPr>
            <w:rStyle w:val="Hyperlink"/>
          </w:rPr>
          <w:t>https://www.20087.com/2/37/BingErChunRongJiDeFaZhanQianJing.html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的用途、丙二醇溶剂能用于热塑性丙烯酸树脂当中吗、水,丙二醇,甘油前三位的成分好么、丙二醇溶剂的溶解度问题、丙二醇理化性质、丙二醇溶剂能用于什么、丙二醇俗称是什么物质、丙二醇溶剂的菠萝香精在水中溶解度、丙二醇的沸点和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5cfe368414d91" w:history="1">
      <w:r>
        <w:rPr>
          <w:rStyle w:val="Hyperlink"/>
        </w:rPr>
        <w:t>全球与中国丙二醇溶剂行业研究及发展前景预测报告（2026-2032年）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ingErChunRongJiDeFaZhanQianJing.html" TargetMode="External" Id="R39f514e2791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ingErChunRongJiDeFaZhanQianJing.html" TargetMode="External" Id="Ra0d5cfe36841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2025-12-30T07:28:20Z</dcterms:created>
  <dcterms:modified xsi:type="dcterms:W3CDTF">2025-12-30T08:28:20Z</dcterms:modified>
  <dc:subject>全球与中国丙二醇溶剂行业研究及发展前景预测报告（2026-2032年）</dc:subject>
  <dc:title>全球与中国丙二醇溶剂行业研究及发展前景预测报告（2026-2032年）</dc:title>
  <cp:keywords>全球与中国丙二醇溶剂行业研究及发展前景预测报告（2026-2032年）</cp:keywords>
  <dc:description>全球与中国丙二醇溶剂行业研究及发展前景预测报告（2026-2032年）</dc:description>
</cp:coreProperties>
</file>