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6d4f12857486b" w:history="1">
              <w:r>
                <w:rPr>
                  <w:rStyle w:val="Hyperlink"/>
                </w:rPr>
                <w:t>中国二氧化钛市场调查研究与发展趋势报告（2025-2031年）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6d4f12857486b" w:history="1">
              <w:r>
                <w:rPr>
                  <w:rStyle w:val="Hyperlink"/>
                </w:rPr>
                <w:t>中国二氧化钛市场调查研究与发展趋势报告（2025-2031年）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6d4f12857486b" w:history="1">
                <w:r>
                  <w:rPr>
                    <w:rStyle w:val="Hyperlink"/>
                  </w:rPr>
                  <w:t>https://www.20087.com/2/97/ErYangHuaTaiHangYeFaZhanQuShi.html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（TiO2）作为最重要的白色颜料之一，广泛应用于涂料、塑料、造纸等行业。目前，二氧化钛生产技术趋于成熟，主要分为硫酸法和氯化法两大工艺路线。环保法规的趋严推动了行业向清洁生产转型，氯化法因污染较小而逐渐获得更多关注。同时，功能性二氧化钛的开发，如光触媒材料，为产品开辟了新的应用领域，如空气净化、自洁材料等。</w:t>
      </w:r>
      <w:r>
        <w:rPr>
          <w:rFonts w:hint="eastAsia"/>
        </w:rPr>
        <w:br/>
      </w:r>
      <w:r>
        <w:rPr>
          <w:rFonts w:hint="eastAsia"/>
        </w:rPr>
        <w:t>　　未来二氧化钛行业的发展将侧重于技术创新与绿色化。随着纳米技术的进步，高性能、多功能的纳米二氧化钛产品将得到进一步开发，以满足高端市场需求。环保政策的持续收紧将促使企业加大研发投入，优化生产工艺，减少能耗和排放。此外，探索生物基原料和循环经济模式，实现原料替代和废弃物回收利用，将是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6d4f12857486b" w:history="1">
        <w:r>
          <w:rPr>
            <w:rStyle w:val="Hyperlink"/>
          </w:rPr>
          <w:t>中国二氧化钛市场调查研究与发展趋势报告（2025-2031年）</w:t>
        </w:r>
      </w:hyperlink>
      <w:r>
        <w:rPr>
          <w:rFonts w:hint="eastAsia"/>
        </w:rPr>
        <w:t>》以专业、客观的视角，全面分析了二氧化钛行业的产业链结构、市场规模与需求，探讨了二氧化钛价格走势。二氧化钛报告客观展现了行业现状，科学预测了二氧化钛市场前景与发展趋势。同时，报告聚焦于二氧化钛重点企业，剖析了市场竞争格局、集中度及品牌影响力。进一步细分市场，挖掘了二氧化钛各细分领域的增长潜能。二氧化钛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二氧化钛行业相关概述</w:t>
      </w:r>
      <w:r>
        <w:rPr>
          <w:rFonts w:hint="eastAsia"/>
        </w:rPr>
        <w:br/>
      </w:r>
      <w:r>
        <w:rPr>
          <w:rFonts w:hint="eastAsia"/>
        </w:rPr>
        <w:t>　　　　一、二氧化钛行业定义及特点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1、二氧化钛行业定义</w:t>
      </w:r>
      <w:r>
        <w:rPr>
          <w:rFonts w:hint="eastAsia"/>
        </w:rPr>
        <w:br/>
      </w:r>
      <w:r>
        <w:rPr>
          <w:rFonts w:hint="eastAsia"/>
        </w:rPr>
        <w:t>　　　　　　2、二氧化钛行业特点</w:t>
      </w:r>
      <w:r>
        <w:rPr>
          <w:rFonts w:hint="eastAsia"/>
        </w:rPr>
        <w:br/>
      </w:r>
      <w:r>
        <w:rPr>
          <w:rFonts w:hint="eastAsia"/>
        </w:rPr>
        <w:t>　　　　二、二氧化钛行业经营模式分析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1、二氧化钛生产模式</w:t>
      </w:r>
      <w:r>
        <w:rPr>
          <w:rFonts w:hint="eastAsia"/>
        </w:rPr>
        <w:br/>
      </w:r>
      <w:r>
        <w:rPr>
          <w:rFonts w:hint="eastAsia"/>
        </w:rPr>
        <w:t>　　　　　　2、二氧化钛采购模式</w:t>
      </w:r>
      <w:r>
        <w:rPr>
          <w:rFonts w:hint="eastAsia"/>
        </w:rPr>
        <w:br/>
      </w:r>
      <w:r>
        <w:rPr>
          <w:rFonts w:hint="eastAsia"/>
        </w:rPr>
        <w:t>　　　　　　3、二氧化钛销售模式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2025年全球二氧化钛行业市场运行形势分析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2025年全球二氧化钛行业发展概况</w:t>
      </w:r>
      <w:r>
        <w:rPr>
          <w:rFonts w:hint="eastAsia"/>
        </w:rPr>
        <w:br/>
      </w:r>
      <w:r>
        <w:rPr>
          <w:rFonts w:hint="eastAsia"/>
        </w:rPr>
        <w:t>　　第二节 全球二氧化钛行业发展走势</w:t>
      </w:r>
      <w:r>
        <w:rPr>
          <w:rFonts w:hint="eastAsia"/>
        </w:rPr>
        <w:br/>
      </w:r>
      <w:r>
        <w:rPr>
          <w:rFonts w:hint="eastAsia"/>
        </w:rPr>
        <w:t>　　　　一、全球二氧化钛行业市场分布情况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二、全球二氧化钛行业发展趋势分析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二、相关二氧化钛行业标准分析</w:t>
      </w:r>
      <w:r>
        <w:rPr>
          <w:rFonts w:hint="eastAsia"/>
        </w:rPr>
        <w:br/>
      </w:r>
      <w:r>
        <w:rPr>
          <w:rFonts w:hint="eastAsia"/>
        </w:rPr>
        <w:t>　　第三节 二氧化钛行业社会环境分析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三、2025-2031年二氧化钛行业市场需求预测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中国二氧化钛行业产量情况分析与预测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一、2019-2024年二氧化钛行业产量统计分析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二、2025年二氧化钛行业产量特点分析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三、2025-2031年二氧化钛行业产量预测分析</w:t>
      </w:r>
      <w:r>
        <w:rPr>
          <w:rFonts w:hint="eastAsia"/>
        </w:rPr>
        <w:br/>
      </w:r>
      <w:r>
        <w:rPr>
          <w:rFonts w:hint="eastAsia"/>
        </w:rPr>
        <w:t>　　第五节 二氧化钛行业市场供需平衡状况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重点地区二氧化钛行业调研分析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二氧化钛价格影响因素分析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2019-2024年中国二氧化钛市场价格趋向分析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二氧化钛行业集中度分析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一、二氧化钛市场集中度分析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二、二氧化钛企业集中度分析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三、二氧化钛区域集中度分析</w:t>
      </w:r>
      <w:r>
        <w:rPr>
          <w:rFonts w:hint="eastAsia"/>
        </w:rPr>
        <w:br/>
      </w:r>
      <w:r>
        <w:rPr>
          <w:rFonts w:hint="eastAsia"/>
        </w:rPr>
        <w:t>　　第二节 二氧化钛行业竞争格局分析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一、2025年二氧化钛行业竞争分析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二、2025年中外二氧化钛产品竞争分析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二氧化钛企业发展策略分析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二氧化钛市场策略分析</w:t>
      </w:r>
      <w:r>
        <w:rPr>
          <w:rFonts w:hint="eastAsia"/>
        </w:rPr>
        <w:br/>
      </w:r>
      <w:r>
        <w:rPr>
          <w:rFonts w:hint="eastAsia"/>
        </w:rPr>
        <w:t>　　　　一、二氧化钛价格策略分析</w:t>
      </w:r>
      <w:r>
        <w:rPr>
          <w:rFonts w:hint="eastAsia"/>
        </w:rPr>
        <w:br/>
      </w:r>
      <w:r>
        <w:rPr>
          <w:rFonts w:hint="eastAsia"/>
        </w:rPr>
        <w:t>　　　　二、二氧化钛渠道策略分析</w:t>
      </w:r>
      <w:r>
        <w:rPr>
          <w:rFonts w:hint="eastAsia"/>
        </w:rPr>
        <w:br/>
      </w:r>
      <w:r>
        <w:rPr>
          <w:rFonts w:hint="eastAsia"/>
        </w:rPr>
        <w:t>　　第二节 二氧化钛销售策略分析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对我国二氧化钛品牌的战略思考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一、二氧化钛实施品牌战略的意义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三、我国二氧化钛企业的品牌战略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中国二氧化钛行业营销策略分析</w:t>
      </w:r>
      <w:r>
        <w:rPr>
          <w:rFonts w:hint="eastAsia"/>
        </w:rPr>
        <w:br/>
      </w:r>
      <w:r>
        <w:rPr>
          <w:rFonts w:hint="eastAsia"/>
        </w:rPr>
        <w:t>　　第一节 二氧化钛市场推广策略研究分析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一、做好二氧化钛产品导入</w:t>
      </w:r>
      <w:r>
        <w:rPr>
          <w:rFonts w:hint="eastAsia"/>
        </w:rPr>
        <w:br/>
      </w:r>
      <w:r>
        <w:rPr>
          <w:rFonts w:hint="eastAsia"/>
        </w:rPr>
        <w:t>　　　　二、做好二氧化钛产品组合和产品线决策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三、二氧化钛行业城市市场推广策略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二氧化钛行业渠道营销研究分析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一、二氧化钛行业营销环境分析</w:t>
      </w:r>
      <w:r>
        <w:rPr>
          <w:rFonts w:hint="eastAsia"/>
        </w:rPr>
        <w:br/>
      </w:r>
      <w:r>
        <w:rPr>
          <w:rFonts w:hint="eastAsia"/>
        </w:rPr>
        <w:t>　　　　二、二氧化钛行业现存的营销渠道分析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三、二氧化钛行业终端市场营销管理策略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二氧化钛行业营销战略研究分析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一、中国二氧化钛行业有效整合营销策略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二、建立二氧化钛行业厂商的双嬴模式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2025-2031年中国二氧化钛行业前景与风险预测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2025年二氧化钛市场前景分析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三、2025-2031年中国二氧化钛行业盈利因素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2025-2031年中国二氧化钛行业投资机会分析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2025-2031年中国二氧化钛行业投资风险分析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三、2025-2031年中国二氧化钛行业政策风险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四、2025-2031年中国二氧化钛行业进入退出风险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2025-2031年中国二氧化钛行业盈利模式与投资策略分析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国外二氧化钛行业投资现状及经营模式分析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一、境外二氧化钛行业成长情况调查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中国二氧化钛行业商业模式探讨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中国二氧化钛行业投资国际化发展战略分析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中国二氧化钛行业投资策略分析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中国二氧化钛行业资本运作战略选择方案研究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[中~智林~]中国二氧化钛行业多元化经营战略的可行性分析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2025年二氧化钛行业壁垒</w:t>
      </w:r>
      <w:r>
        <w:rPr>
          <w:rFonts w:hint="eastAsia"/>
        </w:rPr>
        <w:br/>
      </w:r>
      <w:r>
        <w:rPr>
          <w:rFonts w:hint="eastAsia"/>
        </w:rPr>
        <w:t>　　图表 2025年二氧化钛市场前景分析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2025-2031年中国二氧化钛市场需求预测</w:t>
      </w:r>
      <w:r>
        <w:rPr>
          <w:rFonts w:hint="eastAsia"/>
        </w:rPr>
        <w:br/>
      </w:r>
      <w:r>
        <w:rPr>
          <w:rFonts w:hint="eastAsia"/>
        </w:rPr>
        <w:t>　　图表 2025年二氧化钛发展趋势预测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6d4f12857486b" w:history="1">
        <w:r>
          <w:rPr>
            <w:rStyle w:val="Hyperlink"/>
          </w:rPr>
          <w:t>中国二氧化钛市场调查研究与发展趋势报告（2025-2031年）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6d4f12857486b" w:history="1">
        <w:r>
          <w:rPr>
            <w:rStyle w:val="Hyperlink"/>
          </w:rPr>
          <w:t>https://www.20087.com/2/97/ErYangHuaTaiHangYeFaZhanQuShi.html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热点：二氧化钛是什么、二氧化钛可以食用吗、一氧化钛、二氧化钛食品添加剂、五氧化二钛、二氧化钛是什么东西、氧化钛和二氧化钛的区别、二氧化钛对皮肤有害吗、二氧化钛涂层锅能用吗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a2fdeba9e4659" w:history="1">
      <w:r>
        <w:rPr>
          <w:rStyle w:val="Hyperlink"/>
        </w:rPr>
        <w:t>中国二氧化钛市场调查研究与发展趋势报告（2025-2031年）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ErYangHuaTaiHangYeFaZhanQuShi.html" TargetMode="External" Id="Ra546d4f12857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ErYangHuaTaiHangYeFaZhanQuShi.html" TargetMode="External" Id="Rd3da2fdeba9e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2024-11-03T07:15:00Z</dcterms:created>
  <dcterms:modified xsi:type="dcterms:W3CDTF">2024-11-03T08:15:00Z</dcterms:modified>
  <dc:subject>中国二氧化钛市场调查研究与发展趋势报告（2025-2031年）</dc:subject>
  <dc:title>中国二氧化钛市场调查研究与发展趋势报告（2025-2031年）</dc:title>
  <cp:keywords>中国二氧化钛市场调查研究与发展趋势报告（2025-2031年）</cp:keywords>
  <dc:description>中国二氧化钛市场调查研究与发展趋势报告（2025-2031年）</dc:description>
</cp:coreProperties>
</file>