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6d8f2d4e4b17" w:history="1">
              <w:r>
                <w:rPr>
                  <w:rStyle w:val="Hyperlink"/>
                </w:rPr>
                <w:t>2025-2031年中国废化纤市场研究与发展前景预测报告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6d8f2d4e4b17" w:history="1">
              <w:r>
                <w:rPr>
                  <w:rStyle w:val="Hyperlink"/>
                </w:rPr>
                <w:t>2025-2031年中国废化纤市场研究与发展前景预测报告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e6d8f2d4e4b17" w:history="1">
                <w:r>
                  <w:rPr>
                    <w:rStyle w:val="Hyperlink"/>
                  </w:rPr>
                  <w:t>https://www.20087.com/2/87/FeiHuaXianDeXianZhuangYuQianJing.html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化纤是在化纤生产和纺织加工过程中产生的废弃聚酯纤维、聚酰胺纤维等合成纤维边角料或废旧制品，属于可回收资源。目前，废化纤的回收利用方式主要包括物理再生（如开松、纺纱）、化学再生（如醇解、裂解）以及能源回收（如焚烧发电），其中物理再生技术较为成熟且应用广泛。由于化纤原料多来源于石油资源，回收再生成本相对较低，因此在环保压力和资源节约双重驱动下，废化纤综合利用已成为纺织产业链的重要组成部分。然而，行业内仍存在分类回收体系不完善、再生产品质量不稳定、污染处理难度大等问题，影响资源化效率。此外，消费者对再生化纤的认知度不高，导致终端接受度受限，制约了产业进一步发展。</w:t>
      </w:r>
      <w:r>
        <w:rPr>
          <w:rFonts w:hint="eastAsia"/>
        </w:rPr>
        <w:br/>
      </w:r>
      <w:r>
        <w:rPr>
          <w:rFonts w:hint="eastAsia"/>
        </w:rPr>
        <w:t>　　未来，废化纤的回收与再生将更加注重技术升级与产业链协同。随着绿色循环经济理念的深入推广，政策层面将进一步加强对废旧纺织品回收体系建设的支持，推动建立标准化、规模化回收网络。同时，化学法再生技术的进步将为高品质再生纤维提供保障，特别是聚酯纤维的闭环回收有望实现与原生纤维性能相当的产品。此外，生物基可降解纤维的研发也为化纤行业的可持续发展提供了新路径，有助于减少对不可再生资源的依赖。随着品牌商对环保责任的重视，再生化纤在服装、家纺、工业材料等领域的应用比例将持续上升，带动整个行业向低碳、环保、高值化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e6d8f2d4e4b17" w:history="1">
        <w:r>
          <w:rPr>
            <w:rStyle w:val="Hyperlink"/>
          </w:rPr>
          <w:t>2025-2031年中国废化纤市场研究与发展前景预测报告</w:t>
        </w:r>
      </w:hyperlink>
      <w:r>
        <w:rPr>
          <w:rFonts w:hint="eastAsia"/>
        </w:rPr>
        <w:t>基于统计局、相关行业协会及科研机构的详实数据，分析废化纤行业市场规模、价格走势及供需变化，梳理废化纤产业链结构与细分领域表现。报告评估废化纤市场竞争格局与品牌集中度，研究废化纤重点企业经营策略与行业驱动力，结合废化纤技术发展现状与创新方向，预测废化纤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废化纤行业概述</w:t>
      </w:r>
      <w:r>
        <w:rPr>
          <w:rFonts w:hint="eastAsia"/>
        </w:rPr>
        <w:br/>
      </w:r>
      <w:r>
        <w:rPr>
          <w:rFonts w:hint="eastAsia"/>
        </w:rPr>
        <w:t>　　第一节 废化纤定义与分类</w:t>
      </w:r>
      <w:r>
        <w:rPr>
          <w:rFonts w:hint="eastAsia"/>
        </w:rPr>
        <w:br/>
      </w:r>
      <w:r>
        <w:rPr>
          <w:rFonts w:hint="eastAsia"/>
        </w:rPr>
        <w:t>　　第二节 废化纤应用领域</w:t>
      </w:r>
      <w:r>
        <w:rPr>
          <w:rFonts w:hint="eastAsia"/>
        </w:rPr>
        <w:br/>
      </w:r>
      <w:r>
        <w:rPr>
          <w:rFonts w:hint="eastAsia"/>
        </w:rPr>
        <w:t>　　第三节 废化纤行业经济指标分析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废化纤产业链及经营模式分析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三、废化纤销售模式及销售渠道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全球废化纤市场发展综述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2019-2024年全球废化纤市场规模与趋势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主要国家与地区废化纤市场分析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2025-2031年全球废化纤行业发展趋势与前景预测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中国废化纤行业市场分析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2024-2025年废化纤产能与投资动态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一、国内废化纤产能及利用情况</w:t>
      </w:r>
      <w:r>
        <w:rPr>
          <w:rFonts w:hint="eastAsia"/>
        </w:rPr>
        <w:br/>
      </w:r>
      <w:r>
        <w:rPr>
          <w:rFonts w:hint="eastAsia"/>
        </w:rPr>
        <w:t>　　　　二、废化纤产能扩张与投资动态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2025-2031年废化纤行业产量统计与趋势预测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一、2019-2024年废化纤行业产量数据统计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1、2019-2024年废化纤产量及增长趋势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2、2019-2024年废化纤细分产品产量及份额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二、影响废化纤产量的关键因素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三、2025-2031年废化纤产量预测</w:t>
      </w:r>
      <w:r>
        <w:rPr>
          <w:rFonts w:hint="eastAsia"/>
        </w:rPr>
        <w:br/>
      </w:r>
      <w:r>
        <w:rPr>
          <w:rFonts w:hint="eastAsia"/>
        </w:rPr>
        <w:t>　　第三节 2025-2031年废化纤市场需求与销售分析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一、2024-2025年废化纤行业需求现状</w:t>
      </w:r>
      <w:r>
        <w:rPr>
          <w:rFonts w:hint="eastAsia"/>
        </w:rPr>
        <w:br/>
      </w:r>
      <w:r>
        <w:rPr>
          <w:rFonts w:hint="eastAsia"/>
        </w:rPr>
        <w:t>　　　　二、废化纤客户群体与需求特点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三、2019-2024年废化纤行业销售规模分析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四、2025-2031年废化纤市场增长潜力与规模预测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中国废化纤细分市场与下游应用领域分析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废化纤细分市场分析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一、2024-2025年废化纤主要细分产品市场现状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废化纤下游应用与客户群体分析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一、2024-2025年废化纤各应用领域市场现状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废化纤行业技术发展方向、趋势预测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废化纤价格机制与竞争策略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一、2019-2024年废化纤市场价格走势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废化纤定价策略与方法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2025-2031年废化纤价格竞争态势与趋势预测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中国废化纤行业重点区域市场研究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2024-2025年重点区域废化纤市场发展概况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三、2025-2031年废化纤行业发展潜力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三、2025-2031年废化纤行业发展潜力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三、2025-2031年废化纤行业发展潜力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三、2025-2031年废化纤行业发展潜力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三、2025-2031年废化纤行业发展潜力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2019-2024年中国废化纤行业进出口情况分析</w:t>
      </w:r>
      <w:r>
        <w:rPr>
          <w:rFonts w:hint="eastAsia"/>
        </w:rPr>
        <w:br/>
      </w:r>
      <w:r>
        <w:rPr>
          <w:rFonts w:hint="eastAsia"/>
        </w:rPr>
        <w:t>　　第一节 废化纤行业进口情况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一、2019-2024年废化纤进口规模及增长情况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二、废化纤主要进口来源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废化纤行业出口情况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一、2019-2024年废化纤出口规模及增长情况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二、废化纤主要出口目的地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2019-2024年中国废化纤行业总体发展与财务状况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2019-2024年中国废化纤行业规模情况</w:t>
      </w:r>
      <w:r>
        <w:rPr>
          <w:rFonts w:hint="eastAsia"/>
        </w:rPr>
        <w:br/>
      </w:r>
      <w:r>
        <w:rPr>
          <w:rFonts w:hint="eastAsia"/>
        </w:rPr>
        <w:t>　　　　一、废化纤行业企业数量规模</w:t>
      </w:r>
      <w:r>
        <w:rPr>
          <w:rFonts w:hint="eastAsia"/>
        </w:rPr>
        <w:br/>
      </w:r>
      <w:r>
        <w:rPr>
          <w:rFonts w:hint="eastAsia"/>
        </w:rPr>
        <w:t>　　　　二、废化纤行业从业人员规模</w:t>
      </w:r>
      <w:r>
        <w:rPr>
          <w:rFonts w:hint="eastAsia"/>
        </w:rPr>
        <w:br/>
      </w:r>
      <w:r>
        <w:rPr>
          <w:rFonts w:hint="eastAsia"/>
        </w:rPr>
        <w:t>　　　　三、废化纤行业市场敏感性分析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一、废化纤行业盈利能力</w:t>
      </w:r>
      <w:r>
        <w:rPr>
          <w:rFonts w:hint="eastAsia"/>
        </w:rPr>
        <w:br/>
      </w:r>
      <w:r>
        <w:rPr>
          <w:rFonts w:hint="eastAsia"/>
        </w:rPr>
        <w:t>　　　　二、废化纤行业偿债能力</w:t>
      </w:r>
      <w:r>
        <w:rPr>
          <w:rFonts w:hint="eastAsia"/>
        </w:rPr>
        <w:br/>
      </w:r>
      <w:r>
        <w:rPr>
          <w:rFonts w:hint="eastAsia"/>
        </w:rPr>
        <w:t>　　　　三、废化纤行业营运能力</w:t>
      </w:r>
      <w:r>
        <w:rPr>
          <w:rFonts w:hint="eastAsia"/>
        </w:rPr>
        <w:br/>
      </w:r>
      <w:r>
        <w:rPr>
          <w:rFonts w:hint="eastAsia"/>
        </w:rPr>
        <w:t>　　　　四、废化纤行业发展能力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废化纤行业重点企业调研分析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中国废化纤行业竞争格局分析</w:t>
      </w:r>
      <w:r>
        <w:rPr>
          <w:rFonts w:hint="eastAsia"/>
        </w:rPr>
        <w:br/>
      </w:r>
      <w:r>
        <w:rPr>
          <w:rFonts w:hint="eastAsia"/>
        </w:rPr>
        <w:t>　　第一节 废化纤行业竞争格局总览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2024-2025年废化纤行业竞争力分析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2019-2024年废化纤行业企业并购活动分析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2024-2025年废化纤行业会展与招投标活动分析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一、废化纤行业会展活动及其市场影响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2025年中国废化纤企业发展企业发展策略与建议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废化纤销售模式与渠道策略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废化纤品牌与市场推广策略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废化纤研发投入与技术创新能力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废化纤合作联盟与资源整合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中国废化纤行业风险与对策</w:t>
      </w:r>
      <w:r>
        <w:rPr>
          <w:rFonts w:hint="eastAsia"/>
        </w:rPr>
        <w:br/>
      </w:r>
      <w:r>
        <w:rPr>
          <w:rFonts w:hint="eastAsia"/>
        </w:rPr>
        <w:t>　　第一节 废化纤行业SWOT分析</w:t>
      </w:r>
      <w:r>
        <w:rPr>
          <w:rFonts w:hint="eastAsia"/>
        </w:rPr>
        <w:br/>
      </w:r>
      <w:r>
        <w:rPr>
          <w:rFonts w:hint="eastAsia"/>
        </w:rPr>
        <w:t>　　　　一、废化纤行业优势</w:t>
      </w:r>
      <w:r>
        <w:rPr>
          <w:rFonts w:hint="eastAsia"/>
        </w:rPr>
        <w:br/>
      </w:r>
      <w:r>
        <w:rPr>
          <w:rFonts w:hint="eastAsia"/>
        </w:rPr>
        <w:t>　　　　二、废化纤行业劣势</w:t>
      </w:r>
      <w:r>
        <w:rPr>
          <w:rFonts w:hint="eastAsia"/>
        </w:rPr>
        <w:br/>
      </w:r>
      <w:r>
        <w:rPr>
          <w:rFonts w:hint="eastAsia"/>
        </w:rPr>
        <w:t>　　　　三、废化纤市场机会</w:t>
      </w:r>
      <w:r>
        <w:rPr>
          <w:rFonts w:hint="eastAsia"/>
        </w:rPr>
        <w:br/>
      </w:r>
      <w:r>
        <w:rPr>
          <w:rFonts w:hint="eastAsia"/>
        </w:rPr>
        <w:t>　　　　四、废化纤市场威胁</w:t>
      </w:r>
      <w:r>
        <w:rPr>
          <w:rFonts w:hint="eastAsia"/>
        </w:rPr>
        <w:br/>
      </w:r>
      <w:r>
        <w:rPr>
          <w:rFonts w:hint="eastAsia"/>
        </w:rPr>
        <w:t>　　第二节 废化纤行业风险及对策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2025-2031年中国废化纤行业前景与发展趋势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2024-2025年废化纤行业发展环境分析</w:t>
      </w:r>
      <w:r>
        <w:rPr>
          <w:rFonts w:hint="eastAsia"/>
        </w:rPr>
        <w:br/>
      </w:r>
      <w:r>
        <w:rPr>
          <w:rFonts w:hint="eastAsia"/>
        </w:rPr>
        <w:t>　　　　一、废化纤行业主管部门与监管体制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二、废化纤行业主要法律法规及政策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三、废化纤行业标准与质量监管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2025-2031年废化纤行业发展趋势与方向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2025-2031年废化纤行业发展潜力与机遇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废化纤行业研究结论与建议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废化纤行业发展建议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废化纤行业历程</w:t>
      </w:r>
      <w:r>
        <w:rPr>
          <w:rFonts w:hint="eastAsia"/>
        </w:rPr>
        <w:br/>
      </w:r>
      <w:r>
        <w:rPr>
          <w:rFonts w:hint="eastAsia"/>
        </w:rPr>
        <w:t>　　图表 废化纤行业生命周期</w:t>
      </w:r>
      <w:r>
        <w:rPr>
          <w:rFonts w:hint="eastAsia"/>
        </w:rPr>
        <w:br/>
      </w:r>
      <w:r>
        <w:rPr>
          <w:rFonts w:hint="eastAsia"/>
        </w:rPr>
        <w:t>　　图表 废化纤行业产业链分析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2019-2024年中国废化纤出口金额分析</w:t>
      </w:r>
      <w:r>
        <w:rPr>
          <w:rFonts w:hint="eastAsia"/>
        </w:rPr>
        <w:br/>
      </w:r>
      <w:r>
        <w:rPr>
          <w:rFonts w:hint="eastAsia"/>
        </w:rPr>
        <w:t>　　图表 2024年中国废化纤进口国家及地区分析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2025-2031年中国废化纤市场需求量预测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2025-2031年中国废化纤行业市场容量预测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2025-2031年中国废化纤行业市场规模预测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6d8f2d4e4b17" w:history="1">
        <w:r>
          <w:rPr>
            <w:rStyle w:val="Hyperlink"/>
          </w:rPr>
          <w:t>2025-2031年中国废化纤市场研究与发展前景预测报告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e6d8f2d4e4b17" w:history="1">
        <w:r>
          <w:rPr>
            <w:rStyle w:val="Hyperlink"/>
          </w:rPr>
          <w:t>https://www.20087.com/2/87/FeiHuaXianDeXianZhuangYuQianJing.html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热点：化纤废丝多少钱一吨、废化纤丝价格行情、纺丝油剂主要成分、废化纤网马可波罗、化纤是什么东西、废化纤丝、回收纤维废料、废化纤材料市场、化纤厂废丝都怎么处理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afc5f69ca4688" w:history="1">
      <w:r>
        <w:rPr>
          <w:rStyle w:val="Hyperlink"/>
        </w:rPr>
        <w:t>2025-2031年中国废化纤市场研究与发展前景预测报告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iHuaXianDeXianZhuangYuQianJing.html" TargetMode="External" Id="R38be6d8f2d4e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iHuaXianDeXianZhuangYuQianJing.html" TargetMode="External" Id="R551afc5f69c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2025-05-07T01:20:09Z</dcterms:created>
  <dcterms:modified xsi:type="dcterms:W3CDTF">2025-05-07T02:20:09Z</dcterms:modified>
  <dc:subject>2025-2031年中国废化纤市场研究与发展前景预测报告</dc:subject>
  <dc:title>2025-2031年中国废化纤市场研究与发展前景预测报告</dc:title>
  <cp:keywords>2025-2031年中国废化纤市场研究与发展前景预测报告</cp:keywords>
  <dc:description>2025-2031年中国废化纤市场研究与发展前景预测报告</dc:description>
</cp:coreProperties>
</file>