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1753863944436" w:history="1">
              <w:r>
                <w:rPr>
                  <w:rStyle w:val="Hyperlink"/>
                </w:rPr>
                <w:t>2025-2031年中国纳米级二氧化硅行业调研与行业前景分析报告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1753863944436" w:history="1">
              <w:r>
                <w:rPr>
                  <w:rStyle w:val="Hyperlink"/>
                </w:rPr>
                <w:t>2025-2031年中国纳米级二氧化硅行业调研与行业前景分析报告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1753863944436" w:history="1">
                <w:r>
                  <w:rPr>
                    <w:rStyle w:val="Hyperlink"/>
                  </w:rPr>
                  <w:t>https://www.20087.com/2/97/NaMiJiErYangHuaGuiShiChangQianJing.html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二氧化硅是先进无机非金属材料，在多个领域展现出广泛应用潜力。它以其独特的光学、电学、热学性质，广泛应用于电子封装、涂料、橡胶、塑料改性、化妆品及医药领域。目前，市场上的纳米二氧化硅产品主要包括气相法、沉淀法及复合型产品，分别针对不同的性能需求。生产技术正不断优化，以提高产品纯度、粒径均匀性和功能性。</w:t>
      </w:r>
      <w:r>
        <w:rPr>
          <w:rFonts w:hint="eastAsia"/>
        </w:rPr>
        <w:br/>
      </w:r>
      <w:r>
        <w:rPr>
          <w:rFonts w:hint="eastAsia"/>
        </w:rPr>
        <w:t>　　未来，纳米级二氧化硅的发展将更加注重技术创新和应用拓展。随着纳米技术的进步，对材料表面改性、复合材料的开发以及功能性应用将更加深入，尤其是在环保、新能源和生物医学领域。环境友好型纳米二氧化硅产品的开发，如可降解材料的添加剂，将受到重视。同时，智能化和个性化需求的增加，如智能材料、纳米传感器的开发，将推动纳米二氧化硅向更高端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1753863944436" w:history="1">
        <w:r>
          <w:rPr>
            <w:rStyle w:val="Hyperlink"/>
          </w:rPr>
          <w:t>2025-2031年中国纳米级二氧化硅行业调研与行业前景分析报告</w:t>
        </w:r>
      </w:hyperlink>
      <w:r>
        <w:rPr>
          <w:rFonts w:hint="eastAsia"/>
        </w:rPr>
        <w:t>》基于国家统计局及相关协会的详实数据，系统分析了纳米级二氧化硅行业的市场规模、重点企业表现、产业链结构、竞争格局及价格动态。报告内容严谨、数据详实，结合丰富图表，全面呈现纳米级二氧化硅行业现状与未来发展趋势。通过对纳米级二氧化硅技术现状、SWOT分析及市场前景的解读，报告为纳米级二氧化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纳米级二氧化硅行业界定</w:t>
      </w:r>
      <w:r>
        <w:rPr>
          <w:rFonts w:hint="eastAsia"/>
        </w:rPr>
        <w:br/>
      </w:r>
      <w:r>
        <w:rPr>
          <w:rFonts w:hint="eastAsia"/>
        </w:rPr>
        <w:t>　　第一节 纳米级二氧化硅行业定义</w:t>
      </w:r>
      <w:r>
        <w:rPr>
          <w:rFonts w:hint="eastAsia"/>
        </w:rPr>
        <w:br/>
      </w:r>
      <w:r>
        <w:rPr>
          <w:rFonts w:hint="eastAsia"/>
        </w:rPr>
        <w:t>　　第二节 纳米级二氧化硅行业特点分析</w:t>
      </w:r>
      <w:r>
        <w:rPr>
          <w:rFonts w:hint="eastAsia"/>
        </w:rPr>
        <w:br/>
      </w:r>
      <w:r>
        <w:rPr>
          <w:rFonts w:hint="eastAsia"/>
        </w:rPr>
        <w:t>　　第三节 纳米级二氧化硅产业链分析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2025年世界纳米级二氧化硅行业市场运行形势分析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2025年全球纳米级二氧化硅行业发展概况</w:t>
      </w:r>
      <w:r>
        <w:rPr>
          <w:rFonts w:hint="eastAsia"/>
        </w:rPr>
        <w:br/>
      </w:r>
      <w:r>
        <w:rPr>
          <w:rFonts w:hint="eastAsia"/>
        </w:rPr>
        <w:t>　　第二节 世界纳米级二氧化硅行业发展走势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二、全球纳米级二氧化硅行业市场分布情况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三、全球纳米级二氧化硅行业发展趋势分析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全球纳米级二氧化硅行业重点国家和区域分析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中国纳米级二氧化硅行业发展环境分析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2025年纳米级二氧化硅行业技术发展现状及趋势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当前我国纳米级二氧化硅技术发展现状</w:t>
      </w:r>
      <w:r>
        <w:rPr>
          <w:rFonts w:hint="eastAsia"/>
        </w:rPr>
        <w:br/>
      </w:r>
      <w:r>
        <w:rPr>
          <w:rFonts w:hint="eastAsia"/>
        </w:rPr>
        <w:t>　　第二节 中外纳米级二氧化硅技术差距及产生差距的主要原因分析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提高我国纳米级二氧化硅技术的对策</w:t>
      </w:r>
      <w:r>
        <w:rPr>
          <w:rFonts w:hint="eastAsia"/>
        </w:rPr>
        <w:br/>
      </w:r>
      <w:r>
        <w:rPr>
          <w:rFonts w:hint="eastAsia"/>
        </w:rPr>
        <w:t>　　第四节 我国纳米级二氧化硅研发、设计发展趋势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中国纳米级二氧化硅发展现状调研</w:t>
      </w:r>
      <w:r>
        <w:rPr>
          <w:rFonts w:hint="eastAsia"/>
        </w:rPr>
        <w:br/>
      </w:r>
      <w:r>
        <w:rPr>
          <w:rFonts w:hint="eastAsia"/>
        </w:rPr>
        <w:t>　　第一节 中国纳米级二氧化硅市场现状分析</w:t>
      </w:r>
      <w:r>
        <w:rPr>
          <w:rFonts w:hint="eastAsia"/>
        </w:rPr>
        <w:br/>
      </w:r>
      <w:r>
        <w:rPr>
          <w:rFonts w:hint="eastAsia"/>
        </w:rPr>
        <w:t>　　第二节 中国纳米级二氧化硅行业产量情况分析及预测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一、纳米级二氧化硅总体产能规模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三、2020-2025年中国纳米级二氧化硅产量统计</w:t>
      </w:r>
      <w:r>
        <w:rPr>
          <w:rFonts w:hint="eastAsia"/>
        </w:rPr>
        <w:br/>
      </w:r>
      <w:r>
        <w:rPr>
          <w:rFonts w:hint="eastAsia"/>
        </w:rPr>
        <w:t>　　　　二、纳米级二氧化硅生产区域分布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三、2025-2031年中国纳米级二氧化硅产量预测分析</w:t>
      </w:r>
      <w:r>
        <w:rPr>
          <w:rFonts w:hint="eastAsia"/>
        </w:rPr>
        <w:br/>
      </w:r>
      <w:r>
        <w:rPr>
          <w:rFonts w:hint="eastAsia"/>
        </w:rPr>
        <w:t>　　第三节 中国纳米级二氧化硅市场需求分析及预测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一、中国纳米级二氧化硅市场需求特点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二、2020-2025年中国纳米级二氧化硅市场需求量统计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三、2025-2031年中国纳米级二氧化硅市场需求量预测分析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中国纳米级二氧化硅行业进出口情况分析预测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2020-2025年中国纳米级二氧化硅行业进出口情况分析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一、2020-2025年中国纳米级二氧化硅行业进口分析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二、2020-2025年中国纳米级二氧化硅行业出口分析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2025-2031年中国纳米级二氧化硅行业进出口情况预测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一、2025-2031年中国纳米级二氧化硅行业进口预测分析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二、2025-2031年中国纳米级二氧化硅行业出口预测分析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影响纳米级二氧化硅行业进出口变化的主要原因分析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2020-2025年中国纳米级二氧化硅行业重点地区调研分析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一、中国纳米级二氧化硅行业重点区域市场结构调研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二、**地区纳米级二氧化硅市场调研分析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三、**地区纳米级二氧化硅市场调研分析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四、**地区纳米级二氧化硅市场调研分析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五、**地区纳米级二氧化硅市场调研分析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六、**地区纳米级二氧化硅市场调研分析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纳米级二氧化硅行业竞争格局分析</w:t>
      </w:r>
      <w:r>
        <w:rPr>
          <w:rFonts w:hint="eastAsia"/>
        </w:rPr>
        <w:br/>
      </w:r>
      <w:r>
        <w:rPr>
          <w:rFonts w:hint="eastAsia"/>
        </w:rPr>
        <w:t>　　第一节 纳米级二氧化硅行业集中度分析</w:t>
      </w:r>
      <w:r>
        <w:rPr>
          <w:rFonts w:hint="eastAsia"/>
        </w:rPr>
        <w:br/>
      </w:r>
      <w:r>
        <w:rPr>
          <w:rFonts w:hint="eastAsia"/>
        </w:rPr>
        <w:t>　　　　一、纳米级二氧化硅市场集中度分析</w:t>
      </w:r>
      <w:r>
        <w:rPr>
          <w:rFonts w:hint="eastAsia"/>
        </w:rPr>
        <w:br/>
      </w:r>
      <w:r>
        <w:rPr>
          <w:rFonts w:hint="eastAsia"/>
        </w:rPr>
        <w:t>　　　　二、纳米级二氧化硅企业集中度分析</w:t>
      </w:r>
      <w:r>
        <w:rPr>
          <w:rFonts w:hint="eastAsia"/>
        </w:rPr>
        <w:br/>
      </w:r>
      <w:r>
        <w:rPr>
          <w:rFonts w:hint="eastAsia"/>
        </w:rPr>
        <w:t>　　　　三、纳米级二氧化硅区域集中度分析</w:t>
      </w:r>
      <w:r>
        <w:rPr>
          <w:rFonts w:hint="eastAsia"/>
        </w:rPr>
        <w:br/>
      </w:r>
      <w:r>
        <w:rPr>
          <w:rFonts w:hint="eastAsia"/>
        </w:rPr>
        <w:t>　　第二节 纳米级二氧化硅行业主要企业竞争力分析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纳米级二氧化硅行业竞争格局分析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一、2025年纳米级二氧化硅行业竞争分析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二、2025年中外纳米级二氧化硅产品竞争分析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三、2020-2025年我国纳米级二氧化硅市场竞争分析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四、2025-2031年国内主要纳米级二氧化硅企业动向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纳米级二氧化硅行业细分产品市场调研分析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纳米级二氧化硅行业上、下游市场分析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纳米级二氧化硅行业上游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纳米级二氧化硅行业下游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纳米级二氧化硅行业重点企业发展调研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纳米级二氧化硅重点企业（一）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纳米级二氧化硅重点企业（二）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纳米级二氧化硅重点企业（三）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纳米级二氧化硅重点企业（四）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纳米级二氧化硅重点企业（五）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纳米级二氧化硅重点企业（六）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纳米级二氧化硅企业管理策略建议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提高纳米级二氧化硅企业竞争力的策略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一、提高中国纳米级二氧化硅企业核心竞争力的对策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二、纳米级二氧化硅企业提升竞争力的主要方向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三、影响纳米级二氧化硅企业核心竞争力的因素及提升途径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四、提高纳米级二氧化硅企业竞争力的策略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对我国纳米级二氧化硅品牌的战略思考</w:t>
      </w:r>
      <w:r>
        <w:rPr>
          <w:rFonts w:hint="eastAsia"/>
        </w:rPr>
        <w:br/>
      </w:r>
      <w:r>
        <w:rPr>
          <w:rFonts w:hint="eastAsia"/>
        </w:rPr>
        <w:t>　　　　一、纳米级二氧化硅实施品牌战略的意义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二、纳米级二氧化硅企业品牌的现状分析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三、我国纳米级二氧化硅企业的品牌战略</w:t>
      </w:r>
      <w:r>
        <w:rPr>
          <w:rFonts w:hint="eastAsia"/>
        </w:rPr>
        <w:br/>
      </w:r>
      <w:r>
        <w:rPr>
          <w:rFonts w:hint="eastAsia"/>
        </w:rPr>
        <w:t>　　　　四、纳米级二氧化硅品牌战略管理的策略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2025-2031年中国纳米级二氧化硅行业前景与风险预测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2025年中国纳米级二氧化硅市场前景分析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2025-2031年中国纳米级二氧化硅发展趋势预测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2025-2031年中国纳米级二氧化硅行业投资特性分析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一、2025-2031年中国纳米级二氧化硅行业进入壁垒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二、2025-2031年中国纳米级二氧化硅行业盈利模式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三、2025-2031年中国纳米级二氧化硅行业盈利因素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2025-2031年中国纳米级二氧化硅行业投资机会分析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一、2025-2031年中国纳米级二氧化硅细分市场投资机会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二、2025-2031年中国纳米级二氧化硅行业区域市场投资潜力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2025-2031年中国纳米级二氧化硅行业投资风险分析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一、2025-2031年中国纳米级二氧化硅行业市场竞争风险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二、2025-2031年中国纳米级二氧化硅行业技术风险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三、2025-2031年中国纳米级二氧化硅行业政策风险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四、2025-2031年中国纳米级二氧化硅行业进入退出风险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纳米级二氧化硅行业研究结论</w:t>
      </w:r>
      <w:r>
        <w:rPr>
          <w:rFonts w:hint="eastAsia"/>
        </w:rPr>
        <w:br/>
      </w:r>
      <w:r>
        <w:rPr>
          <w:rFonts w:hint="eastAsia"/>
        </w:rPr>
        <w:t>　　第二节 纳米级二氧化硅行业投资价值评估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中智-林-：纳米级二氧化硅行业投资建议</w:t>
      </w:r>
      <w:r>
        <w:rPr>
          <w:rFonts w:hint="eastAsia"/>
        </w:rPr>
        <w:br/>
      </w:r>
      <w:r>
        <w:rPr>
          <w:rFonts w:hint="eastAsia"/>
        </w:rPr>
        <w:t>　　　　一、纳米级二氧化硅行业投资策略建议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二、纳米级二氧化硅行业投资方向建议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三、纳米级二氧化硅行业投资方式建议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纳米级二氧化硅行业历程</w:t>
      </w:r>
      <w:r>
        <w:rPr>
          <w:rFonts w:hint="eastAsia"/>
        </w:rPr>
        <w:br/>
      </w:r>
      <w:r>
        <w:rPr>
          <w:rFonts w:hint="eastAsia"/>
        </w:rPr>
        <w:t>　　图表 纳米级二氧化硅行业生命周期</w:t>
      </w:r>
      <w:r>
        <w:rPr>
          <w:rFonts w:hint="eastAsia"/>
        </w:rPr>
        <w:br/>
      </w:r>
      <w:r>
        <w:rPr>
          <w:rFonts w:hint="eastAsia"/>
        </w:rPr>
        <w:t>　　图表 纳米级二氧化硅行业产业链分析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2020-2025年中国纳米级二氧化硅行业市场规模及增长情况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2020-2025年纳米级二氧化硅行业市场容量分析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2020-2025年中国纳米级二氧化硅行业产能统计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2020-2025年中国纳米级二氧化硅行业产量及增长趋势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2020-2025年中国纳米级二氧化硅市场需求量及增速统计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2025年中国纳米级二氧化硅行业需求领域分布格局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2020-2025年中国纳米级二氧化硅行业销售收入分析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2020-2025年中国纳米级二氧化硅行业盈利情况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2020-2025年中国纳米级二氧化硅行业利润总额统计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2020-2025年中国纳米级二氧化硅进口数量分析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2020-2025年中国纳米级二氧化硅进口金额分析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2020-2025年中国纳米级二氧化硅出口数量分析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2020-2025年中国纳米级二氧化硅出口金额分析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2025年中国纳米级二氧化硅进口国家及地区分析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2025年中国纳米级二氧化硅出口国家及地区分析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2020-2025年中国纳米级二氧化硅行业企业数量情况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2020-2025年中国纳米级二氧化硅行业企业平均规模情况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**地区纳米级二氧化硅市场规模及增长情况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**地区纳米级二氧化硅市场规模及增长情况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**地区纳米级二氧化硅市场规模及增长情况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**地区纳米级二氧化硅市场规模及增长情况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**地区纳米级二氧化硅行业市场需求情况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纳米级二氧化硅重点企业（一）基本信息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纳米级二氧化硅重点企业（一）经营情况分析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纳米级二氧化硅重点企业（一）主要经济指标情况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纳米级二氧化硅重点企业（一）偿债能力情况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纳米级二氧化硅重点企业（一）运营能力情况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纳米级二氧化硅重点企业（一）成长能力情况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纳米级二氧化硅重点企业（二）基本信息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纳米级二氧化硅重点企业（二）经营情况分析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纳米级二氧化硅重点企业（二）主要经济指标情况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纳米级二氧化硅重点企业（二）偿债能力情况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纳米级二氧化硅重点企业（二）运营能力情况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纳米级二氧化硅重点企业（二）成长能力情况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纳米级二氧化硅企业信息</w:t>
      </w:r>
      <w:r>
        <w:rPr>
          <w:rFonts w:hint="eastAsia"/>
        </w:rPr>
        <w:br/>
      </w:r>
      <w:r>
        <w:rPr>
          <w:rFonts w:hint="eastAsia"/>
        </w:rPr>
        <w:t>　　图表 纳米级二氧化硅企业经营情况分析</w:t>
      </w:r>
      <w:r>
        <w:rPr>
          <w:rFonts w:hint="eastAsia"/>
        </w:rPr>
        <w:br/>
      </w:r>
      <w:r>
        <w:rPr>
          <w:rFonts w:hint="eastAsia"/>
        </w:rPr>
        <w:t>　　图表 纳米级二氧化硅重点企业（三）主要经济指标情况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纳米级二氧化硅重点企业（三）盈利能力情况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纳米级二氧化硅重点企业（三）偿债能力情况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纳米级二氧化硅重点企业（三）运营能力情况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纳米级二氧化硅重点企业（三）成长能力情况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2025-2031年中国纳米级二氧化硅行业产能预测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2025-2031年中国纳米级二氧化硅行业产量预测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2025-2031年中国纳米级二氧化硅市场需求量预测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2025-2031年中国纳米级二氧化硅行业供需平衡预测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2025-2031年中国纳米级二氧化硅行业市场容量预测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2025-2031年中国纳米级二氧化硅市场前景分析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2025-2031年中国纳米级二氧化硅发展趋势预测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1753863944436" w:history="1">
        <w:r>
          <w:rPr>
            <w:rStyle w:val="Hyperlink"/>
          </w:rPr>
          <w:t>2025-2031年中国纳米级二氧化硅行业调研与行业前景分析报告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1753863944436" w:history="1">
        <w:r>
          <w:rPr>
            <w:rStyle w:val="Hyperlink"/>
          </w:rPr>
          <w:t>https://www.20087.com/2/97/NaMiJiErYangHuaGuiShiChangQianJing.html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法二氧化硅的用途、纳米级二氧化硅对人体有害吗、纳米硅材料、纳米级二氧化硅可用于制计算机芯片、纳米级二氧化硅用于食品、纳米级二氧化硅用途、纳米二氧化硅市场、纳米级二氧化硅涂料、纳米二氧化硅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4ef1d131e4a6b" w:history="1">
      <w:r>
        <w:rPr>
          <w:rStyle w:val="Hyperlink"/>
        </w:rPr>
        <w:t>2025-2031年中国纳米级二氧化硅行业调研与行业前景分析报告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NaMiJiErYangHuaGuiShiChangQianJing.html" TargetMode="External" Id="R755175386394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NaMiJiErYangHuaGuiShiChangQianJing.html" TargetMode="External" Id="R0d24ef1d131e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2025-01-28T04:44:00Z</dcterms:created>
  <dcterms:modified xsi:type="dcterms:W3CDTF">2025-01-28T05:44:00Z</dcterms:modified>
  <dc:subject>2025-2031年中国纳米级二氧化硅行业调研与行业前景分析报告</dc:subject>
  <dc:title>2025-2031年中国纳米级二氧化硅行业调研与行业前景分析报告</dc:title>
  <cp:keywords>2025-2031年中国纳米级二氧化硅行业调研与行业前景分析报告</cp:keywords>
  <dc:description>2025-2031年中国纳米级二氧化硅行业调研与行业前景分析报告</dc:description>
</cp:coreProperties>
</file>