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cb295987499f" w:history="1">
              <w:r>
                <w:rPr>
                  <w:rStyle w:val="Hyperlink"/>
                </w:rPr>
                <w:t>2026-2032年中国醋酐发展现状与前景趋势报告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cb295987499f" w:history="1">
              <w:r>
                <w:rPr>
                  <w:rStyle w:val="Hyperlink"/>
                </w:rPr>
                <w:t>2026-2032年中国醋酐发展现状与前景趋势报告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5cb295987499f" w:history="1">
                <w:r>
                  <w:rPr>
                    <w:rStyle w:val="Hyperlink"/>
                  </w:rPr>
                  <w:t>https://www.20087.com/2/17/CuGanHangYeQianJingQuShi.html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医药、香料、染料、塑料等领域，其独特的化学性质使其在酯化、酰化反应中发挥着关键作用。近年来，随着下游产业的快速发展，对醋酐的质量和产量提出了更高要求，尤其在精细化工和生物制药领域，对醋酐的纯度、稳定性有严格标准。目前，醋酐的生产工艺正不断优化，采用催化剂、连续化生产等技术，提高反应效率和产品纯度，同时，通过废水处理、废气回收，减少对环境的影响。</w:t>
      </w:r>
      <w:r>
        <w:rPr>
          <w:rFonts w:hint="eastAsia"/>
        </w:rPr>
        <w:br/>
      </w:r>
      <w:r>
        <w:rPr>
          <w:rFonts w:hint="eastAsia"/>
        </w:rPr>
        <w:t>　　未来，醋酐的发展将更加注重绿色化和高附加值化。绿色化方面，将开发新型催化剂和反应体系，减少副产物和废弃物的生成，实现醋酐的清洁生产。同时，探索醋酐在绿色化学中的应用，如用于生物基材料的改性、可降解塑料的制备，推动醋酐产业向环保型、循环经济方向发展。高附加值化方面，将结合生物技术、纳米技术，开发具有特殊功能的醋酐衍生物，如用于药物传递、智能材料的制备，拓宽醋酐的应用领域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5cb295987499f" w:history="1">
        <w:r>
          <w:rPr>
            <w:rStyle w:val="Hyperlink"/>
          </w:rPr>
          <w:t>2026-2032年中国醋酐发展现状与前景趋势报告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醋酐行业的市场规模、需求变化、产业链动态及区域发展格局。报告重点解读了醋酐行业竞争态势与重点企业的市场表现，并通过科学研判行业趋势与前景，揭示了醋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醋酐行业相关概述</w:t>
      </w:r>
      <w:r>
        <w:rPr>
          <w:rFonts w:hint="eastAsia"/>
        </w:rPr>
        <w:br/>
      </w:r>
      <w:r>
        <w:rPr>
          <w:rFonts w:hint="eastAsia"/>
        </w:rPr>
        <w:t>　　　　一、醋酐行业定义及特点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1、醋酐行业定义</w:t>
      </w:r>
      <w:r>
        <w:rPr>
          <w:rFonts w:hint="eastAsia"/>
        </w:rPr>
        <w:br/>
      </w:r>
      <w:r>
        <w:rPr>
          <w:rFonts w:hint="eastAsia"/>
        </w:rPr>
        <w:t>　　　　　　2、醋酐行业特点</w:t>
      </w:r>
      <w:r>
        <w:rPr>
          <w:rFonts w:hint="eastAsia"/>
        </w:rPr>
        <w:br/>
      </w:r>
      <w:r>
        <w:rPr>
          <w:rFonts w:hint="eastAsia"/>
        </w:rPr>
        <w:t>　　　　二、醋酐行业经营模式分析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1、醋酐生产模式</w:t>
      </w:r>
      <w:r>
        <w:rPr>
          <w:rFonts w:hint="eastAsia"/>
        </w:rPr>
        <w:br/>
      </w:r>
      <w:r>
        <w:rPr>
          <w:rFonts w:hint="eastAsia"/>
        </w:rPr>
        <w:t>　　　　　　2、醋酐采购模式</w:t>
      </w:r>
      <w:r>
        <w:rPr>
          <w:rFonts w:hint="eastAsia"/>
        </w:rPr>
        <w:br/>
      </w:r>
      <w:r>
        <w:rPr>
          <w:rFonts w:hint="eastAsia"/>
        </w:rPr>
        <w:t>　　　　　　3、醋酐销售模式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2025-2026年全球醋酐行业市场运行形势分析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2025-2026年全球醋酐行业发展概况</w:t>
      </w:r>
      <w:r>
        <w:rPr>
          <w:rFonts w:hint="eastAsia"/>
        </w:rPr>
        <w:br/>
      </w:r>
      <w:r>
        <w:rPr>
          <w:rFonts w:hint="eastAsia"/>
        </w:rPr>
        <w:t>　　第二节 全球醋酐行业发展走势</w:t>
      </w:r>
      <w:r>
        <w:rPr>
          <w:rFonts w:hint="eastAsia"/>
        </w:rPr>
        <w:br/>
      </w:r>
      <w:r>
        <w:rPr>
          <w:rFonts w:hint="eastAsia"/>
        </w:rPr>
        <w:t>　　　　一、全球醋酐行业市场分布情况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醋酐政策环境分析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醋酐技术环境分析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2025-2026年醋酐行业技术发展现状及趋势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当前我国醋酐技术发展现状</w:t>
      </w:r>
      <w:r>
        <w:rPr>
          <w:rFonts w:hint="eastAsia"/>
        </w:rPr>
        <w:br/>
      </w:r>
      <w:r>
        <w:rPr>
          <w:rFonts w:hint="eastAsia"/>
        </w:rPr>
        <w:t>　　第二节 中外醋酐技术差距及产生差距的主要原因分析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提高我国醋酐技术的对策</w:t>
      </w:r>
      <w:r>
        <w:rPr>
          <w:rFonts w:hint="eastAsia"/>
        </w:rPr>
        <w:br/>
      </w:r>
      <w:r>
        <w:rPr>
          <w:rFonts w:hint="eastAsia"/>
        </w:rPr>
        <w:t>　　第四节 我国醋酐研发、设计发展趋势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一、2020-2025年醋酐行业市场需求情况</w:t>
      </w:r>
      <w:r>
        <w:rPr>
          <w:rFonts w:hint="eastAsia"/>
        </w:rPr>
        <w:br/>
      </w:r>
      <w:r>
        <w:rPr>
          <w:rFonts w:hint="eastAsia"/>
        </w:rPr>
        <w:t>　　　　二、醋酐行业市场需求特点分析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三、2026-2032年醋酐行业市场需求预测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一、2020-2025年醋酐行业产量统计分析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二、2026年醋酐行业产量特点分析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三、2026-2032年醋酐行业产量预测分析</w:t>
      </w:r>
      <w:r>
        <w:rPr>
          <w:rFonts w:hint="eastAsia"/>
        </w:rPr>
        <w:br/>
      </w:r>
      <w:r>
        <w:rPr>
          <w:rFonts w:hint="eastAsia"/>
        </w:rPr>
        <w:t>　　第五节 醋酐行业市场供需平衡状况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2020-2025年中国醋酐行业进出口情况分析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二、2020-2025年中国醋酐行业出口分析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2026-2032年中国醋酐行业进出口情况预测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一、2026-2032年中国醋酐行业进口预测分析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二、2026-2032年中国醋酐行业出口预测分析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二、**地区醋酐市场调研分析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三、**地区醋酐市场调研分析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四、**地区醋酐市场调研分析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五、**地区醋酐市场调研分析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2020-2025年中国醋酐市场价格趋向分析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2026-2032年中国醋酐市场价格趋向预测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醋酐行业竞争格局分析</w:t>
      </w:r>
      <w:r>
        <w:rPr>
          <w:rFonts w:hint="eastAsia"/>
        </w:rPr>
        <w:br/>
      </w:r>
      <w:r>
        <w:rPr>
          <w:rFonts w:hint="eastAsia"/>
        </w:rPr>
        <w:t>　　第一节 醋酐行业集中度分析</w:t>
      </w:r>
      <w:r>
        <w:rPr>
          <w:rFonts w:hint="eastAsia"/>
        </w:rPr>
        <w:br/>
      </w:r>
      <w:r>
        <w:rPr>
          <w:rFonts w:hint="eastAsia"/>
        </w:rPr>
        <w:t>　　　　一、醋酐市场集中度分析</w:t>
      </w:r>
      <w:r>
        <w:rPr>
          <w:rFonts w:hint="eastAsia"/>
        </w:rPr>
        <w:br/>
      </w:r>
      <w:r>
        <w:rPr>
          <w:rFonts w:hint="eastAsia"/>
        </w:rPr>
        <w:t>　　　　二、醋酐企业集中度分析</w:t>
      </w:r>
      <w:r>
        <w:rPr>
          <w:rFonts w:hint="eastAsia"/>
        </w:rPr>
        <w:br/>
      </w:r>
      <w:r>
        <w:rPr>
          <w:rFonts w:hint="eastAsia"/>
        </w:rPr>
        <w:t>　　　　三、醋酐区域集中度分析</w:t>
      </w:r>
      <w:r>
        <w:rPr>
          <w:rFonts w:hint="eastAsia"/>
        </w:rPr>
        <w:br/>
      </w:r>
      <w:r>
        <w:rPr>
          <w:rFonts w:hint="eastAsia"/>
        </w:rPr>
        <w:t>　　第二节 醋酐行业竞争格局分析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一、2025-2026年醋酐行业竞争分析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二、2025-2026年中外醋酐产品竞争分析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三、2025-2026年中国醋酐市场竞争分析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四、2026-2032年国内主要醋酐企业动向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醋酐企业发展策略分析</w:t>
      </w:r>
      <w:r>
        <w:rPr>
          <w:rFonts w:hint="eastAsia"/>
        </w:rPr>
        <w:br/>
      </w:r>
      <w:r>
        <w:rPr>
          <w:rFonts w:hint="eastAsia"/>
        </w:rPr>
        <w:t>　　第一节 醋酐市场策略分析</w:t>
      </w:r>
      <w:r>
        <w:rPr>
          <w:rFonts w:hint="eastAsia"/>
        </w:rPr>
        <w:br/>
      </w:r>
      <w:r>
        <w:rPr>
          <w:rFonts w:hint="eastAsia"/>
        </w:rPr>
        <w:t>　　　　一、醋酐价格策略分析</w:t>
      </w:r>
      <w:r>
        <w:rPr>
          <w:rFonts w:hint="eastAsia"/>
        </w:rPr>
        <w:br/>
      </w:r>
      <w:r>
        <w:rPr>
          <w:rFonts w:hint="eastAsia"/>
        </w:rPr>
        <w:t>　　　　二、醋酐渠道策略分析</w:t>
      </w:r>
      <w:r>
        <w:rPr>
          <w:rFonts w:hint="eastAsia"/>
        </w:rPr>
        <w:br/>
      </w:r>
      <w:r>
        <w:rPr>
          <w:rFonts w:hint="eastAsia"/>
        </w:rPr>
        <w:t>　　第二节 醋酐销售策略分析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对我国醋酐品牌的战略思考</w:t>
      </w:r>
      <w:r>
        <w:rPr>
          <w:rFonts w:hint="eastAsia"/>
        </w:rPr>
        <w:br/>
      </w:r>
      <w:r>
        <w:rPr>
          <w:rFonts w:hint="eastAsia"/>
        </w:rPr>
        <w:t>　　　　一、醋酐实施品牌战略的意义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三、我国醋酐企业的品牌战略</w:t>
      </w:r>
      <w:r>
        <w:rPr>
          <w:rFonts w:hint="eastAsia"/>
        </w:rPr>
        <w:br/>
      </w:r>
      <w:r>
        <w:rPr>
          <w:rFonts w:hint="eastAsia"/>
        </w:rPr>
        <w:t>　　　　四、醋酐品牌战略管理的策略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中国醋酐行业营销策略分析</w:t>
      </w:r>
      <w:r>
        <w:rPr>
          <w:rFonts w:hint="eastAsia"/>
        </w:rPr>
        <w:br/>
      </w:r>
      <w:r>
        <w:rPr>
          <w:rFonts w:hint="eastAsia"/>
        </w:rPr>
        <w:t>　　第一节 醋酐市场推广策略研究分析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一、做好醋酐产品导入</w:t>
      </w:r>
      <w:r>
        <w:rPr>
          <w:rFonts w:hint="eastAsia"/>
        </w:rPr>
        <w:br/>
      </w:r>
      <w:r>
        <w:rPr>
          <w:rFonts w:hint="eastAsia"/>
        </w:rPr>
        <w:t>　　　　二、做好醋酐产品组合和产品线决策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一、醋酐行业营销环境分析</w:t>
      </w:r>
      <w:r>
        <w:rPr>
          <w:rFonts w:hint="eastAsia"/>
        </w:rPr>
        <w:br/>
      </w:r>
      <w:r>
        <w:rPr>
          <w:rFonts w:hint="eastAsia"/>
        </w:rPr>
        <w:t>　　　　二、醋酐行业现存的营销渠道分析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2026-2032年中国醋酐行业前景与风险预测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2026年醋酐市场前景分析</w:t>
      </w:r>
      <w:r>
        <w:rPr>
          <w:rFonts w:hint="eastAsia"/>
        </w:rPr>
        <w:br/>
      </w:r>
      <w:r>
        <w:rPr>
          <w:rFonts w:hint="eastAsia"/>
        </w:rPr>
        <w:t>　　第二节 2026年醋酐发展趋势预测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一、2026-2032年中国醋酐行业进入壁垒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二、2026-2032年中国醋酐行业盈利模式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三、2026-2032年中国醋酐行业盈利因素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2026-2032年中国醋酐行业投资机会分析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一、2026-2032年中国醋酐细分市场投资机会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二、2026-2032年中国醋酐行业区域市场投资潜力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2026-2032年中国醋酐行业投资风险分析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一、2026-2032年中国醋酐行业市场竞争风险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二、2026-2032年中国醋酐行业技术风险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三、2026-2032年中国醋酐行业政策风险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四、2026-2032年中国醋酐行业进入退出风险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2026-2032年中国醋酐行业盈利模式与投资策略分析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(中智林)中国醋酐行业多元化经营战略的可行性分析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醋酐行业历程</w:t>
      </w:r>
      <w:r>
        <w:rPr>
          <w:rFonts w:hint="eastAsia"/>
        </w:rPr>
        <w:br/>
      </w:r>
      <w:r>
        <w:rPr>
          <w:rFonts w:hint="eastAsia"/>
        </w:rPr>
        <w:t>　　图表 醋酐行业生命周期</w:t>
      </w:r>
      <w:r>
        <w:rPr>
          <w:rFonts w:hint="eastAsia"/>
        </w:rPr>
        <w:br/>
      </w:r>
      <w:r>
        <w:rPr>
          <w:rFonts w:hint="eastAsia"/>
        </w:rPr>
        <w:t>　　图表 醋酐行业产业链分析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2020-2025年中国醋酐出口金额分析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cb295987499f" w:history="1">
        <w:r>
          <w:rPr>
            <w:rStyle w:val="Hyperlink"/>
          </w:rPr>
          <w:t>2026-2032年中国醋酐发展现状与前景趋势报告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5cb295987499f" w:history="1">
        <w:r>
          <w:rPr>
            <w:rStyle w:val="Hyperlink"/>
          </w:rPr>
          <w:t>https://www.20087.com/2/17/CuGanHangYeQianJingQuShi.html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313e50274dd2" w:history="1">
      <w:r>
        <w:rPr>
          <w:rStyle w:val="Hyperlink"/>
        </w:rPr>
        <w:t>2026-2032年中国醋酐发展现状与前景趋势报告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uGanHangYeQianJingQuShi.html" TargetMode="External" Id="R8585cb295987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uGanHangYeQianJingQuShi.html" TargetMode="External" Id="R2b15313e5027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2025-10-31T00:26:00Z</dcterms:created>
  <dcterms:modified xsi:type="dcterms:W3CDTF">2025-10-31T01:26:00Z</dcterms:modified>
  <dc:subject>2026-2032年中国醋酐发展现状与前景趋势报告</dc:subject>
  <dc:title>2026-2032年中国醋酐发展现状与前景趋势报告</dc:title>
  <cp:keywords>2026-2032年中国醋酐发展现状与前景趋势报告</cp:keywords>
  <dc:description>2026-2032年中国醋酐发展现状与前景趋势报告</dc:description>
</cp:coreProperties>
</file>