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dd1576954613" w:history="1">
              <w:r>
                <w:rPr>
                  <w:rStyle w:val="Hyperlink"/>
                </w:rPr>
                <w:t>2024-2030年中国铝合金汽车轮毂行业发展全面调研与未来趋势报告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dd1576954613" w:history="1">
              <w:r>
                <w:rPr>
                  <w:rStyle w:val="Hyperlink"/>
                </w:rPr>
                <w:t>2024-2030年中国铝合金汽车轮毂行业发展全面调研与未来趋势报告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0dd1576954613" w:history="1">
                <w:r>
                  <w:rPr>
                    <w:rStyle w:val="Hyperlink"/>
                  </w:rPr>
                  <w:t>https://www.20087.com/2/77/LvHeJinQiCheLunGuWeiLaiFaZhanQuS.html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轮毂以其轻量化、高强度和良好的散热性能，成为现代汽车轮毂的主流材料。近年来，随着汽车节能减排和性能提升的需求，铝合金轮毂的制造工艺不断优化，如低压铸造、旋压成型和锻造技术的应用，提高了轮毂的强度和精度，降低了生产成本。</w:t>
      </w:r>
      <w:r>
        <w:rPr>
          <w:rFonts w:hint="eastAsia"/>
        </w:rPr>
        <w:br/>
      </w:r>
      <w:r>
        <w:rPr>
          <w:rFonts w:hint="eastAsia"/>
        </w:rPr>
        <w:t>　　未来，铝合金汽车轮毂将更加注重设计创新和环保性能。一方面，通过采用新型合金材料和表面处理技术，开发具有独特外观和优异性能的轮毂，满足消费者对个性化和高性能的需求。另一方面，随着汽车行业向电动化和可持续发展方向转变，轻量化和可回收性将成为轮毂设计的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dd1576954613" w:history="1">
        <w:r>
          <w:rPr>
            <w:rStyle w:val="Hyperlink"/>
          </w:rPr>
          <w:t>2024-2030年中国铝合金汽车轮毂行业发展全面调研与未来趋势报告</w:t>
        </w:r>
      </w:hyperlink>
      <w:r>
        <w:rPr>
          <w:rFonts w:hint="eastAsia"/>
        </w:rPr>
        <w:t>》全面分析了铝合金汽车轮毂行业的现状，深入探讨了铝合金汽车轮毂市场需求、市场规模及价格波动。铝合金汽车轮毂报告探讨了产业链关键环节，并对铝合金汽车轮毂各细分市场进行了研究。同时，基于权威数据和专业分析，科学预测了铝合金汽车轮毂市场前景与发展趋势。此外，还评估了铝合金汽车轮毂重点企业的经营状况，包括品牌影响力、市场集中度以及竞争格局，并审慎剖析了潜在风险与机遇。铝合金汽车轮毂报告以其专业性、科学性和权威性，成为铝合金汽车轮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铝合金汽车轮毂行业界定和分类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行业定义、产品参数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行业产品规格分析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铝合金汽车轮毂行业国内外发展概述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全球铝合金汽车轮毂行业发展概况</w:t>
      </w:r>
      <w:r>
        <w:rPr>
          <w:rFonts w:hint="eastAsia"/>
        </w:rPr>
        <w:br/>
      </w:r>
      <w:r>
        <w:rPr>
          <w:rFonts w:hint="eastAsia"/>
        </w:rPr>
        <w:t>　　　　一、全球铝合金汽车轮毂行业发展现状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三、全球铝合金汽车轮毂行业发展趋势</w:t>
      </w:r>
      <w:r>
        <w:rPr>
          <w:rFonts w:hint="eastAsia"/>
        </w:rPr>
        <w:br/>
      </w:r>
      <w:r>
        <w:rPr>
          <w:rFonts w:hint="eastAsia"/>
        </w:rPr>
        <w:t>　　第二节 中国铝合金汽车轮毂行业发展概况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一、中国铝合金汽车轮毂行业发展历程与现状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二、中国铝合金汽车轮毂行业发展中存在的问题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2019-2024年中国铝合金汽车轮毂行业发展环境分析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铝合金汽车轮毂行业政策环境</w:t>
      </w:r>
      <w:r>
        <w:rPr>
          <w:rFonts w:hint="eastAsia"/>
        </w:rPr>
        <w:br/>
      </w:r>
      <w:r>
        <w:rPr>
          <w:rFonts w:hint="eastAsia"/>
        </w:rPr>
        <w:t>　　第五节 铝合金汽车轮毂行业技术环境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铝合金汽车轮毂行业市场分析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一、2019-2024年铝合金汽车轮毂行业市场规模及增速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二、铝合金汽车轮毂行业市场饱和度</w:t>
      </w:r>
      <w:r>
        <w:rPr>
          <w:rFonts w:hint="eastAsia"/>
        </w:rPr>
        <w:br/>
      </w:r>
      <w:r>
        <w:rPr>
          <w:rFonts w:hint="eastAsia"/>
        </w:rPr>
        <w:t>　　　　三、影响铝合金汽车轮毂行业市场规模的因素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四、2024-2030年铝合金汽车轮毂行业市场规模及增速预测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一、铝合金汽车轮毂行业所处生命周期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二、技术变革与行业革新对铝合金汽车轮毂行业的影响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铝合金汽车轮毂行业生产分析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一、2019-2024年铝合金汽车轮毂行业生产总量及增速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二、2019-2024年铝合金汽车轮毂行业产能及增速</w:t>
      </w:r>
      <w:r>
        <w:rPr>
          <w:rFonts w:hint="eastAsia"/>
        </w:rPr>
        <w:br/>
      </w:r>
      <w:r>
        <w:rPr>
          <w:rFonts w:hint="eastAsia"/>
        </w:rPr>
        <w:t>　　　　三、影响铝合金汽车轮毂行业产能产量的因素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四、2024-2030年铝合金汽车轮毂行业生产总量及增速预测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一、铝合金汽车轮毂企业区域分布情况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二、重点省市铝合金汽车轮毂行业生产状况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二、影响铝合金汽车轮毂行业供需平衡的因素</w:t>
      </w:r>
      <w:r>
        <w:rPr>
          <w:rFonts w:hint="eastAsia"/>
        </w:rPr>
        <w:br/>
      </w:r>
      <w:r>
        <w:rPr>
          <w:rFonts w:hint="eastAsia"/>
        </w:rPr>
        <w:t>　　　　三、铝合金汽车轮毂行业供需平衡趋势预测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主要铝合金汽车轮毂细分行业</w:t>
      </w:r>
      <w:r>
        <w:rPr>
          <w:rFonts w:hint="eastAsia"/>
        </w:rPr>
        <w:br/>
      </w:r>
      <w:r>
        <w:rPr>
          <w:rFonts w:hint="eastAsia"/>
        </w:rPr>
        <w:t>　　第二节 主要细分行业需求与供给分析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主要细分行业发展趋势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铝合金汽车轮毂行业竞争分析</w:t>
      </w:r>
      <w:r>
        <w:rPr>
          <w:rFonts w:hint="eastAsia"/>
        </w:rPr>
        <w:br/>
      </w:r>
      <w:r>
        <w:rPr>
          <w:rFonts w:hint="eastAsia"/>
        </w:rPr>
        <w:t>　　第一节 重点铝合金汽车轮毂企业市场份额</w:t>
      </w:r>
      <w:r>
        <w:rPr>
          <w:rFonts w:hint="eastAsia"/>
        </w:rPr>
        <w:br/>
      </w:r>
      <w:r>
        <w:rPr>
          <w:rFonts w:hint="eastAsia"/>
        </w:rPr>
        <w:t>　　第二节 铝合金汽车轮毂行业市场集中度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铝合金汽车轮毂行业产品价格分析</w:t>
      </w:r>
      <w:r>
        <w:rPr>
          <w:rFonts w:hint="eastAsia"/>
        </w:rPr>
        <w:br/>
      </w:r>
      <w:r>
        <w:rPr>
          <w:rFonts w:hint="eastAsia"/>
        </w:rPr>
        <w:t>　　第一节 铝合金汽车轮毂产品价格特征</w:t>
      </w:r>
      <w:r>
        <w:rPr>
          <w:rFonts w:hint="eastAsia"/>
        </w:rPr>
        <w:br/>
      </w:r>
      <w:r>
        <w:rPr>
          <w:rFonts w:hint="eastAsia"/>
        </w:rPr>
        <w:t>　　第二节 国内铝合金汽车轮毂产品当前市场价格评述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影响国内市场铝合金汽车轮毂产品价格的因素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主流厂商铝合金汽车轮毂产品价格策略</w:t>
      </w:r>
      <w:r>
        <w:rPr>
          <w:rFonts w:hint="eastAsia"/>
        </w:rPr>
        <w:br/>
      </w:r>
      <w:r>
        <w:rPr>
          <w:rFonts w:hint="eastAsia"/>
        </w:rPr>
        <w:t>　　第五节 铝合金汽车轮毂产品未来价格变化趋势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替代品对铝合金汽车轮毂行业的影响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铝合金汽车轮毂行业主导驱动因素分析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铝合金汽车轮毂行业渠道分析</w:t>
      </w:r>
      <w:r>
        <w:rPr>
          <w:rFonts w:hint="eastAsia"/>
        </w:rPr>
        <w:br/>
      </w:r>
      <w:r>
        <w:rPr>
          <w:rFonts w:hint="eastAsia"/>
        </w:rPr>
        <w:t>　　第一节 铝合金汽车轮毂产品主流渠道形式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2019-2024年铝合金汽车轮毂行业销售毛利率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2019-2024年铝合金汽车轮毂行业销售利润率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2019-2024年铝合金汽车轮毂行业总资产利润率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2019-2024年铝合金汽车轮毂行业净资产利润率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2019-2024年铝合金汽车轮毂行业产值利税率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2024-2030年铝合金汽车轮毂行业盈利能力预测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2019-2024年铝合金汽车轮毂行业销售收入增长分析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2019-2024年铝合金汽车轮毂行业总资产增长分析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2019-2024年铝合金汽车轮毂行业固定资产增长分析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2019-2024年铝合金汽车轮毂行业净资产增长分析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2019-2024年铝合金汽车轮毂行业利润增长分析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2024-2030年铝合金汽车轮毂行业增长预测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2019-2024年铝合金汽车轮毂行业资产负债率分析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2019-2024年铝合金汽车轮毂行业速动比率分析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2019-2024年铝合金汽车轮毂行业流动比率分析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2019-2024年铝合金汽车轮毂行业利息保障倍数分析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2024-2030年铝合金汽车轮毂行业偿债能力预测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2019-2024年铝合金汽车轮毂行业总资产周转率分析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2019-2024年铝合金汽车轮毂行业净资产周转率分析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2019-2024年铝合金汽车轮毂行业应收账款周转率分析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2019-2024年铝合金汽车轮毂行业存货周转率分析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2024-2030年铝合金汽车轮毂行业营运能力预测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铝合金汽车轮毂行业重点企业分析</w:t>
      </w:r>
      <w:r>
        <w:rPr>
          <w:rFonts w:hint="eastAsia"/>
        </w:rPr>
        <w:br/>
      </w:r>
      <w:r>
        <w:rPr>
          <w:rFonts w:hint="eastAsia"/>
        </w:rPr>
        <w:t>　　第一节 中信戴卡股份有限公司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浙江今飞凯达轮毂股份有限公司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天津立中集团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浙江跃岭股份有限公司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铝合金汽车轮毂行业进出口现状与趋势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一、2019-2024年铝合金汽车轮毂产品出口量及增长情况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三、影响铝合金汽车轮毂产品出口的因素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四、2024-2030年铝合金汽车轮毂行业出口形势预测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一、2019-2024年铝合金汽车轮毂产品进口量及增长情况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二、进口铝合金汽车轮毂产品的品牌结构</w:t>
      </w:r>
      <w:r>
        <w:rPr>
          <w:rFonts w:hint="eastAsia"/>
        </w:rPr>
        <w:br/>
      </w:r>
      <w:r>
        <w:rPr>
          <w:rFonts w:hint="eastAsia"/>
        </w:rPr>
        <w:t>　　　　三、影响铝合金汽车轮毂产品进口的因素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四、2024-2030年铝合金汽车轮毂行业进口形势预测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铝合金汽车轮毂行业风险分析</w:t>
      </w:r>
      <w:r>
        <w:rPr>
          <w:rFonts w:hint="eastAsia"/>
        </w:rPr>
        <w:br/>
      </w:r>
      <w:r>
        <w:rPr>
          <w:rFonts w:hint="eastAsia"/>
        </w:rPr>
        <w:t>　　第一节 铝合金汽车轮毂行业环境风险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铝合金汽车轮毂行业政策风险</w:t>
      </w:r>
      <w:r>
        <w:rPr>
          <w:rFonts w:hint="eastAsia"/>
        </w:rPr>
        <w:br/>
      </w:r>
      <w:r>
        <w:rPr>
          <w:rFonts w:hint="eastAsia"/>
        </w:rPr>
        <w:t>　　第四节 铝合金汽车轮毂行业市场风险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铝合金汽车轮毂行业发展前景及投资机会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铝合金汽车轮毂行业发展前景预测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铝合金汽车轮毂企业营销策略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(中智~林)铝合金汽车轮毂企业投资机会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2019-2024年全球铝合金汽车轮毂行业产量分析</w:t>
      </w:r>
      <w:r>
        <w:rPr>
          <w:rFonts w:hint="eastAsia"/>
        </w:rPr>
        <w:br/>
      </w:r>
      <w:r>
        <w:rPr>
          <w:rFonts w:hint="eastAsia"/>
        </w:rPr>
        <w:t>　　图表 2 2019-2024年全球主要国家和地区铝合金汽车轮毂行业产量分析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5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6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10 2019-2024年三次产业投资占固定资产投资（不含分户）比重</w:t>
      </w:r>
      <w:r>
        <w:rPr>
          <w:rFonts w:hint="eastAsia"/>
        </w:rPr>
        <w:br/>
      </w:r>
      <w:r>
        <w:rPr>
          <w:rFonts w:hint="eastAsia"/>
        </w:rPr>
        <w:t>　　图表 11 2024年分行业固定资产投资（不含分户）增长速度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14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19 2024年外商直接投资（不含银行、证劵、保险领域）及其增长速度</w:t>
      </w:r>
      <w:r>
        <w:rPr>
          <w:rFonts w:hint="eastAsia"/>
        </w:rPr>
        <w:br/>
      </w:r>
      <w:r>
        <w:rPr>
          <w:rFonts w:hint="eastAsia"/>
        </w:rPr>
        <w:t>　　图表 20 2024年对外非金属类直接投资及其增长速度</w:t>
      </w:r>
      <w:r>
        <w:rPr>
          <w:rFonts w:hint="eastAsia"/>
        </w:rPr>
        <w:br/>
      </w:r>
      <w:r>
        <w:rPr>
          <w:rFonts w:hint="eastAsia"/>
        </w:rPr>
        <w:t>　　图表 21 铝合金汽车轮毂主管部门及监管体制</w:t>
      </w:r>
      <w:r>
        <w:rPr>
          <w:rFonts w:hint="eastAsia"/>
        </w:rPr>
        <w:br/>
      </w:r>
      <w:r>
        <w:rPr>
          <w:rFonts w:hint="eastAsia"/>
        </w:rPr>
        <w:t>　　图表 22 2019-2024年中国铝合金汽车轮毂行业市场规模及增速</w:t>
      </w:r>
      <w:r>
        <w:rPr>
          <w:rFonts w:hint="eastAsia"/>
        </w:rPr>
        <w:br/>
      </w:r>
      <w:r>
        <w:rPr>
          <w:rFonts w:hint="eastAsia"/>
        </w:rPr>
        <w:t>　　图表 23 2024-2030年中国铝合金汽车轮毂行业市场规模及增速预测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24 2024年中国铝合金汽车轮毂市场结构分析</w:t>
      </w:r>
      <w:r>
        <w:rPr>
          <w:rFonts w:hint="eastAsia"/>
        </w:rPr>
        <w:br/>
      </w:r>
      <w:r>
        <w:rPr>
          <w:rFonts w:hint="eastAsia"/>
        </w:rPr>
        <w:t>　　图表 25 2024年中国铝合金汽车轮毂企业区域市场分布状况</w:t>
      </w:r>
      <w:r>
        <w:rPr>
          <w:rFonts w:hint="eastAsia"/>
        </w:rPr>
        <w:br/>
      </w:r>
      <w:r>
        <w:rPr>
          <w:rFonts w:hint="eastAsia"/>
        </w:rPr>
        <w:t>　　图表 26 2019-2024年中国铝合金汽车轮毂行业生产总量及增速</w:t>
      </w:r>
      <w:r>
        <w:rPr>
          <w:rFonts w:hint="eastAsia"/>
        </w:rPr>
        <w:br/>
      </w:r>
      <w:r>
        <w:rPr>
          <w:rFonts w:hint="eastAsia"/>
        </w:rPr>
        <w:t>　　图表 27 2019-2024年中国铝合金汽车轮毂行业销量</w:t>
      </w:r>
      <w:r>
        <w:rPr>
          <w:rFonts w:hint="eastAsia"/>
        </w:rPr>
        <w:br/>
      </w:r>
      <w:r>
        <w:rPr>
          <w:rFonts w:hint="eastAsia"/>
        </w:rPr>
        <w:t>　　图表 28 2019-2024年中国铝合金汽车轮毂行业产能及增速</w:t>
      </w:r>
      <w:r>
        <w:rPr>
          <w:rFonts w:hint="eastAsia"/>
        </w:rPr>
        <w:br/>
      </w:r>
      <w:r>
        <w:rPr>
          <w:rFonts w:hint="eastAsia"/>
        </w:rPr>
        <w:t>　　图表 29 2024-2030年中国铝合金汽车轮毂行业生产总量及增速预测</w:t>
      </w:r>
      <w:r>
        <w:rPr>
          <w:rFonts w:hint="eastAsia"/>
        </w:rPr>
        <w:br/>
      </w:r>
      <w:r>
        <w:rPr>
          <w:rFonts w:hint="eastAsia"/>
        </w:rPr>
        <w:t>　　图表 30 2019-2024年中国铝合金汽车轮毂行业供需平衡现状</w:t>
      </w:r>
      <w:r>
        <w:rPr>
          <w:rFonts w:hint="eastAsia"/>
        </w:rPr>
        <w:br/>
      </w:r>
      <w:r>
        <w:rPr>
          <w:rFonts w:hint="eastAsia"/>
        </w:rPr>
        <w:t>　　图表 31 2024-2030年中国铝合金汽车轮毂行业供需平衡趋势预测</w:t>
      </w:r>
      <w:r>
        <w:rPr>
          <w:rFonts w:hint="eastAsia"/>
        </w:rPr>
        <w:br/>
      </w:r>
      <w:r>
        <w:rPr>
          <w:rFonts w:hint="eastAsia"/>
        </w:rPr>
        <w:t>　　图表 32 2019-2024年中国主要铝合金汽车轮毂细分行业产量情况</w:t>
      </w:r>
      <w:r>
        <w:rPr>
          <w:rFonts w:hint="eastAsia"/>
        </w:rPr>
        <w:br/>
      </w:r>
      <w:r>
        <w:rPr>
          <w:rFonts w:hint="eastAsia"/>
        </w:rPr>
        <w:t>　　图表 33 2019-2024年中国主要铝合金汽车轮毂细分行业需求情况</w:t>
      </w:r>
      <w:r>
        <w:rPr>
          <w:rFonts w:hint="eastAsia"/>
        </w:rPr>
        <w:br/>
      </w:r>
      <w:r>
        <w:rPr>
          <w:rFonts w:hint="eastAsia"/>
        </w:rPr>
        <w:t>　　图表 34 2024-2030年中国主要铝合金汽车轮毂细分行业供给预测</w:t>
      </w:r>
      <w:r>
        <w:rPr>
          <w:rFonts w:hint="eastAsia"/>
        </w:rPr>
        <w:br/>
      </w:r>
      <w:r>
        <w:rPr>
          <w:rFonts w:hint="eastAsia"/>
        </w:rPr>
        <w:t>　　图表 35 2024-2030年中国主要铝合金汽车轮毂细分行业需求预测</w:t>
      </w:r>
      <w:r>
        <w:rPr>
          <w:rFonts w:hint="eastAsia"/>
        </w:rPr>
        <w:br/>
      </w:r>
      <w:r>
        <w:rPr>
          <w:rFonts w:hint="eastAsia"/>
        </w:rPr>
        <w:t>　　图表 36 2024年重点铝合金汽车轮毂企业市场份额分析</w:t>
      </w:r>
      <w:r>
        <w:rPr>
          <w:rFonts w:hint="eastAsia"/>
        </w:rPr>
        <w:br/>
      </w:r>
      <w:r>
        <w:rPr>
          <w:rFonts w:hint="eastAsia"/>
        </w:rPr>
        <w:t>　　图表 37 2019-2024年中国铝合金汽车轮毂产品市场价格走势</w:t>
      </w:r>
      <w:r>
        <w:rPr>
          <w:rFonts w:hint="eastAsia"/>
        </w:rPr>
        <w:br/>
      </w:r>
      <w:r>
        <w:rPr>
          <w:rFonts w:hint="eastAsia"/>
        </w:rPr>
        <w:t>　　图表 38 2024-2030年中国铝合金汽车轮毂产品未来价格变化趋势</w:t>
      </w:r>
      <w:r>
        <w:rPr>
          <w:rFonts w:hint="eastAsia"/>
        </w:rPr>
        <w:br/>
      </w:r>
      <w:r>
        <w:rPr>
          <w:rFonts w:hint="eastAsia"/>
        </w:rPr>
        <w:t>　　图表 39 2024年铝合金汽车轮毂下游需求结构分析</w:t>
      </w:r>
      <w:r>
        <w:rPr>
          <w:rFonts w:hint="eastAsia"/>
        </w:rPr>
        <w:br/>
      </w:r>
      <w:r>
        <w:rPr>
          <w:rFonts w:hint="eastAsia"/>
        </w:rPr>
        <w:t>　　图表 40 2019-2024年中国铝合金汽车轮毂行业销售毛利率</w:t>
      </w:r>
      <w:r>
        <w:rPr>
          <w:rFonts w:hint="eastAsia"/>
        </w:rPr>
        <w:br/>
      </w:r>
      <w:r>
        <w:rPr>
          <w:rFonts w:hint="eastAsia"/>
        </w:rPr>
        <w:t>　　图表 41 2019-2024年中国铝合金汽车轮毂行业销售利润率</w:t>
      </w:r>
      <w:r>
        <w:rPr>
          <w:rFonts w:hint="eastAsia"/>
        </w:rPr>
        <w:br/>
      </w:r>
      <w:r>
        <w:rPr>
          <w:rFonts w:hint="eastAsia"/>
        </w:rPr>
        <w:t>　　图表 42 2019-2024年中国铝合金汽车轮毂行业总资产利润率</w:t>
      </w:r>
      <w:r>
        <w:rPr>
          <w:rFonts w:hint="eastAsia"/>
        </w:rPr>
        <w:br/>
      </w:r>
      <w:r>
        <w:rPr>
          <w:rFonts w:hint="eastAsia"/>
        </w:rPr>
        <w:t>　　图表 43 2019-2024年中国铝合金汽车轮毂行业净资产利润率</w:t>
      </w:r>
      <w:r>
        <w:rPr>
          <w:rFonts w:hint="eastAsia"/>
        </w:rPr>
        <w:br/>
      </w:r>
      <w:r>
        <w:rPr>
          <w:rFonts w:hint="eastAsia"/>
        </w:rPr>
        <w:t>　　图表 44 2019-2024年中国铝合金汽车轮毂行业产值利税率</w:t>
      </w:r>
      <w:r>
        <w:rPr>
          <w:rFonts w:hint="eastAsia"/>
        </w:rPr>
        <w:br/>
      </w:r>
      <w:r>
        <w:rPr>
          <w:rFonts w:hint="eastAsia"/>
        </w:rPr>
        <w:t>　　图表 45 2024-2030年中国铝合金汽车轮毂行业盈利能力预测</w:t>
      </w:r>
      <w:r>
        <w:rPr>
          <w:rFonts w:hint="eastAsia"/>
        </w:rPr>
        <w:br/>
      </w:r>
      <w:r>
        <w:rPr>
          <w:rFonts w:hint="eastAsia"/>
        </w:rPr>
        <w:t>　　图表 46 2019-2024年中国铝合金汽车轮毂行业销售收入增长分析</w:t>
      </w:r>
      <w:r>
        <w:rPr>
          <w:rFonts w:hint="eastAsia"/>
        </w:rPr>
        <w:br/>
      </w:r>
      <w:r>
        <w:rPr>
          <w:rFonts w:hint="eastAsia"/>
        </w:rPr>
        <w:t>　　图表 47 2019-2024年中国铝合金汽车轮毂行业总资产增长分析</w:t>
      </w:r>
      <w:r>
        <w:rPr>
          <w:rFonts w:hint="eastAsia"/>
        </w:rPr>
        <w:br/>
      </w:r>
      <w:r>
        <w:rPr>
          <w:rFonts w:hint="eastAsia"/>
        </w:rPr>
        <w:t>　　图表 48 2019-2024年中国铝合金汽车轮毂行业固定资产增长分析</w:t>
      </w:r>
      <w:r>
        <w:rPr>
          <w:rFonts w:hint="eastAsia"/>
        </w:rPr>
        <w:br/>
      </w:r>
      <w:r>
        <w:rPr>
          <w:rFonts w:hint="eastAsia"/>
        </w:rPr>
        <w:t>　　图表 49 2019-2024年中国铝合金汽车轮毂行业净资产增长分析</w:t>
      </w:r>
      <w:r>
        <w:rPr>
          <w:rFonts w:hint="eastAsia"/>
        </w:rPr>
        <w:br/>
      </w:r>
      <w:r>
        <w:rPr>
          <w:rFonts w:hint="eastAsia"/>
        </w:rPr>
        <w:t>　　图表 50 2019-2024年中国铝合金汽车轮毂行业利润增长分析</w:t>
      </w:r>
      <w:r>
        <w:rPr>
          <w:rFonts w:hint="eastAsia"/>
        </w:rPr>
        <w:br/>
      </w:r>
      <w:r>
        <w:rPr>
          <w:rFonts w:hint="eastAsia"/>
        </w:rPr>
        <w:t>　　图表 51 2024-2030年中国铝合金汽车轮毂行业增长预测</w:t>
      </w:r>
      <w:r>
        <w:rPr>
          <w:rFonts w:hint="eastAsia"/>
        </w:rPr>
        <w:br/>
      </w:r>
      <w:r>
        <w:rPr>
          <w:rFonts w:hint="eastAsia"/>
        </w:rPr>
        <w:t>　　图表 52 2019-2024年中国铝合金汽车轮毂行业资产负债率分析</w:t>
      </w:r>
      <w:r>
        <w:rPr>
          <w:rFonts w:hint="eastAsia"/>
        </w:rPr>
        <w:br/>
      </w:r>
      <w:r>
        <w:rPr>
          <w:rFonts w:hint="eastAsia"/>
        </w:rPr>
        <w:t>　　图表 53 2019-2024年中国铝合金汽车轮毂行业速动比率分析</w:t>
      </w:r>
      <w:r>
        <w:rPr>
          <w:rFonts w:hint="eastAsia"/>
        </w:rPr>
        <w:br/>
      </w:r>
      <w:r>
        <w:rPr>
          <w:rFonts w:hint="eastAsia"/>
        </w:rPr>
        <w:t>　　图表 54 2019-2024年中国铝合金汽车轮毂行业流动比率分析</w:t>
      </w:r>
      <w:r>
        <w:rPr>
          <w:rFonts w:hint="eastAsia"/>
        </w:rPr>
        <w:br/>
      </w:r>
      <w:r>
        <w:rPr>
          <w:rFonts w:hint="eastAsia"/>
        </w:rPr>
        <w:t>　　图表 55 2019-2024年中国铝合金汽车轮毂行业利息保障倍数分析</w:t>
      </w:r>
      <w:r>
        <w:rPr>
          <w:rFonts w:hint="eastAsia"/>
        </w:rPr>
        <w:br/>
      </w:r>
      <w:r>
        <w:rPr>
          <w:rFonts w:hint="eastAsia"/>
        </w:rPr>
        <w:t>　　图表 56 2024-2030年中国铝合金汽车轮毂行业偿债能力预测</w:t>
      </w:r>
      <w:r>
        <w:rPr>
          <w:rFonts w:hint="eastAsia"/>
        </w:rPr>
        <w:br/>
      </w:r>
      <w:r>
        <w:rPr>
          <w:rFonts w:hint="eastAsia"/>
        </w:rPr>
        <w:t>　　图表 57 2019-2024年中国铝合金汽车轮毂行业总资产周转率分析</w:t>
      </w:r>
      <w:r>
        <w:rPr>
          <w:rFonts w:hint="eastAsia"/>
        </w:rPr>
        <w:br/>
      </w:r>
      <w:r>
        <w:rPr>
          <w:rFonts w:hint="eastAsia"/>
        </w:rPr>
        <w:t>　　图表 58 2019-2024年中国铝合金汽车轮毂行业净资产周转率分析</w:t>
      </w:r>
      <w:r>
        <w:rPr>
          <w:rFonts w:hint="eastAsia"/>
        </w:rPr>
        <w:br/>
      </w:r>
      <w:r>
        <w:rPr>
          <w:rFonts w:hint="eastAsia"/>
        </w:rPr>
        <w:t>　　图表 59 2019-2024年中国铝合金汽车轮毂行业应收账款周转率分析</w:t>
      </w:r>
      <w:r>
        <w:rPr>
          <w:rFonts w:hint="eastAsia"/>
        </w:rPr>
        <w:br/>
      </w:r>
      <w:r>
        <w:rPr>
          <w:rFonts w:hint="eastAsia"/>
        </w:rPr>
        <w:t>　　图表 60 2019-2024年中国铝合金汽车轮毂行业存货周转率分析</w:t>
      </w:r>
      <w:r>
        <w:rPr>
          <w:rFonts w:hint="eastAsia"/>
        </w:rPr>
        <w:br/>
      </w:r>
      <w:r>
        <w:rPr>
          <w:rFonts w:hint="eastAsia"/>
        </w:rPr>
        <w:t>　　图表 61 2024-2030年中国铝合金汽车轮毂行业营运能力预测</w:t>
      </w:r>
      <w:r>
        <w:rPr>
          <w:rFonts w:hint="eastAsia"/>
        </w:rPr>
        <w:br/>
      </w:r>
      <w:r>
        <w:rPr>
          <w:rFonts w:hint="eastAsia"/>
        </w:rPr>
        <w:t>　　图表 62 2019-2024年中信戴卡股份有限公司主要经济指标分析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63 2019-2024年中信戴卡股份有限公司销售毛利率变化情况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2019-2024年中信戴卡股份有限公司资产负债率变化情况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2019-2024年中信戴卡股份有限公司总资产周转次数变化情况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2019-2024年中信戴卡股份有限公司固定资产周转次数情况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2019-2024年中信戴卡股份有限公司流动资产周转次数变化情况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2019-2024年中信戴卡股份有限公司产权比率变化情况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2019-2024年中信戴卡股份有限公司已获利息倍数变化情况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万丰奥威利润表</w:t>
      </w:r>
      <w:r>
        <w:rPr>
          <w:rFonts w:hint="eastAsia"/>
        </w:rPr>
        <w:br/>
      </w:r>
      <w:r>
        <w:rPr>
          <w:rFonts w:hint="eastAsia"/>
        </w:rPr>
        <w:t>　　图表 71 万丰奥威盈利能力分析</w:t>
      </w:r>
      <w:r>
        <w:rPr>
          <w:rFonts w:hint="eastAsia"/>
        </w:rPr>
        <w:br/>
      </w:r>
      <w:r>
        <w:rPr>
          <w:rFonts w:hint="eastAsia"/>
        </w:rPr>
        <w:t>　　图表 72 万丰奥威偿债能力分析</w:t>
      </w:r>
      <w:r>
        <w:rPr>
          <w:rFonts w:hint="eastAsia"/>
        </w:rPr>
        <w:br/>
      </w:r>
      <w:r>
        <w:rPr>
          <w:rFonts w:hint="eastAsia"/>
        </w:rPr>
        <w:t>　　图表 73 万丰奥威经营能力分析</w:t>
      </w:r>
      <w:r>
        <w:rPr>
          <w:rFonts w:hint="eastAsia"/>
        </w:rPr>
        <w:br/>
      </w:r>
      <w:r>
        <w:rPr>
          <w:rFonts w:hint="eastAsia"/>
        </w:rPr>
        <w:t>　　图表 74 万丰奥威成长能力分析</w:t>
      </w:r>
      <w:r>
        <w:rPr>
          <w:rFonts w:hint="eastAsia"/>
        </w:rPr>
        <w:br/>
      </w:r>
      <w:r>
        <w:rPr>
          <w:rFonts w:hint="eastAsia"/>
        </w:rPr>
        <w:t>　　图表 75 今飞凯达利润表</w:t>
      </w:r>
      <w:r>
        <w:rPr>
          <w:rFonts w:hint="eastAsia"/>
        </w:rPr>
        <w:br/>
      </w:r>
      <w:r>
        <w:rPr>
          <w:rFonts w:hint="eastAsia"/>
        </w:rPr>
        <w:t>　　图表 76 今飞凯达盈利能力分析</w:t>
      </w:r>
      <w:r>
        <w:rPr>
          <w:rFonts w:hint="eastAsia"/>
        </w:rPr>
        <w:br/>
      </w:r>
      <w:r>
        <w:rPr>
          <w:rFonts w:hint="eastAsia"/>
        </w:rPr>
        <w:t>　　图表 77 今飞凯达偿债能力分析</w:t>
      </w:r>
      <w:r>
        <w:rPr>
          <w:rFonts w:hint="eastAsia"/>
        </w:rPr>
        <w:br/>
      </w:r>
      <w:r>
        <w:rPr>
          <w:rFonts w:hint="eastAsia"/>
        </w:rPr>
        <w:t>　　图表 78 今飞凯达经营能力分析</w:t>
      </w:r>
      <w:r>
        <w:rPr>
          <w:rFonts w:hint="eastAsia"/>
        </w:rPr>
        <w:br/>
      </w:r>
      <w:r>
        <w:rPr>
          <w:rFonts w:hint="eastAsia"/>
        </w:rPr>
        <w:t>　　图表 79 今飞凯达成长能力分析</w:t>
      </w:r>
      <w:r>
        <w:rPr>
          <w:rFonts w:hint="eastAsia"/>
        </w:rPr>
        <w:br/>
      </w:r>
      <w:r>
        <w:rPr>
          <w:rFonts w:hint="eastAsia"/>
        </w:rPr>
        <w:t>　　图表 80 2019-2024年天津立中集团主要经济指标分析</w:t>
      </w:r>
      <w:r>
        <w:rPr>
          <w:rFonts w:hint="eastAsia"/>
        </w:rPr>
        <w:br/>
      </w:r>
      <w:r>
        <w:rPr>
          <w:rFonts w:hint="eastAsia"/>
        </w:rPr>
        <w:t>　　图表 81 2019-2024年天津立中集团销售毛利率变化情况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2019-2024年天津立中集团资产负债率变化情况</w:t>
      </w:r>
      <w:r>
        <w:rPr>
          <w:rFonts w:hint="eastAsia"/>
        </w:rPr>
        <w:br/>
      </w:r>
      <w:r>
        <w:rPr>
          <w:rFonts w:hint="eastAsia"/>
        </w:rPr>
        <w:t>　　图表 83 2019-2024年天津立中集团总资产周转次数变化情况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2019-2024年天津立中集团固定资产周转次数情况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85 2019-2024年天津立中集团流动资产周转次数变化情况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2019-2024年天津立中集团产权比率变化情况</w:t>
      </w:r>
      <w:r>
        <w:rPr>
          <w:rFonts w:hint="eastAsia"/>
        </w:rPr>
        <w:br/>
      </w:r>
      <w:r>
        <w:rPr>
          <w:rFonts w:hint="eastAsia"/>
        </w:rPr>
        <w:t>　　图表 87 2019-2024年天津立中集团已获利息倍数变化情况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88 跃岭股份利润表</w:t>
      </w:r>
      <w:r>
        <w:rPr>
          <w:rFonts w:hint="eastAsia"/>
        </w:rPr>
        <w:br/>
      </w:r>
      <w:r>
        <w:rPr>
          <w:rFonts w:hint="eastAsia"/>
        </w:rPr>
        <w:t>　　图表 89 跃岭股份盈利能力分析</w:t>
      </w:r>
      <w:r>
        <w:rPr>
          <w:rFonts w:hint="eastAsia"/>
        </w:rPr>
        <w:br/>
      </w:r>
      <w:r>
        <w:rPr>
          <w:rFonts w:hint="eastAsia"/>
        </w:rPr>
        <w:t>　　图表 90 跃岭股份偿债能力分析</w:t>
      </w:r>
      <w:r>
        <w:rPr>
          <w:rFonts w:hint="eastAsia"/>
        </w:rPr>
        <w:br/>
      </w:r>
      <w:r>
        <w:rPr>
          <w:rFonts w:hint="eastAsia"/>
        </w:rPr>
        <w:t>　　图表 91 跃岭股份经营能力分析</w:t>
      </w:r>
      <w:r>
        <w:rPr>
          <w:rFonts w:hint="eastAsia"/>
        </w:rPr>
        <w:br/>
      </w:r>
      <w:r>
        <w:rPr>
          <w:rFonts w:hint="eastAsia"/>
        </w:rPr>
        <w:t>　　图表 92 跃岭股份成长能力分析</w:t>
      </w:r>
      <w:r>
        <w:rPr>
          <w:rFonts w:hint="eastAsia"/>
        </w:rPr>
        <w:br/>
      </w:r>
      <w:r>
        <w:rPr>
          <w:rFonts w:hint="eastAsia"/>
        </w:rPr>
        <w:t>　　图表 93 2019-2024年铝合金汽车轮毂产品出口量及增长情况</w:t>
      </w:r>
      <w:r>
        <w:rPr>
          <w:rFonts w:hint="eastAsia"/>
        </w:rPr>
        <w:br/>
      </w:r>
      <w:r>
        <w:rPr>
          <w:rFonts w:hint="eastAsia"/>
        </w:rPr>
        <w:t>　　图表 94 2024年中国铝合金汽车轮毂出口在海外市场分布情况</w:t>
      </w:r>
      <w:r>
        <w:rPr>
          <w:rFonts w:hint="eastAsia"/>
        </w:rPr>
        <w:br/>
      </w:r>
      <w:r>
        <w:rPr>
          <w:rFonts w:hint="eastAsia"/>
        </w:rPr>
        <w:t>　　图表 95 2024-2030年中国铝合金汽车轮毂行业出口形势预测</w:t>
      </w:r>
      <w:r>
        <w:rPr>
          <w:rFonts w:hint="eastAsia"/>
        </w:rPr>
        <w:br/>
      </w:r>
      <w:r>
        <w:rPr>
          <w:rFonts w:hint="eastAsia"/>
        </w:rPr>
        <w:t>　　图表 96 2019-2024年铝合金汽车轮毂产品进口量及增长情况</w:t>
      </w:r>
      <w:r>
        <w:rPr>
          <w:rFonts w:hint="eastAsia"/>
        </w:rPr>
        <w:br/>
      </w:r>
      <w:r>
        <w:rPr>
          <w:rFonts w:hint="eastAsia"/>
        </w:rPr>
        <w:t>　　图表 97 2024年中国铝合金汽车轮毂进口产品的品牌结构</w:t>
      </w:r>
      <w:r>
        <w:rPr>
          <w:rFonts w:hint="eastAsia"/>
        </w:rPr>
        <w:br/>
      </w:r>
      <w:r>
        <w:rPr>
          <w:rFonts w:hint="eastAsia"/>
        </w:rPr>
        <w:t>　　图表 98 2024-2030年中国铝合金汽车轮毂行业进口形势预测</w:t>
      </w:r>
      <w:r>
        <w:rPr>
          <w:rFonts w:hint="eastAsia"/>
        </w:rPr>
        <w:br/>
      </w:r>
      <w:r>
        <w:rPr>
          <w:rFonts w:hint="eastAsia"/>
        </w:rPr>
        <w:t>　　图表 99 2024-2030年中国铝合金汽车轮毂行业需求变化预测</w:t>
      </w:r>
      <w:r>
        <w:rPr>
          <w:rFonts w:hint="eastAsia"/>
        </w:rPr>
        <w:br/>
      </w:r>
      <w:r>
        <w:rPr>
          <w:rFonts w:hint="eastAsia"/>
        </w:rPr>
        <w:t>　　图表 100 铝合金汽车轮毂渠道策略示意图</w:t>
      </w:r>
      <w:r>
        <w:rPr>
          <w:rFonts w:hint="eastAsia"/>
        </w:rPr>
        <w:br/>
      </w:r>
      <w:r>
        <w:rPr>
          <w:rFonts w:hint="eastAsia"/>
        </w:rPr>
        <w:t>　　图表 101 铝合金汽车轮毂产业链投资示意图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dd1576954613" w:history="1">
        <w:r>
          <w:rPr>
            <w:rStyle w:val="Hyperlink"/>
          </w:rPr>
          <w:t>2024-2030年中国铝合金汽车轮毂行业发展全面调研与未来趋势报告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0dd1576954613" w:history="1">
        <w:r>
          <w:rPr>
            <w:rStyle w:val="Hyperlink"/>
          </w:rPr>
          <w:t>https://www.20087.com/2/77/LvHeJinQiCheLunGuWeiLaiFaZhanQuS.html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1c75806d34a04" w:history="1">
      <w:r>
        <w:rPr>
          <w:rStyle w:val="Hyperlink"/>
        </w:rPr>
        <w:t>2024-2030年中国铝合金汽车轮毂行业发展全面调研与未来趋势报告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vHeJinQiCheLunGuWeiLaiFaZhanQuS.html" TargetMode="External" Id="Ra8e0dd157695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vHeJinQiCheLunGuWeiLaiFaZhanQuS.html" TargetMode="External" Id="R4381c75806d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2024-03-21T02:20:00Z</dcterms:created>
  <dcterms:modified xsi:type="dcterms:W3CDTF">2024-03-21T03:20:00Z</dcterms:modified>
  <dc:subject>2024-2030年中国铝合金汽车轮毂行业发展全面调研与未来趋势报告</dc:subject>
  <dc:title>2024-2030年中国铝合金汽车轮毂行业发展全面调研与未来趋势报告</dc:title>
  <cp:keywords>2024-2030年中国铝合金汽车轮毂行业发展全面调研与未来趋势报告</cp:keywords>
  <dc:description>2024-2030年中国铝合金汽车轮毂行业发展全面调研与未来趋势报告</dc:description>
</cp:coreProperties>
</file>