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8bdfe72dd48ae" w:history="1">
              <w:r>
                <w:rPr>
                  <w:rStyle w:val="Hyperlink"/>
                </w:rPr>
                <w:t>中国炼油行业发展调研与市场前景预测报告（2025-2031年）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8bdfe72dd48ae" w:history="1">
              <w:r>
                <w:rPr>
                  <w:rStyle w:val="Hyperlink"/>
                </w:rPr>
                <w:t>中国炼油行业发展调研与市场前景预测报告（2025-2031年）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8bdfe72dd48ae" w:history="1">
                <w:r>
                  <w:rPr>
                    <w:rStyle w:val="Hyperlink"/>
                  </w:rPr>
                  <w:t>https://www.20087.com/M_ShiYouHuaGong/73/LianYouShiChangDiaoChaFenXi.html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是将原油转化为各种石油产品的过程，包括汽油、柴油、润滑油等。近年来，随着全球经济的发展和能源需求的增长，炼油行业面临着巨大的挑战和机遇。目前，炼油行业正经历着技术革新，包括采用更高效的炼油工艺、提高产品收率以及减少污染物排放等。此外，随着电动汽车等新能源汽车的普及，炼油企业也在积极调整产品结构，开发更多高附加值的石化产品。</w:t>
      </w:r>
      <w:r>
        <w:rPr>
          <w:rFonts w:hint="eastAsia"/>
        </w:rPr>
        <w:br/>
      </w:r>
      <w:r>
        <w:rPr>
          <w:rFonts w:hint="eastAsia"/>
        </w:rPr>
        <w:t>　　未来，炼油行业的发展将更加注重高效环保和产品多样化。一方面，通过采用先进的炼油技术和设备，提高炼油效率，减少能源消耗和环境污染；另一方面，随着市场对特种化学品和高附加值石化产品需求的增加，炼油企业将更加注重产品的多样化和精细化。此外，随着全球碳中和目标的确立，炼油行业还将积极探索低碳炼油技术和可再生能源的利用，以适应未来能源转型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中国炼油产业发展综述</w:t>
      </w:r>
      <w:r>
        <w:rPr>
          <w:rFonts w:hint="eastAsia"/>
        </w:rPr>
        <w:br/>
      </w:r>
      <w:r>
        <w:rPr>
          <w:rFonts w:hint="eastAsia"/>
        </w:rPr>
        <w:t>　　第一节 炼油产业定义</w:t>
      </w:r>
      <w:r>
        <w:rPr>
          <w:rFonts w:hint="eastAsia"/>
        </w:rPr>
        <w:br/>
      </w:r>
      <w:r>
        <w:rPr>
          <w:rFonts w:hint="eastAsia"/>
        </w:rPr>
        <w:t>　　　　一、炼油产业定义</w:t>
      </w:r>
      <w:r>
        <w:rPr>
          <w:rFonts w:hint="eastAsia"/>
        </w:rPr>
        <w:br/>
      </w:r>
      <w:r>
        <w:rPr>
          <w:rFonts w:hint="eastAsia"/>
        </w:rPr>
        <w:t>　　　　二、炼油产业发展历程</w:t>
      </w:r>
      <w:r>
        <w:rPr>
          <w:rFonts w:hint="eastAsia"/>
        </w:rPr>
        <w:br/>
      </w:r>
      <w:r>
        <w:rPr>
          <w:rFonts w:hint="eastAsia"/>
        </w:rPr>
        <w:t>　　　　三、炼油产业在国民经济中的地位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炼油产业统计标准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炼油产业市场环境</w:t>
      </w:r>
      <w:r>
        <w:rPr>
          <w:rFonts w:hint="eastAsia"/>
        </w:rPr>
        <w:br/>
      </w:r>
      <w:r>
        <w:rPr>
          <w:rFonts w:hint="eastAsia"/>
        </w:rPr>
        <w:t>　　　　一、炼油产业经济环境分析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二、炼油产业政策环境分析</w:t>
      </w:r>
      <w:r>
        <w:rPr>
          <w:rFonts w:hint="eastAsia"/>
        </w:rPr>
        <w:br/>
      </w:r>
      <w:r>
        <w:rPr>
          <w:rFonts w:hint="eastAsia"/>
        </w:rPr>
        <w:t>　　　　　　1、炼油产业相关政策</w:t>
      </w:r>
      <w:r>
        <w:rPr>
          <w:rFonts w:hint="eastAsia"/>
        </w:rPr>
        <w:br/>
      </w:r>
      <w:r>
        <w:rPr>
          <w:rFonts w:hint="eastAsia"/>
        </w:rPr>
        <w:t>　　　　　　2、炼油产业发展规划</w:t>
      </w:r>
      <w:r>
        <w:rPr>
          <w:rFonts w:hint="eastAsia"/>
        </w:rPr>
        <w:br/>
      </w:r>
      <w:r>
        <w:rPr>
          <w:rFonts w:hint="eastAsia"/>
        </w:rPr>
        <w:t>　　　　三、炼油产业社会环境分析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1、我国油品清洁化发展现状</w:t>
      </w:r>
      <w:r>
        <w:rPr>
          <w:rFonts w:hint="eastAsia"/>
        </w:rPr>
        <w:br/>
      </w:r>
      <w:r>
        <w:rPr>
          <w:rFonts w:hint="eastAsia"/>
        </w:rPr>
        <w:t>　　　　　　2、国内外油品清洁化差距</w:t>
      </w:r>
      <w:r>
        <w:rPr>
          <w:rFonts w:hint="eastAsia"/>
        </w:rPr>
        <w:br/>
      </w:r>
      <w:r>
        <w:rPr>
          <w:rFonts w:hint="eastAsia"/>
        </w:rPr>
        <w:t>　　　　　　3、我国油品清洁化的难题</w:t>
      </w:r>
      <w:r>
        <w:rPr>
          <w:rFonts w:hint="eastAsia"/>
        </w:rPr>
        <w:br/>
      </w:r>
      <w:r>
        <w:rPr>
          <w:rFonts w:hint="eastAsia"/>
        </w:rPr>
        <w:t>　　　　　　4、我国油品清洁化发展对策</w:t>
      </w:r>
      <w:r>
        <w:rPr>
          <w:rFonts w:hint="eastAsia"/>
        </w:rPr>
        <w:br/>
      </w:r>
      <w:r>
        <w:rPr>
          <w:rFonts w:hint="eastAsia"/>
        </w:rPr>
        <w:t>　　第四节 原油市场分析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四、原油进口市场分析</w:t>
      </w:r>
      <w:r>
        <w:rPr>
          <w:rFonts w:hint="eastAsia"/>
        </w:rPr>
        <w:br/>
      </w:r>
      <w:r>
        <w:rPr>
          <w:rFonts w:hint="eastAsia"/>
        </w:rPr>
        <w:t>　　　　　　1、原油进口量分析</w:t>
      </w:r>
      <w:r>
        <w:rPr>
          <w:rFonts w:hint="eastAsia"/>
        </w:rPr>
        <w:br/>
      </w:r>
      <w:r>
        <w:rPr>
          <w:rFonts w:hint="eastAsia"/>
        </w:rPr>
        <w:t>　　　　　　2、原油进口价格分析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t>　　　　　　（1）中国炼油产业发展状况分析</w:t>
      </w:r>
      <w:r>
        <w:rPr>
          <w:rFonts w:hint="eastAsia"/>
        </w:rPr>
        <w:br/>
      </w:r>
      <w:r>
        <w:rPr>
          <w:rFonts w:hint="eastAsia"/>
        </w:rPr>
        <w:t>　　第五节 炼油产业发展规模分析</w:t>
      </w:r>
      <w:r>
        <w:rPr>
          <w:rFonts w:hint="eastAsia"/>
        </w:rPr>
        <w:br/>
      </w:r>
      <w:r>
        <w:rPr>
          <w:rFonts w:hint="eastAsia"/>
        </w:rPr>
        <w:t>　　　　一、炼油基地数量分析</w:t>
      </w:r>
      <w:r>
        <w:rPr>
          <w:rFonts w:hint="eastAsia"/>
        </w:rPr>
        <w:br/>
      </w:r>
      <w:r>
        <w:rPr>
          <w:rFonts w:hint="eastAsia"/>
        </w:rPr>
        <w:t>　　　　二、炼油产业炼油能力分析</w:t>
      </w:r>
      <w:r>
        <w:rPr>
          <w:rFonts w:hint="eastAsia"/>
        </w:rPr>
        <w:br/>
      </w:r>
      <w:r>
        <w:rPr>
          <w:rFonts w:hint="eastAsia"/>
        </w:rPr>
        <w:t>　　　　三、主要企业炼油能力分析</w:t>
      </w:r>
      <w:r>
        <w:rPr>
          <w:rFonts w:hint="eastAsia"/>
        </w:rPr>
        <w:br/>
      </w:r>
      <w:r>
        <w:rPr>
          <w:rFonts w:hint="eastAsia"/>
        </w:rPr>
        <w:t>　　　　　　1、中石化炼油能力分析</w:t>
      </w:r>
      <w:r>
        <w:rPr>
          <w:rFonts w:hint="eastAsia"/>
        </w:rPr>
        <w:br/>
      </w:r>
      <w:r>
        <w:rPr>
          <w:rFonts w:hint="eastAsia"/>
        </w:rPr>
        <w:t>　　　　　　2、中石油炼油能力分析</w:t>
      </w:r>
      <w:r>
        <w:rPr>
          <w:rFonts w:hint="eastAsia"/>
        </w:rPr>
        <w:br/>
      </w:r>
      <w:r>
        <w:rPr>
          <w:rFonts w:hint="eastAsia"/>
        </w:rPr>
        <w:t>　　　　　　3、地方企业炼油能力分析</w:t>
      </w:r>
      <w:r>
        <w:rPr>
          <w:rFonts w:hint="eastAsia"/>
        </w:rPr>
        <w:br/>
      </w:r>
      <w:r>
        <w:rPr>
          <w:rFonts w:hint="eastAsia"/>
        </w:rPr>
        <w:t>　　第六节 炼油产业经营情况分析</w:t>
      </w:r>
      <w:r>
        <w:rPr>
          <w:rFonts w:hint="eastAsia"/>
        </w:rPr>
        <w:br/>
      </w:r>
      <w:r>
        <w:rPr>
          <w:rFonts w:hint="eastAsia"/>
        </w:rPr>
        <w:t>　　　　一、炼油产业经营效益分析</w:t>
      </w:r>
      <w:r>
        <w:rPr>
          <w:rFonts w:hint="eastAsia"/>
        </w:rPr>
        <w:br/>
      </w:r>
      <w:r>
        <w:rPr>
          <w:rFonts w:hint="eastAsia"/>
        </w:rPr>
        <w:t>　　　　二、炼油产业盈利能力分析</w:t>
      </w:r>
      <w:r>
        <w:rPr>
          <w:rFonts w:hint="eastAsia"/>
        </w:rPr>
        <w:br/>
      </w:r>
      <w:r>
        <w:rPr>
          <w:rFonts w:hint="eastAsia"/>
        </w:rPr>
        <w:t>　　　　三、炼油产业运营能力分析</w:t>
      </w:r>
      <w:r>
        <w:rPr>
          <w:rFonts w:hint="eastAsia"/>
        </w:rPr>
        <w:br/>
      </w:r>
      <w:r>
        <w:rPr>
          <w:rFonts w:hint="eastAsia"/>
        </w:rPr>
        <w:t>　　　　四、炼油产业偿债能力分析</w:t>
      </w:r>
      <w:r>
        <w:rPr>
          <w:rFonts w:hint="eastAsia"/>
        </w:rPr>
        <w:br/>
      </w:r>
      <w:r>
        <w:rPr>
          <w:rFonts w:hint="eastAsia"/>
        </w:rPr>
        <w:t>　　　　五、炼油产业发展能力分析</w:t>
      </w:r>
      <w:r>
        <w:rPr>
          <w:rFonts w:hint="eastAsia"/>
        </w:rPr>
        <w:br/>
      </w:r>
      <w:r>
        <w:rPr>
          <w:rFonts w:hint="eastAsia"/>
        </w:rPr>
        <w:t>　　第七节 炼油产业经济指标分析</w:t>
      </w:r>
      <w:r>
        <w:rPr>
          <w:rFonts w:hint="eastAsia"/>
        </w:rPr>
        <w:br/>
      </w:r>
      <w:r>
        <w:rPr>
          <w:rFonts w:hint="eastAsia"/>
        </w:rPr>
        <w:t>　　　　一、炼油产业主要经济效益影响因素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二、炼油产业经济指标分析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第八节 炼油产业供需平衡分析</w:t>
      </w:r>
      <w:r>
        <w:rPr>
          <w:rFonts w:hint="eastAsia"/>
        </w:rPr>
        <w:br/>
      </w:r>
      <w:r>
        <w:rPr>
          <w:rFonts w:hint="eastAsia"/>
        </w:rPr>
        <w:t>　　　　一、全国炼油产业供给情况分析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1、全国炼油产业总产值分析</w:t>
      </w:r>
      <w:r>
        <w:rPr>
          <w:rFonts w:hint="eastAsia"/>
        </w:rPr>
        <w:br/>
      </w:r>
      <w:r>
        <w:rPr>
          <w:rFonts w:hint="eastAsia"/>
        </w:rPr>
        <w:t>　　　　　　2、全国炼油产业产成品分析</w:t>
      </w:r>
      <w:r>
        <w:rPr>
          <w:rFonts w:hint="eastAsia"/>
        </w:rPr>
        <w:br/>
      </w:r>
      <w:r>
        <w:rPr>
          <w:rFonts w:hint="eastAsia"/>
        </w:rPr>
        <w:t>　　　　二、各地区炼油产业供给情况分析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三、全国炼油产业需求情况分析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1、全国炼油产业销售产值分析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2、全国炼油产业销售收入分析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三、各地区炼油产业需求情况分析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五、全国炼油产业产销率分析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2025-2031年中国炼油发展趋势分析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2025-2031年中国炼油产业前景展望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一、2025年中国炼油发展形势分析</w:t>
      </w:r>
      <w:r>
        <w:rPr>
          <w:rFonts w:hint="eastAsia"/>
        </w:rPr>
        <w:br/>
      </w:r>
      <w:r>
        <w:rPr>
          <w:rFonts w:hint="eastAsia"/>
        </w:rPr>
        <w:t>　　　　二、发展炼油产业的机遇及趋势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三、未来10年中国炼油产业发展规划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四、2025-2031年中国炼油产量预测</w:t>
      </w:r>
      <w:r>
        <w:rPr>
          <w:rFonts w:hint="eastAsia"/>
        </w:rPr>
        <w:br/>
      </w:r>
      <w:r>
        <w:rPr>
          <w:rFonts w:hint="eastAsia"/>
        </w:rPr>
        <w:t>　　第二节 2025-2031年炼油产业发展趋势探讨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一、2025-2031年炼油产业前景展望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二、2025-2031年炼油产业发展目标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[^中^智林^]济研：行业专家建议</w:t>
      </w:r>
      <w:r>
        <w:rPr>
          <w:rFonts w:hint="eastAsia"/>
        </w:rPr>
        <w:br/>
      </w:r>
      <w:r>
        <w:rPr>
          <w:rFonts w:hint="eastAsia"/>
        </w:rPr>
        <w:t>　　图表 2025-2031年中国炼油产业销售收入预测（单位：亿元，%）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炼油产业占GDP比重（单位：%）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2025年成品油进口关税下调情况（单位：%）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2020-2025年美国商业原油周库存量（单位：亿桶，周）</w:t>
      </w:r>
      <w:r>
        <w:rPr>
          <w:rFonts w:hint="eastAsia"/>
        </w:rPr>
        <w:br/>
      </w:r>
      <w:r>
        <w:rPr>
          <w:rFonts w:hint="eastAsia"/>
        </w:rPr>
        <w:t>　　图表 2025-2031年世界石油的需求量统计和预测（单位：万桶/天）</w:t>
      </w:r>
      <w:r>
        <w:rPr>
          <w:rFonts w:hint="eastAsia"/>
        </w:rPr>
        <w:br/>
      </w:r>
      <w:r>
        <w:rPr>
          <w:rFonts w:hint="eastAsia"/>
        </w:rPr>
        <w:t>　　图表 2025-2031年中国原油月度产量（百万吨）</w:t>
      </w:r>
      <w:r>
        <w:rPr>
          <w:rFonts w:hint="eastAsia"/>
        </w:rPr>
        <w:br/>
      </w:r>
      <w:r>
        <w:rPr>
          <w:rFonts w:hint="eastAsia"/>
        </w:rPr>
        <w:t>　　图表 2020-2025年中国石油月度表观消费量（百万吨）</w:t>
      </w:r>
      <w:r>
        <w:rPr>
          <w:rFonts w:hint="eastAsia"/>
        </w:rPr>
        <w:br/>
      </w:r>
      <w:r>
        <w:rPr>
          <w:rFonts w:hint="eastAsia"/>
        </w:rPr>
        <w:t>　　图表 2020-2025年国际原油期货价格走势（单位：美元/桶）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2020-2025年国际原油现货市场月度价格（单位：美元/桶）</w:t>
      </w:r>
      <w:r>
        <w:rPr>
          <w:rFonts w:hint="eastAsia"/>
        </w:rPr>
        <w:br/>
      </w:r>
      <w:r>
        <w:rPr>
          <w:rFonts w:hint="eastAsia"/>
        </w:rPr>
        <w:t>　　图表 2020-2025年我国当月原油进口量（单位：百万吨）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2020-2025年海关进口原油价格（单位：美元/桶）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炼油产业经营效益分析（单位：家，人，亿元，%）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中国炼油产业盈利能力分析（单位：%）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中国炼油产业运营能力分析（单位：次）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中国炼油产业偿债能力分析（单位：%，倍）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中国炼油产业发展能力分析（单位：%）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炼油产业主要经济指标统计表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中国大型炼油产业企业主要经济指标统计表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中国中型炼油产业企业主要经济指标统计表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中国小型炼油产业企业主要经济指标统计表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不同规模企业数量及比重变化趋势图（单位：%）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不同规模企业资产总额及比重变化趋势图（单位：%）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不同规模企业销售收入及比重变化趋势图（单位：%）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不同规模企业利润总额及比重变化趋势图（单位：%）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国有炼油产业企业主要经济指标统计表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集体炼油产业企业主要经济指标统计表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股份合作炼油产业企业主要经济指标统计表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股份制炼油产业企业主要经济指标统计表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私营炼油产业企业主要经济指标统计表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外商和港澳台投资炼油产业企业主要经济指标统计表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其他性质炼油产业企业主要经济指标统计表</w:t>
      </w:r>
      <w:r>
        <w:rPr>
          <w:rFonts w:hint="eastAsia"/>
        </w:rPr>
        <w:br/>
      </w:r>
      <w:r>
        <w:rPr>
          <w:rFonts w:hint="eastAsia"/>
        </w:rPr>
        <w:t>　　图表 不同性质企业数量及比重变化趋势图（单位：%）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不同性质企业资产总额及比重变化趋势图（单位：%）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不同性质企业销售收入及比重变化趋势图（单位：%）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不同性质企业利润总额及比重变化趋势图（单位：%）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炼油产业工业总产值及增长率走势（单位：亿元，%）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炼油产业产成品及增长率走势图（单位：亿元，%）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炼油产业销售产值及增长率变化情况（单位：亿元，%）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炼油产业销售收入及增长率变化趋势图（单位：亿元，%）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全国炼油产业产销率变化趋势图（单位：%）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2025年炼油行业产业规模分析</w:t>
      </w:r>
      <w:r>
        <w:rPr>
          <w:rFonts w:hint="eastAsia"/>
        </w:rPr>
        <w:br/>
      </w:r>
      <w:r>
        <w:rPr>
          <w:rFonts w:hint="eastAsia"/>
        </w:rPr>
        <w:t>　　图表 2025年炼油行业产业规模分析（按经济类型划分）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2025年炼油行业产业规模分析（重点地区划分）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2025年炼油行业资本/劳动密集度分析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2025年炼油行业资本/劳动密集度分析（按经济类型划分）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2025年炼油行业资本/劳动密集度分析（重点地区划分）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2025年炼油行业产销情况（单位：亿元，%）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2025年炼油行业成本费用情况（按经济类型划分）（单位：亿元，%）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2025年炼油行业盈亏情况（重点地区划分）（单位：万元，%）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中国炼油行业月度出口额走势图（单位：万美元）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2025年中国炼油行业月度出口额走势图（单位：万美元）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中国炼油产业年度出口产品结构表（单位：万美元，吨，%）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中国炼油行业主要出口产品结构（单位：%）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2025年中国炼油行业主要出口产品结构表（单位：吨，万美元）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8bdfe72dd48ae" w:history="1">
        <w:r>
          <w:rPr>
            <w:rStyle w:val="Hyperlink"/>
          </w:rPr>
          <w:t>中国炼油行业发展调研与市场前景预测报告（2025-2031年）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8bdfe72dd48ae" w:history="1">
        <w:r>
          <w:rPr>
            <w:rStyle w:val="Hyperlink"/>
          </w:rPr>
          <w:t>https://www.20087.com/M_ShiYouHuaGong/73/LianYouShiChangDiaoChaFenXi.html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fb9567d574d18" w:history="1">
      <w:r>
        <w:rPr>
          <w:rStyle w:val="Hyperlink"/>
        </w:rPr>
        <w:t>中国炼油行业发展调研与市场前景预测报告（2025-2031年）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LianYouShiChangDiaoChaFenXi.html" TargetMode="External" Id="R1548bdfe72d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LianYouShiChangDiaoChaFenXi.html" TargetMode="External" Id="Rbd1fb9567d57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2025-03-23T03:35:00Z</dcterms:created>
  <dcterms:modified xsi:type="dcterms:W3CDTF">2025-03-23T04:35:00Z</dcterms:modified>
  <dc:subject>中国炼油行业发展调研与市场前景预测报告（2025-2031年）</dc:subject>
  <dc:title>中国炼油行业发展调研与市场前景预测报告（2025-2031年）</dc:title>
  <cp:keywords>中国炼油行业发展调研与市场前景预测报告（2025-2031年）</cp:keywords>
  <dc:description>中国炼油行业发展调研与市场前景预测报告（2025-2031年）</dc:description>
</cp:coreProperties>
</file>