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012286d764b44" w:history="1">
              <w:r>
                <w:rPr>
                  <w:rStyle w:val="Hyperlink"/>
                </w:rPr>
                <w:t>2025-2031年数码3C涂料市场深度调查分析及发展前景研究报告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012286d764b44" w:history="1">
              <w:r>
                <w:rPr>
                  <w:rStyle w:val="Hyperlink"/>
                </w:rPr>
                <w:t>2025-2031年数码3C涂料市场深度调查分析及发展前景研究报告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012286d764b44" w:history="1">
                <w:r>
                  <w:rPr>
                    <w:rStyle w:val="Hyperlink"/>
                  </w:rPr>
                  <w:t>https://www.20087.com/3/57/ShuMa3CTuLiaoShiChangFenXiBaoGao.html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3C涂料是一种用于保护和装饰3C产品（计算机、通讯、消费电子产品）的特殊涂料。目前，数码3C涂料的技术已经非常成熟，能够满足不同产品的保护和装饰需求。随着消费者对产品外观要求的提高，数码3C涂料的设计更加注重提高涂层的美观度和耐用性。此外，随着环保法规的日益严格，数码3C涂料的制造也越来越注重环保性能。</w:t>
      </w:r>
      <w:r>
        <w:rPr>
          <w:rFonts w:hint="eastAsia"/>
        </w:rPr>
        <w:br/>
      </w:r>
      <w:r>
        <w:rPr>
          <w:rFonts w:hint="eastAsia"/>
        </w:rPr>
        <w:t>　　未来，数码3C涂料的发展将更加注重环保性和功能性。一方面，随着消费者对环保要求的提高，数码3C涂料将更多采用低VOC（挥发性有机化合物）和无毒材料，减少对人体和环境的危害。另一方面，随着新材料技术的进步，数码3C涂料将集成更多功能，如防指纹、防划伤等，提高产品的综合性能。此外，随着个性化需求的增长，数码3C涂料将提供更多颜色和质感的选择，以满足不同消费者的需求。</w:t>
      </w:r>
      <w:r>
        <w:rPr>
          <w:rFonts w:hint="eastAsia"/>
        </w:rPr>
        <w:br/>
      </w:r>
      <w:r>
        <w:rPr>
          <w:rFonts w:hint="eastAsia"/>
        </w:rPr>
        <w:t>　　第一章 数码3C涂料行业发展环境分析</w:t>
      </w:r>
      <w:r>
        <w:rPr>
          <w:rFonts w:hint="eastAsia"/>
        </w:rPr>
        <w:br/>
      </w:r>
      <w:r>
        <w:rPr>
          <w:rFonts w:hint="eastAsia"/>
        </w:rPr>
        <w:t>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（一）gdp历史变动轨迹分析</w:t>
      </w:r>
      <w:r>
        <w:rPr>
          <w:rFonts w:hint="eastAsia"/>
        </w:rPr>
        <w:br/>
      </w:r>
      <w:r>
        <w:rPr>
          <w:rFonts w:hint="eastAsia"/>
        </w:rPr>
        <w:t>　　（二）固定资产投资历史变动轨迹分析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（三）2014年中国宏观经济发展预测分析</w:t>
      </w:r>
      <w:r>
        <w:rPr>
          <w:rFonts w:hint="eastAsia"/>
        </w:rPr>
        <w:br/>
      </w:r>
      <w:r>
        <w:rPr>
          <w:rFonts w:hint="eastAsia"/>
        </w:rPr>
        <w:t>　　二、近些年中国数码3C涂料行业发展政策环境分析</w:t>
      </w:r>
      <w:r>
        <w:rPr>
          <w:rFonts w:hint="eastAsia"/>
        </w:rPr>
        <w:br/>
      </w:r>
      <w:r>
        <w:rPr>
          <w:rFonts w:hint="eastAsia"/>
        </w:rPr>
        <w:t>　　（一）数码3C涂料行业主管部门、行业管理体制</w:t>
      </w:r>
      <w:r>
        <w:rPr>
          <w:rFonts w:hint="eastAsia"/>
        </w:rPr>
        <w:br/>
      </w:r>
      <w:r>
        <w:rPr>
          <w:rFonts w:hint="eastAsia"/>
        </w:rPr>
        <w:t>　　（二）数码3C涂料行业主要法规与产业政策</w:t>
      </w:r>
      <w:r>
        <w:rPr>
          <w:rFonts w:hint="eastAsia"/>
        </w:rPr>
        <w:br/>
      </w:r>
      <w:r>
        <w:rPr>
          <w:rFonts w:hint="eastAsia"/>
        </w:rPr>
        <w:t>　　第二章 数码3C涂料行业特性分析</w:t>
      </w:r>
      <w:r>
        <w:rPr>
          <w:rFonts w:hint="eastAsia"/>
        </w:rPr>
        <w:br/>
      </w:r>
      <w:r>
        <w:rPr>
          <w:rFonts w:hint="eastAsia"/>
        </w:rPr>
        <w:t>　　一、数码3C涂料行业进入壁垒</w:t>
      </w:r>
      <w:r>
        <w:rPr>
          <w:rFonts w:hint="eastAsia"/>
        </w:rPr>
        <w:br/>
      </w:r>
      <w:r>
        <w:rPr>
          <w:rFonts w:hint="eastAsia"/>
        </w:rPr>
        <w:t>　　二、数码3C涂料行业经营模式</w:t>
      </w:r>
      <w:r>
        <w:rPr>
          <w:rFonts w:hint="eastAsia"/>
        </w:rPr>
        <w:br/>
      </w:r>
      <w:r>
        <w:rPr>
          <w:rFonts w:hint="eastAsia"/>
        </w:rPr>
        <w:t>　　三、数码3C涂料行业的区域性、周期性特征</w:t>
      </w:r>
      <w:r>
        <w:rPr>
          <w:rFonts w:hint="eastAsia"/>
        </w:rPr>
        <w:br/>
      </w:r>
      <w:r>
        <w:rPr>
          <w:rFonts w:hint="eastAsia"/>
        </w:rPr>
        <w:t>　　四、数码3C涂料行业上下游行业关联性分析</w:t>
      </w:r>
      <w:r>
        <w:rPr>
          <w:rFonts w:hint="eastAsia"/>
        </w:rPr>
        <w:br/>
      </w:r>
      <w:r>
        <w:rPr>
          <w:rFonts w:hint="eastAsia"/>
        </w:rPr>
        <w:t>　　五、数码3C涂料行业swot分析</w:t>
      </w:r>
      <w:r>
        <w:rPr>
          <w:rFonts w:hint="eastAsia"/>
        </w:rPr>
        <w:br/>
      </w:r>
      <w:r>
        <w:rPr>
          <w:rFonts w:hint="eastAsia"/>
        </w:rPr>
        <w:t>　　第三章 全球数码3C涂料行业发展分析</w:t>
      </w:r>
      <w:r>
        <w:rPr>
          <w:rFonts w:hint="eastAsia"/>
        </w:rPr>
        <w:br/>
      </w:r>
      <w:r>
        <w:rPr>
          <w:rFonts w:hint="eastAsia"/>
        </w:rPr>
        <w:t>　　一、全球数码3C涂料行业现状</w:t>
      </w:r>
      <w:r>
        <w:rPr>
          <w:rFonts w:hint="eastAsia"/>
        </w:rPr>
        <w:br/>
      </w:r>
      <w:r>
        <w:rPr>
          <w:rFonts w:hint="eastAsia"/>
        </w:rPr>
        <w:t>　　二、全球数码3C涂料竞争格局</w:t>
      </w:r>
      <w:r>
        <w:rPr>
          <w:rFonts w:hint="eastAsia"/>
        </w:rPr>
        <w:br/>
      </w:r>
      <w:r>
        <w:rPr>
          <w:rFonts w:hint="eastAsia"/>
        </w:rPr>
        <w:t>　　第四章 中国数码3C涂料行业分析</w:t>
      </w:r>
      <w:r>
        <w:rPr>
          <w:rFonts w:hint="eastAsia"/>
        </w:rPr>
        <w:br/>
      </w:r>
      <w:r>
        <w:rPr>
          <w:rFonts w:hint="eastAsia"/>
        </w:rPr>
        <w:t>　　一、中国数码3C涂料行业分析</w:t>
      </w:r>
      <w:r>
        <w:rPr>
          <w:rFonts w:hint="eastAsia"/>
        </w:rPr>
        <w:br/>
      </w:r>
      <w:r>
        <w:rPr>
          <w:rFonts w:hint="eastAsia"/>
        </w:rPr>
        <w:t>　　二、未来市场容量分析</w:t>
      </w:r>
      <w:r>
        <w:rPr>
          <w:rFonts w:hint="eastAsia"/>
        </w:rPr>
        <w:br/>
      </w:r>
      <w:r>
        <w:rPr>
          <w:rFonts w:hint="eastAsia"/>
        </w:rPr>
        <w:t>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四、数码3C涂料行业swot分析</w:t>
      </w:r>
      <w:r>
        <w:rPr>
          <w:rFonts w:hint="eastAsia"/>
        </w:rPr>
        <w:br/>
      </w:r>
      <w:r>
        <w:rPr>
          <w:rFonts w:hint="eastAsia"/>
        </w:rPr>
        <w:t>　　（一）行业有利因素分析</w:t>
      </w:r>
      <w:r>
        <w:rPr>
          <w:rFonts w:hint="eastAsia"/>
        </w:rPr>
        <w:br/>
      </w:r>
      <w:r>
        <w:rPr>
          <w:rFonts w:hint="eastAsia"/>
        </w:rPr>
        <w:t>　　（二）行业不利因素分析</w:t>
      </w:r>
      <w:r>
        <w:rPr>
          <w:rFonts w:hint="eastAsia"/>
        </w:rPr>
        <w:br/>
      </w:r>
      <w:r>
        <w:rPr>
          <w:rFonts w:hint="eastAsia"/>
        </w:rPr>
        <w:t>　　五、中国数码3C涂料产能及产量分析</w:t>
      </w:r>
      <w:r>
        <w:rPr>
          <w:rFonts w:hint="eastAsia"/>
        </w:rPr>
        <w:br/>
      </w:r>
      <w:r>
        <w:rPr>
          <w:rFonts w:hint="eastAsia"/>
        </w:rPr>
        <w:t>　　第五章 中国数码3C涂料行业进出口分析</w:t>
      </w:r>
      <w:r>
        <w:rPr>
          <w:rFonts w:hint="eastAsia"/>
        </w:rPr>
        <w:br/>
      </w:r>
      <w:r>
        <w:rPr>
          <w:rFonts w:hint="eastAsia"/>
        </w:rPr>
        <w:t>　　一、数码3C涂料行业进口分析</w:t>
      </w:r>
      <w:r>
        <w:rPr>
          <w:rFonts w:hint="eastAsia"/>
        </w:rPr>
        <w:br/>
      </w:r>
      <w:r>
        <w:rPr>
          <w:rFonts w:hint="eastAsia"/>
        </w:rPr>
        <w:t>　　二、数码3C涂料行业出口分析</w:t>
      </w:r>
      <w:r>
        <w:rPr>
          <w:rFonts w:hint="eastAsia"/>
        </w:rPr>
        <w:br/>
      </w:r>
      <w:r>
        <w:rPr>
          <w:rFonts w:hint="eastAsia"/>
        </w:rPr>
        <w:t>　　第六章 中国数码3C涂料行业产品技术发展分析</w:t>
      </w:r>
      <w:r>
        <w:rPr>
          <w:rFonts w:hint="eastAsia"/>
        </w:rPr>
        <w:br/>
      </w:r>
      <w:r>
        <w:rPr>
          <w:rFonts w:hint="eastAsia"/>
        </w:rPr>
        <w:t>　　一、当前中国数码3C涂料技术发展现况分析</w:t>
      </w:r>
      <w:r>
        <w:rPr>
          <w:rFonts w:hint="eastAsia"/>
        </w:rPr>
        <w:br/>
      </w:r>
      <w:r>
        <w:rPr>
          <w:rFonts w:hint="eastAsia"/>
        </w:rPr>
        <w:t>　　二、中国数码3C涂料产品技术成熟度分析</w:t>
      </w:r>
      <w:r>
        <w:rPr>
          <w:rFonts w:hint="eastAsia"/>
        </w:rPr>
        <w:br/>
      </w:r>
      <w:r>
        <w:rPr>
          <w:rFonts w:hint="eastAsia"/>
        </w:rPr>
        <w:t>　　三、中外数码3C涂料技术差距及其主要因素分析</w:t>
      </w:r>
      <w:r>
        <w:rPr>
          <w:rFonts w:hint="eastAsia"/>
        </w:rPr>
        <w:br/>
      </w:r>
      <w:r>
        <w:rPr>
          <w:rFonts w:hint="eastAsia"/>
        </w:rPr>
        <w:t>　　四、提高中国数码3C涂料技术的策略</w:t>
      </w:r>
      <w:r>
        <w:rPr>
          <w:rFonts w:hint="eastAsia"/>
        </w:rPr>
        <w:br/>
      </w:r>
      <w:r>
        <w:rPr>
          <w:rFonts w:hint="eastAsia"/>
        </w:rPr>
        <w:t>　　第七章 国内主要数码3C涂料企业及竞争格局</w:t>
      </w:r>
      <w:r>
        <w:rPr>
          <w:rFonts w:hint="eastAsia"/>
        </w:rPr>
        <w:br/>
      </w:r>
      <w:r>
        <w:rPr>
          <w:rFonts w:hint="eastAsia"/>
        </w:rPr>
        <w:t>　　一、优势企业分析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第八章 数码3C涂料行业投资建议</w:t>
      </w:r>
      <w:r>
        <w:rPr>
          <w:rFonts w:hint="eastAsia"/>
        </w:rPr>
        <w:br/>
      </w:r>
      <w:r>
        <w:rPr>
          <w:rFonts w:hint="eastAsia"/>
        </w:rPr>
        <w:t>　　一、数码3C涂料行业投资环境分析</w:t>
      </w:r>
      <w:r>
        <w:rPr>
          <w:rFonts w:hint="eastAsia"/>
        </w:rPr>
        <w:br/>
      </w:r>
      <w:r>
        <w:rPr>
          <w:rFonts w:hint="eastAsia"/>
        </w:rPr>
        <w:t>　　二、数码3C涂料行业投资风险分析</w:t>
      </w:r>
      <w:r>
        <w:rPr>
          <w:rFonts w:hint="eastAsia"/>
        </w:rPr>
        <w:br/>
      </w:r>
      <w:r>
        <w:rPr>
          <w:rFonts w:hint="eastAsia"/>
        </w:rPr>
        <w:t>　　三、数码3C涂料行业投资建议</w:t>
      </w:r>
      <w:r>
        <w:rPr>
          <w:rFonts w:hint="eastAsia"/>
        </w:rPr>
        <w:br/>
      </w:r>
      <w:r>
        <w:rPr>
          <w:rFonts w:hint="eastAsia"/>
        </w:rPr>
        <w:t>　　第九章 (中:智林)济研：2025-2031年中国数码3C涂料行业发展预测</w:t>
      </w:r>
      <w:r>
        <w:rPr>
          <w:rFonts w:hint="eastAsia"/>
        </w:rPr>
        <w:br/>
      </w:r>
      <w:r>
        <w:rPr>
          <w:rFonts w:hint="eastAsia"/>
        </w:rPr>
        <w:t>　　一、未来数码3C涂料行业发展趋势分析</w:t>
      </w:r>
      <w:r>
        <w:rPr>
          <w:rFonts w:hint="eastAsia"/>
        </w:rPr>
        <w:br/>
      </w:r>
      <w:r>
        <w:rPr>
          <w:rFonts w:hint="eastAsia"/>
        </w:rPr>
        <w:t>　　二、未来数码3C涂料行业技术开发方向</w:t>
      </w:r>
      <w:r>
        <w:rPr>
          <w:rFonts w:hint="eastAsia"/>
        </w:rPr>
        <w:br/>
      </w:r>
      <w:r>
        <w:rPr>
          <w:rFonts w:hint="eastAsia"/>
        </w:rPr>
        <w:t>　　三、数码3C涂料行业发展前景预测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4：2020-2025年农村居民人均纯收入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5：2020-2025年城镇居民人均纯收入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6：2025年社会消费品零售总额</w:t>
      </w:r>
      <w:r>
        <w:rPr>
          <w:rFonts w:hint="eastAsia"/>
        </w:rPr>
        <w:br/>
      </w:r>
      <w:r>
        <w:rPr>
          <w:rFonts w:hint="eastAsia"/>
        </w:rPr>
        <w:t>　　图表 7：2020-2025年货物进出口总额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8：2025年货物进出口总额及其增长速度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9：2025年主要商品出口数量、金额及其增长速度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10：2025年主要商品进口数量、金额及其增长速度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11：2025年对主要国家和地区货物进出口额及其增长速度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12：2020-2024年末国家外汇储备</w:t>
      </w:r>
      <w:r>
        <w:rPr>
          <w:rFonts w:hint="eastAsia"/>
        </w:rPr>
        <w:br/>
      </w:r>
      <w:r>
        <w:rPr>
          <w:rFonts w:hint="eastAsia"/>
        </w:rPr>
        <w:t>　　图表 13：2020-2025年全国公共财政收入</w:t>
      </w:r>
      <w:r>
        <w:rPr>
          <w:rFonts w:hint="eastAsia"/>
        </w:rPr>
        <w:br/>
      </w:r>
      <w:r>
        <w:rPr>
          <w:rFonts w:hint="eastAsia"/>
        </w:rPr>
        <w:t>　　图表 14：2025年固定资产投资增速</w:t>
      </w:r>
      <w:r>
        <w:rPr>
          <w:rFonts w:hint="eastAsia"/>
        </w:rPr>
        <w:br/>
      </w:r>
      <w:r>
        <w:rPr>
          <w:rFonts w:hint="eastAsia"/>
        </w:rPr>
        <w:t>　　图表 15：2025年分行业固定资产投资（不含农户）及其增长速度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16：2025年固定资产投资新增主要生产能力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17：2025年房地产开发和销售主要指标完成情况及其增长速度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18：目前我国数码3C涂料行业的区域性分布特征</w:t>
      </w:r>
      <w:r>
        <w:rPr>
          <w:rFonts w:hint="eastAsia"/>
        </w:rPr>
        <w:br/>
      </w:r>
      <w:r>
        <w:rPr>
          <w:rFonts w:hint="eastAsia"/>
        </w:rPr>
        <w:t>　　图表 19：数码3C涂料行业生命周期示意图</w:t>
      </w:r>
      <w:r>
        <w:rPr>
          <w:rFonts w:hint="eastAsia"/>
        </w:rPr>
        <w:br/>
      </w:r>
      <w:r>
        <w:rPr>
          <w:rFonts w:hint="eastAsia"/>
        </w:rPr>
        <w:t>　　图表 20：产业链模型</w:t>
      </w:r>
      <w:r>
        <w:rPr>
          <w:rFonts w:hint="eastAsia"/>
        </w:rPr>
        <w:br/>
      </w:r>
      <w:r>
        <w:rPr>
          <w:rFonts w:hint="eastAsia"/>
        </w:rPr>
        <w:t>　　图表 21：数码3C涂料行业产业链</w:t>
      </w:r>
      <w:r>
        <w:rPr>
          <w:rFonts w:hint="eastAsia"/>
        </w:rPr>
        <w:br/>
      </w:r>
      <w:r>
        <w:rPr>
          <w:rFonts w:hint="eastAsia"/>
        </w:rPr>
        <w:t>　　图表 22：2020-2025年笔记本电脑产量</w:t>
      </w:r>
      <w:r>
        <w:rPr>
          <w:rFonts w:hint="eastAsia"/>
        </w:rPr>
        <w:br/>
      </w:r>
      <w:r>
        <w:rPr>
          <w:rFonts w:hint="eastAsia"/>
        </w:rPr>
        <w:t>　　图表 23：2020-2025年我国手机产量</w:t>
      </w:r>
      <w:r>
        <w:rPr>
          <w:rFonts w:hint="eastAsia"/>
        </w:rPr>
        <w:br/>
      </w:r>
      <w:r>
        <w:rPr>
          <w:rFonts w:hint="eastAsia"/>
        </w:rPr>
        <w:t>　　图表 24：2025年全球数码3C涂料需求结构</w:t>
      </w:r>
      <w:r>
        <w:rPr>
          <w:rFonts w:hint="eastAsia"/>
        </w:rPr>
        <w:br/>
      </w:r>
      <w:r>
        <w:rPr>
          <w:rFonts w:hint="eastAsia"/>
        </w:rPr>
        <w:t>　　图表 25：2020-2025年中国数码3C涂料行业市场容量分析</w:t>
      </w:r>
      <w:r>
        <w:rPr>
          <w:rFonts w:hint="eastAsia"/>
        </w:rPr>
        <w:br/>
      </w:r>
      <w:r>
        <w:rPr>
          <w:rFonts w:hint="eastAsia"/>
        </w:rPr>
        <w:t>　　图表 26：2020-2025年中国数码3C涂料行业产能分析</w:t>
      </w:r>
      <w:r>
        <w:rPr>
          <w:rFonts w:hint="eastAsia"/>
        </w:rPr>
        <w:br/>
      </w:r>
      <w:r>
        <w:rPr>
          <w:rFonts w:hint="eastAsia"/>
        </w:rPr>
        <w:t>　　图表 27：2020-2025年中国数码3C涂料行业产量分析</w:t>
      </w:r>
      <w:r>
        <w:rPr>
          <w:rFonts w:hint="eastAsia"/>
        </w:rPr>
        <w:br/>
      </w:r>
      <w:r>
        <w:rPr>
          <w:rFonts w:hint="eastAsia"/>
        </w:rPr>
        <w:t>　　图表 28：2020-2025年我国数码3C涂料行业进口分析</w:t>
      </w:r>
      <w:r>
        <w:rPr>
          <w:rFonts w:hint="eastAsia"/>
        </w:rPr>
        <w:br/>
      </w:r>
      <w:r>
        <w:rPr>
          <w:rFonts w:hint="eastAsia"/>
        </w:rPr>
        <w:t>　　图表 29：2025-2031年我国数码3C涂料行业进口预测</w:t>
      </w:r>
      <w:r>
        <w:rPr>
          <w:rFonts w:hint="eastAsia"/>
        </w:rPr>
        <w:br/>
      </w:r>
      <w:r>
        <w:rPr>
          <w:rFonts w:hint="eastAsia"/>
        </w:rPr>
        <w:t>　　图表 30：2020-2025年我国数码3C涂料行业出口分析</w:t>
      </w:r>
      <w:r>
        <w:rPr>
          <w:rFonts w:hint="eastAsia"/>
        </w:rPr>
        <w:br/>
      </w:r>
      <w:r>
        <w:rPr>
          <w:rFonts w:hint="eastAsia"/>
        </w:rPr>
        <w:t>　　图表 31：2025-2031年我国数码3C涂料行业出口预测</w:t>
      </w:r>
      <w:r>
        <w:rPr>
          <w:rFonts w:hint="eastAsia"/>
        </w:rPr>
        <w:br/>
      </w:r>
      <w:r>
        <w:rPr>
          <w:rFonts w:hint="eastAsia"/>
        </w:rPr>
        <w:t>　　图表 32：立邦涂料（中国）有限公司财务分析</w:t>
      </w:r>
      <w:r>
        <w:rPr>
          <w:rFonts w:hint="eastAsia"/>
        </w:rPr>
        <w:br/>
      </w:r>
      <w:r>
        <w:rPr>
          <w:rFonts w:hint="eastAsia"/>
        </w:rPr>
        <w:t>　　图表 33：广东华润涂料有限公司财务分析</w:t>
      </w:r>
      <w:r>
        <w:rPr>
          <w:rFonts w:hint="eastAsia"/>
        </w:rPr>
        <w:br/>
      </w:r>
      <w:r>
        <w:rPr>
          <w:rFonts w:hint="eastAsia"/>
        </w:rPr>
        <w:t>　　图表 34：顺德市美涂士涂料实业有限公司财务分析</w:t>
      </w:r>
      <w:r>
        <w:rPr>
          <w:rFonts w:hint="eastAsia"/>
        </w:rPr>
        <w:br/>
      </w:r>
      <w:r>
        <w:rPr>
          <w:rFonts w:hint="eastAsia"/>
        </w:rPr>
        <w:t>　　图表 35：中山大桥化工有限公司家电涂料厂财务分析</w:t>
      </w:r>
      <w:r>
        <w:rPr>
          <w:rFonts w:hint="eastAsia"/>
        </w:rPr>
        <w:br/>
      </w:r>
      <w:r>
        <w:rPr>
          <w:rFonts w:hint="eastAsia"/>
        </w:rPr>
        <w:t>　　图表 36：江苏大象东亚制漆有限公司财务分析</w:t>
      </w:r>
      <w:r>
        <w:rPr>
          <w:rFonts w:hint="eastAsia"/>
        </w:rPr>
        <w:br/>
      </w:r>
      <w:r>
        <w:rPr>
          <w:rFonts w:hint="eastAsia"/>
        </w:rPr>
        <w:t>　　图表 37：江苏常州柏鹤涂料有限公司财务分析</w:t>
      </w:r>
      <w:r>
        <w:rPr>
          <w:rFonts w:hint="eastAsia"/>
        </w:rPr>
        <w:br/>
      </w:r>
      <w:r>
        <w:rPr>
          <w:rFonts w:hint="eastAsia"/>
        </w:rPr>
        <w:t>　　图表 38：中国数码3C涂料项目风险控制建议与收益潜力提升措施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39：数码3C涂料产品技术应用注意事项分析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40：数码3C涂料产品项目投资注意事项图</w:t>
      </w:r>
      <w:r>
        <w:rPr>
          <w:rFonts w:hint="eastAsia"/>
        </w:rPr>
        <w:br/>
      </w:r>
      <w:r>
        <w:rPr>
          <w:rFonts w:hint="eastAsia"/>
        </w:rPr>
        <w:t>　　图表 41：数码3C涂料产品行业生产开发注意事项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42：数码3C涂料产品销售注意事项</w:t>
      </w:r>
      <w:r>
        <w:rPr>
          <w:rFonts w:hint="eastAsia"/>
        </w:rPr>
        <w:br/>
      </w:r>
      <w:r>
        <w:rPr>
          <w:rFonts w:hint="eastAsia"/>
        </w:rPr>
        <w:t>　　图表 43：2025-2031年我国数码3C涂料行业产量预测</w:t>
      </w:r>
      <w:r>
        <w:rPr>
          <w:rFonts w:hint="eastAsia"/>
        </w:rPr>
        <w:br/>
      </w:r>
      <w:r>
        <w:rPr>
          <w:rFonts w:hint="eastAsia"/>
        </w:rPr>
        <w:t>　　图表 44：2025-2031年我国数码3C涂料行业市场容量预测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012286d764b44" w:history="1">
        <w:r>
          <w:rPr>
            <w:rStyle w:val="Hyperlink"/>
          </w:rPr>
          <w:t>2025-2031年数码3C涂料市场深度调查分析及发展前景研究报告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012286d764b44" w:history="1">
        <w:r>
          <w:rPr>
            <w:rStyle w:val="Hyperlink"/>
          </w:rPr>
          <w:t>https://www.20087.com/3/57/ShuMa3CTuLiaoShiChangFenXiBaoGao.html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热点：数码彩漆排名第几、3c产品涂料、3c数码类目包括哪些、3c涂料的技术指标、3c数码产品、数码涂装、3C数码配件、3c数码测评、水性3c涂料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6c92b26124d88" w:history="1">
      <w:r>
        <w:rPr>
          <w:rStyle w:val="Hyperlink"/>
        </w:rPr>
        <w:t>2025-2031年数码3C涂料市场深度调查分析及发展前景研究报告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ShuMa3CTuLiaoShiChangFenXiBaoGao.html" TargetMode="External" Id="R8c5012286d76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ShuMa3CTuLiaoShiChangFenXiBaoGao.html" TargetMode="External" Id="Rb126c92b2612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2025-01-26T00:09:00Z</dcterms:created>
  <dcterms:modified xsi:type="dcterms:W3CDTF">2025-01-26T01:09:00Z</dcterms:modified>
  <dc:subject>2025-2031年数码3C涂料市场深度调查分析及发展前景研究报告</dc:subject>
  <dc:title>2025-2031年数码3C涂料市场深度调查分析及发展前景研究报告</dc:title>
  <cp:keywords>2025-2031年数码3C涂料市场深度调查分析及发展前景研究报告</cp:keywords>
  <dc:description>2025-2031年数码3C涂料市场深度调查分析及发展前景研究报告</dc:description>
</cp:coreProperties>
</file>