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a1d2e53554f7b" w:history="1">
              <w:r>
                <w:rPr>
                  <w:rStyle w:val="Hyperlink"/>
                </w:rPr>
                <w:t>2025-2031年全球与中国等规聚丙烯腈行业研究分析及发展前景报告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a1d2e53554f7b" w:history="1">
              <w:r>
                <w:rPr>
                  <w:rStyle w:val="Hyperlink"/>
                </w:rPr>
                <w:t>2025-2031年全球与中国等规聚丙烯腈行业研究分析及发展前景报告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a1d2e53554f7b" w:history="1">
                <w:r>
                  <w:rPr>
                    <w:rStyle w:val="Hyperlink"/>
                  </w:rPr>
                  <w:t>https://www.20087.com/3/97/DengGuiJuBingXiJingHangYeQianJingQuShi.html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规聚丙烯腈是一种具有高度规整结构的聚丙烯腈材料，具备优异的热稳定性、耐化学腐蚀性与良好的成纤性能，广泛应用于碳纤维前驱体、特种纤维、过滤材料、电池隔膜、工程塑料等多个高性能材料领域。目前，等规聚丙烯腈的合成与加工技术已较为成熟，部分高端产品已在高性能碳纤维制备、锂电池材料等领域实现应用突破。随着高性能纤维、新能源材料与特种工程材料的发展，等规聚丙烯腈在分子结构调控、热处理性能、纤维力学性能等方面持续优化。然而，行业仍面临合成工艺复杂、成本较高、产业链协同不足、高端应用依赖进口等问题，影响其在高端制造与战略性新兴产业中的自主可控能力。</w:t>
      </w:r>
      <w:r>
        <w:rPr>
          <w:rFonts w:hint="eastAsia"/>
        </w:rPr>
        <w:br/>
      </w:r>
      <w:r>
        <w:rPr>
          <w:rFonts w:hint="eastAsia"/>
        </w:rPr>
        <w:t>　　未来，等规聚丙烯腈将朝着高性能化、功能化与绿色化方向持续发展。随着分子结构设计、可控聚合技术、绿色溶剂体系与可再生原料的突破，等规聚丙烯腈将在碳纤维前驱体性能、电池隔膜适配性、耐高温纤维等方面实现更大提升，增强其在航空航天、新能源、环保过滤等战略领域的应用价值。同时，绿色生产工艺与可回收利用技术的推广将推动行业向低碳、环保方向转型，提升其在循环经济与绿色制造体系中的地位。在政策层面，随着国家对碳纤维产业、高性能材料与绿色化工的支持，等规聚丙烯腈行业将在关键技术研发、标准体系建设、产业链协同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a1d2e53554f7b" w:history="1">
        <w:r>
          <w:rPr>
            <w:rStyle w:val="Hyperlink"/>
          </w:rPr>
          <w:t>2025-2031年全球与中国等规聚丙烯腈行业研究分析及发展前景报告</w:t>
        </w:r>
      </w:hyperlink>
      <w:r>
        <w:rPr>
          <w:rFonts w:hint="eastAsia"/>
        </w:rPr>
        <w:t>》基于国家统计局、相关协会等权威数据，结合专业团队对等规聚丙烯腈行业的长期监测，全面分析了等规聚丙烯腈行业的市场规模、技术现状、发展趋势及竞争格局。报告详细梳理了等规聚丙烯腈市场需求、进出口情况、上下游产业链、重点区域分布及主要企业动态，并通过SWOT分析揭示了等规聚丙烯腈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等规聚丙烯腈市场概述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按照不同产品类型，等规聚丙烯腈主要可以分为如下几个类别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全球不同产品类型等规聚丙烯腈销售额增长趋势2020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高等规度 （&gt;90%）</w:t>
      </w:r>
      <w:r>
        <w:rPr>
          <w:rFonts w:hint="eastAsia"/>
        </w:rPr>
        <w:br/>
      </w:r>
      <w:r>
        <w:rPr>
          <w:rFonts w:hint="eastAsia"/>
        </w:rPr>
        <w:t>　　　　1.2.3 中等规度 （70–90%）</w:t>
      </w:r>
      <w:r>
        <w:rPr>
          <w:rFonts w:hint="eastAsia"/>
        </w:rPr>
        <w:br/>
      </w:r>
      <w:r>
        <w:rPr>
          <w:rFonts w:hint="eastAsia"/>
        </w:rPr>
        <w:t>　　　　1.2.4 低等规度 （50–70%）</w:t>
      </w:r>
      <w:r>
        <w:rPr>
          <w:rFonts w:hint="eastAsia"/>
        </w:rPr>
        <w:br/>
      </w:r>
      <w:r>
        <w:rPr>
          <w:rFonts w:hint="eastAsia"/>
        </w:rPr>
        <w:t>　　1.3 从不同应用，等规聚丙烯腈主要包括如下几个方面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全球不同应用等规聚丙烯腈销售额增长趋势2020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航天与国防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风能</w:t>
      </w:r>
      <w:r>
        <w:rPr>
          <w:rFonts w:hint="eastAsia"/>
        </w:rPr>
        <w:br/>
      </w:r>
      <w:r>
        <w:rPr>
          <w:rFonts w:hint="eastAsia"/>
        </w:rPr>
        <w:t>　　　　1.3.5 体育用品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电子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等规聚丙烯腈行业背景、发展历史、现状及趋势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等规聚丙烯腈行业目前现状分析</w:t>
      </w:r>
      <w:r>
        <w:rPr>
          <w:rFonts w:hint="eastAsia"/>
        </w:rPr>
        <w:br/>
      </w:r>
      <w:r>
        <w:rPr>
          <w:rFonts w:hint="eastAsia"/>
        </w:rPr>
        <w:t>　　　　1.4.2 等规聚丙烯腈发展趋势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全球等规聚丙烯腈总体规模分析</w:t>
      </w:r>
      <w:r>
        <w:rPr>
          <w:rFonts w:hint="eastAsia"/>
        </w:rPr>
        <w:br/>
      </w:r>
      <w:r>
        <w:rPr>
          <w:rFonts w:hint="eastAsia"/>
        </w:rPr>
        <w:t>　　2.1 全球等规聚丙烯腈供需现状及预测（2020-2031）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全球等规聚丙烯腈产能、产量、产能利用率及发展趋势（2020-2031）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全球等规聚丙烯腈产量、需求量及发展趋势（2020-2031）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全球主要地区等规聚丙烯腈产量及发展趋势（2020-2031）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全球主要地区等规聚丙烯腈产量（2020-2025）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全球主要地区等规聚丙烯腈产量（2026-2031）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全球主要地区等规聚丙烯腈产量市场份额（2020-2031）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中国等规聚丙烯腈供需现状及预测（2020-2031）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中国等规聚丙烯腈产能、产量、产能利用率及发展趋势（2020-2031）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中国等规聚丙烯腈产量、市场需求量及发展趋势（2020-2031）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全球等规聚丙烯腈销量及销售额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全球市场等规聚丙烯腈销售额（2020-2031）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全球市场等规聚丙烯腈销量（2020-2031）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全球市场等规聚丙烯腈价格趋势（2020-2031）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全球等规聚丙烯腈主要地区分析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全球主要地区等规聚丙烯腈市场规模分析：2020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全球主要地区等规聚丙烯腈销售收入及市场份额（2020-2025年）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全球主要地区等规聚丙烯腈销售收入预测（2026-2031年）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全球主要地区等规聚丙烯腈销量分析：2020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全球主要地区等规聚丙烯腈销量及市场份额（2020-2025年）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全球主要地区等规聚丙烯腈销量及市场份额预测（2026-2031）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北美市场等规聚丙烯腈销量、收入及增长率（2020-2031）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欧洲市场等规聚丙烯腈销量、收入及增长率（2020-2031）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中国市场等规聚丙烯腈销量、收入及增长率（2020-2031）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日本市场等规聚丙烯腈销量、收入及增长率（2020-2031）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东南亚市场等规聚丙烯腈销量、收入及增长率（2020-2031）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印度市场等规聚丙烯腈销量、收入及增长率（2020-2031）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全球市场主要厂商等规聚丙烯腈产能市场份额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全球市场主要厂商等规聚丙烯腈销量（2020-2025）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全球市场主要厂商等规聚丙烯腈销量（2020-2025）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全球市场主要厂商等规聚丙烯腈销售收入（2020-2025）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全球市场主要厂商等规聚丙烯腈销售价格（2020-2025）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2024年全球主要生产商等规聚丙烯腈收入排名</w:t>
      </w:r>
      <w:r>
        <w:rPr>
          <w:rFonts w:hint="eastAsia"/>
        </w:rPr>
        <w:br/>
      </w:r>
      <w:r>
        <w:rPr>
          <w:rFonts w:hint="eastAsia"/>
        </w:rPr>
        <w:t>　　4.3 中国市场主要厂商等规聚丙烯腈销量（2020-2025）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中国市场主要厂商等规聚丙烯腈销量（2020-2025）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中国市场主要厂商等规聚丙烯腈销售收入（2020-2025）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2024年中国主要生产商等规聚丙烯腈收入排名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中国市场主要厂商等规聚丙烯腈销售价格（2020-2025）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全球主要厂商等规聚丙烯腈总部及产地分布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全球主要厂商成立时间及等规聚丙烯腈商业化日期</w:t>
      </w:r>
      <w:r>
        <w:rPr>
          <w:rFonts w:hint="eastAsia"/>
        </w:rPr>
        <w:br/>
      </w:r>
      <w:r>
        <w:rPr>
          <w:rFonts w:hint="eastAsia"/>
        </w:rPr>
        <w:t>　　4.6 全球主要厂商等规聚丙烯腈产品类型及应用</w:t>
      </w:r>
      <w:r>
        <w:rPr>
          <w:rFonts w:hint="eastAsia"/>
        </w:rPr>
        <w:br/>
      </w:r>
      <w:r>
        <w:rPr>
          <w:rFonts w:hint="eastAsia"/>
        </w:rPr>
        <w:t>　　4.7 等规聚丙烯腈行业集中度、竞争程度分析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等规聚丙烯腈行业集中度分析：2024年全球Top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全球等规聚丙烯腈第一梯队、第二梯队和第三梯队生产商（品牌）及市场份额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等规聚丙烯腈销量、收入、价格及毛利率（2020-2025）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不同产品类型等规聚丙烯腈分析</w:t>
      </w:r>
      <w:r>
        <w:rPr>
          <w:rFonts w:hint="eastAsia"/>
        </w:rPr>
        <w:br/>
      </w:r>
      <w:r>
        <w:rPr>
          <w:rFonts w:hint="eastAsia"/>
        </w:rPr>
        <w:t>　　6.1 全球不同产品类型等规聚丙烯腈销量（2020-2031）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全球不同产品类型等规聚丙烯腈销量及市场份额（2020-2025）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全球不同产品类型等规聚丙烯腈销量预测（2026-2031）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全球不同产品类型等规聚丙烯腈收入（2020-2031）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全球不同产品类型等规聚丙烯腈收入及市场份额（2020-2025）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全球不同产品类型等规聚丙烯腈收入预测（2026-2031）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全球不同产品类型等规聚丙烯腈价格走势（2020-2031）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不同应用等规聚丙烯腈分析</w:t>
      </w:r>
      <w:r>
        <w:rPr>
          <w:rFonts w:hint="eastAsia"/>
        </w:rPr>
        <w:br/>
      </w:r>
      <w:r>
        <w:rPr>
          <w:rFonts w:hint="eastAsia"/>
        </w:rPr>
        <w:t>　　7.1 全球不同应用等规聚丙烯腈销量（2020-2031）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全球不同应用等规聚丙烯腈销量及市场份额（2020-2025）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全球不同应用等规聚丙烯腈销量预测（2026-2031）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全球不同应用等规聚丙烯腈收入（2020-2031）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全球不同应用等规聚丙烯腈收入及市场份额（2020-2025）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全球不同应用等规聚丙烯腈收入预测（2026-2031）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全球不同应用等规聚丙烯腈价格走势（2020-2031）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等规聚丙烯腈产业链分析</w:t>
      </w:r>
      <w:r>
        <w:rPr>
          <w:rFonts w:hint="eastAsia"/>
        </w:rPr>
        <w:br/>
      </w:r>
      <w:r>
        <w:rPr>
          <w:rFonts w:hint="eastAsia"/>
        </w:rPr>
        <w:t>　　8.2 等规聚丙烯腈工艺制造技术分析</w:t>
      </w:r>
      <w:r>
        <w:rPr>
          <w:rFonts w:hint="eastAsia"/>
        </w:rPr>
        <w:br/>
      </w:r>
      <w:r>
        <w:rPr>
          <w:rFonts w:hint="eastAsia"/>
        </w:rPr>
        <w:t>　　8.3 等规聚丙烯腈产业上游供应分析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等规聚丙烯腈下游客户分析</w:t>
      </w:r>
      <w:r>
        <w:rPr>
          <w:rFonts w:hint="eastAsia"/>
        </w:rPr>
        <w:br/>
      </w:r>
      <w:r>
        <w:rPr>
          <w:rFonts w:hint="eastAsia"/>
        </w:rPr>
        <w:t>　　8.5 等规聚丙烯腈销售渠道分析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等规聚丙烯腈行业发展机遇及主要驱动因素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等规聚丙烯腈行业发展面临的风险</w:t>
      </w:r>
      <w:r>
        <w:rPr>
          <w:rFonts w:hint="eastAsia"/>
        </w:rPr>
        <w:br/>
      </w:r>
      <w:r>
        <w:rPr>
          <w:rFonts w:hint="eastAsia"/>
        </w:rPr>
        <w:t>　　9.3 等规聚丙烯腈行业政策分析</w:t>
      </w:r>
      <w:r>
        <w:rPr>
          <w:rFonts w:hint="eastAsia"/>
        </w:rPr>
        <w:br/>
      </w:r>
      <w:r>
        <w:rPr>
          <w:rFonts w:hint="eastAsia"/>
        </w:rPr>
        <w:t>　　9.4 等规聚丙烯腈中国企业SWOT分析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全球不同产品类型等规聚丙烯腈销售额增长（CAGR）趋势2020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等规聚丙烯腈行业目前发展现状</w:t>
      </w:r>
      <w:r>
        <w:rPr>
          <w:rFonts w:hint="eastAsia"/>
        </w:rPr>
        <w:br/>
      </w:r>
      <w:r>
        <w:rPr>
          <w:rFonts w:hint="eastAsia"/>
        </w:rPr>
        <w:t>　　表 4： 等规聚丙烯腈发展趋势</w:t>
      </w:r>
      <w:r>
        <w:rPr>
          <w:rFonts w:hint="eastAsia"/>
        </w:rPr>
        <w:br/>
      </w:r>
      <w:r>
        <w:rPr>
          <w:rFonts w:hint="eastAsia"/>
        </w:rPr>
        <w:t>　　表 5： 全球主要地区等规聚丙烯腈产量增速（CAGR）：（2020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全球主要地区等规聚丙烯腈产量（2020-2025）&amp;（千吨）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全球主要地区等规聚丙烯腈产量（2026-2031）&amp;（千吨）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全球主要地区等规聚丙烯腈产量市场份额（2020-2025）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全球主要地区等规聚丙烯腈产量（2026-2031）&amp;（千吨）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全球主要地区等规聚丙烯腈销售收入增速：（2020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全球主要地区等规聚丙烯腈销售收入（2020-2025）&amp;（百万美元）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全球主要地区等规聚丙烯腈销售收入市场份额（2020-2025）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全球主要地区等规聚丙烯腈收入（2026-2031）&amp;（百万美元）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全球主要地区等规聚丙烯腈收入市场份额（2026-2031）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全球主要地区等规聚丙烯腈销量（千吨）：2020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全球主要地区等规聚丙烯腈销量（2020-2025）&amp;（千吨）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全球主要地区等规聚丙烯腈销量市场份额（2020-2025）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全球主要地区等规聚丙烯腈销量（2026-2031）&amp;（千吨）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全球主要地区等规聚丙烯腈销量份额（2026-2031）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全球市场主要厂商等规聚丙烯腈产能（2024-2025）&amp;（千吨）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全球市场主要厂商等规聚丙烯腈销量（2020-2025）&amp;（千吨）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全球市场主要厂商等规聚丙烯腈销量市场份额（2020-2025）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全球市场主要厂商等规聚丙烯腈销售收入（2020-2025）&amp;（百万美元）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全球市场主要厂商等规聚丙烯腈销售收入市场份额（2020-2025）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全球市场主要厂商等规聚丙烯腈销售价格（2020-2025）&amp;（美元/吨）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2024年全球主要生产商等规聚丙烯腈收入排名（百万美元）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中国市场主要厂商等规聚丙烯腈销量（2020-2025）&amp;（千吨）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中国市场主要厂商等规聚丙烯腈销量市场份额（2020-2025）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中国市场主要厂商等规聚丙烯腈销售收入（2020-2025）&amp;（百万美元）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中国市场主要厂商等规聚丙烯腈销售收入市场份额（2020-2025）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2024年中国主要生产商等规聚丙烯腈收入排名（百万美元）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中国市场主要厂商等规聚丙烯腈销售价格（2020-2025）&amp;（美元/吨）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全球主要厂商等规聚丙烯腈总部及产地分布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全球主要厂商成立时间及等规聚丙烯腈商业化日期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全球主要厂商等规聚丙烯腈产品类型及应用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2024年全球等规聚丙烯腈主要厂商市场地位（第一梯队、第二梯队和第三梯队）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全球等规聚丙烯腈市场投资、并购等现状分析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等规聚丙烯腈生产基地、销售区域、竞争对手及市场地位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等规聚丙烯腈产品规格、参数及市场应用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等规聚丙烯腈销量（千吨）、收入（百万美元）、价格（美元/吨）及毛利率（2020-2025）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全球不同产品类型等规聚丙烯腈销量（2020-2025年）&amp;（千吨）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全球不同产品类型等规聚丙烯腈销量市场份额（2020-2025）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全球不同产品类型等规聚丙烯腈销量预测（2026-2031）&amp;（千吨）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全球市场不同产品类型等规聚丙烯腈销量市场份额预测（2026-2031）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全球不同产品类型等规聚丙烯腈收入（2020-2025年）&amp;（百万美元）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全球不同产品类型等规聚丙烯腈收入市场份额（2020-2025）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全球不同产品类型等规聚丙烯腈收入预测（2026-2031）&amp;（百万美元）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全球不同产品类型等规聚丙烯腈收入市场份额预测（2026-2031）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全球不同应用等规聚丙烯腈销量（2020-2025年）&amp;（千吨）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全球不同应用等规聚丙烯腈销量市场份额（2020-2025）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全球不同应用等规聚丙烯腈销量预测（2026-2031）&amp;（千吨）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全球市场不同应用等规聚丙烯腈销量市场份额预测（2026-2031）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全球不同应用等规聚丙烯腈收入（2020-2025年）&amp;（百万美元）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全球不同应用等规聚丙烯腈收入市场份额（2020-2025）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全球不同应用等规聚丙烯腈收入预测（2026-2031）&amp;（百万美元）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全球不同应用等规聚丙烯腈收入市场份额预测（2026-2031）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等规聚丙烯腈上游原料供应商及联系方式列表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等规聚丙烯腈典型客户列表</w:t>
      </w:r>
      <w:r>
        <w:rPr>
          <w:rFonts w:hint="eastAsia"/>
        </w:rPr>
        <w:br/>
      </w:r>
      <w:r>
        <w:rPr>
          <w:rFonts w:hint="eastAsia"/>
        </w:rPr>
        <w:t>　　表 126： 等规聚丙烯腈主要销售模式及销售渠道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等规聚丙烯腈行业发展机遇及主要驱动因素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等规聚丙烯腈行业发展面临的风险</w:t>
      </w:r>
      <w:r>
        <w:rPr>
          <w:rFonts w:hint="eastAsia"/>
        </w:rPr>
        <w:br/>
      </w:r>
      <w:r>
        <w:rPr>
          <w:rFonts w:hint="eastAsia"/>
        </w:rPr>
        <w:t>　　表 129： 等规聚丙烯腈行业政策分析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等规聚丙烯腈产品图片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全球不同产品类型等规聚丙烯腈销售额2020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全球不同产品类型等规聚丙烯腈市场份额2024 &amp; 2031</w:t>
      </w:r>
      <w:r>
        <w:rPr>
          <w:rFonts w:hint="eastAsia"/>
        </w:rPr>
        <w:br/>
      </w:r>
      <w:r>
        <w:rPr>
          <w:rFonts w:hint="eastAsia"/>
        </w:rPr>
        <w:t>　　图 4： 高等规度 （&gt;90%）产品图片</w:t>
      </w:r>
      <w:r>
        <w:rPr>
          <w:rFonts w:hint="eastAsia"/>
        </w:rPr>
        <w:br/>
      </w:r>
      <w:r>
        <w:rPr>
          <w:rFonts w:hint="eastAsia"/>
        </w:rPr>
        <w:t>　　图 5： 中等规度 （70–90%）产品图片</w:t>
      </w:r>
      <w:r>
        <w:rPr>
          <w:rFonts w:hint="eastAsia"/>
        </w:rPr>
        <w:br/>
      </w:r>
      <w:r>
        <w:rPr>
          <w:rFonts w:hint="eastAsia"/>
        </w:rPr>
        <w:t>　　图 6： 低等规度 （50–70%）产品图片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全球不同应用等规聚丙烯腈市场份额2024 &amp; 2031</w:t>
      </w:r>
      <w:r>
        <w:rPr>
          <w:rFonts w:hint="eastAsia"/>
        </w:rPr>
        <w:br/>
      </w:r>
      <w:r>
        <w:rPr>
          <w:rFonts w:hint="eastAsia"/>
        </w:rPr>
        <w:t>　　图 9： 航天与国防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风能</w:t>
      </w:r>
      <w:r>
        <w:rPr>
          <w:rFonts w:hint="eastAsia"/>
        </w:rPr>
        <w:br/>
      </w:r>
      <w:r>
        <w:rPr>
          <w:rFonts w:hint="eastAsia"/>
        </w:rPr>
        <w:t>　　图 12： 体育用品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电子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全球等规聚丙烯腈产能、产量、产能利用率及发展趋势（2020-2031）&amp;（千吨）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全球等规聚丙烯腈产量、需求量及发展趋势（2020-2031）&amp;（千吨）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全球主要地区等规聚丙烯腈产量（2020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全球主要地区等规聚丙烯腈产量市场份额（2020-2031）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中国等规聚丙烯腈产能、产量、产能利用率及发展趋势（2020-2031）&amp;（千吨）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中国等规聚丙烯腈产量、市场需求量及发展趋势（2020-2031）&amp;（千吨）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全球等规聚丙烯腈市场销售额及增长率：（2020-2031）&amp;（百万美元）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全球市场等规聚丙烯腈市场规模：2020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全球市场等规聚丙烯腈销量及增长率（2020-2031）&amp;（千吨）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全球市场等规聚丙烯腈价格趋势（2020-2031）&amp;（美元/吨）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全球主要地区等规聚丙烯腈销售收入（2020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全球主要地区等规聚丙烯腈销售收入市场份额（2020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北美市场等规聚丙烯腈销量及增长率（2020-2031）&amp;（千吨）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北美市场等规聚丙烯腈收入及增长率（2020-2031）&amp;（百万美元）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欧洲市场等规聚丙烯腈销量及增长率（2020-2031）&amp;（千吨）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欧洲市场等规聚丙烯腈收入及增长率（2020-2031）&amp;（百万美元）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中国市场等规聚丙烯腈销量及增长率（2020-2031）&amp;（千吨）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中国市场等规聚丙烯腈收入及增长率（2020-2031）&amp;（百万美元）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日本市场等规聚丙烯腈销量及增长率（2020-2031）&amp;（千吨）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日本市场等规聚丙烯腈收入及增长率（2020-2031）&amp;（百万美元）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东南亚市场等规聚丙烯腈销量及增长率（2020-2031）&amp;（千吨）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东南亚市场等规聚丙烯腈收入及增长率（2020-2031）&amp;（百万美元）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印度市场等规聚丙烯腈销量及增长率（2020-2031）&amp;（千吨）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印度市场等规聚丙烯腈收入及增长率（2020-2031）&amp;（百万美元）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2024年全球市场主要厂商等规聚丙烯腈销量市场份额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2024年全球市场主要厂商等规聚丙烯腈收入市场份额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2024年中国市场主要厂商等规聚丙烯腈销量市场份额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2024年中国市场主要厂商等规聚丙烯腈收入市场份额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2024年全球前五大生产商等规聚丙烯腈市场份额</w:t>
      </w:r>
      <w:r>
        <w:rPr>
          <w:rFonts w:hint="eastAsia"/>
        </w:rPr>
        <w:br/>
      </w:r>
      <w:r>
        <w:rPr>
          <w:rFonts w:hint="eastAsia"/>
        </w:rPr>
        <w:t>　　图 45： 2024年全球等规聚丙烯腈第一梯队、第二梯队和第三梯队厂商及市场份额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全球不同产品类型等规聚丙烯腈价格走势（2020-2031）&amp;（美元/吨）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全球不同应用等规聚丙烯腈价格走势（2020-2031）&amp;（美元/吨）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等规聚丙烯腈产业链</w:t>
      </w:r>
      <w:r>
        <w:rPr>
          <w:rFonts w:hint="eastAsia"/>
        </w:rPr>
        <w:br/>
      </w:r>
      <w:r>
        <w:rPr>
          <w:rFonts w:hint="eastAsia"/>
        </w:rPr>
        <w:t>　　图 49： 等规聚丙烯腈中国企业SWOT分析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a1d2e53554f7b" w:history="1">
        <w:r>
          <w:rPr>
            <w:rStyle w:val="Hyperlink"/>
          </w:rPr>
          <w:t>2025-2031年全球与中国等规聚丙烯腈行业研究分析及发展前景报告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a1d2e53554f7b" w:history="1">
        <w:r>
          <w:rPr>
            <w:rStyle w:val="Hyperlink"/>
          </w:rPr>
          <w:t>https://www.20087.com/3/97/DengGuiJuBingXiJingHangYeQianJingQuShi.html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e7a2f94254879" w:history="1">
      <w:r>
        <w:rPr>
          <w:rStyle w:val="Hyperlink"/>
        </w:rPr>
        <w:t>2025-2031年全球与中国等规聚丙烯腈行业研究分析及发展前景报告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engGuiJuBingXiJingHangYeQianJingQuShi.html" TargetMode="External" Id="R9cea1d2e5355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engGuiJuBingXiJingHangYeQianJingQuShi.html" TargetMode="External" Id="Ra49e7a2f9425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2025-07-11T03:59:50Z</dcterms:created>
  <dcterms:modified xsi:type="dcterms:W3CDTF">2025-07-11T04:59:50Z</dcterms:modified>
  <dc:subject>2025-2031年全球与中国等规聚丙烯腈行业研究分析及发展前景报告</dc:subject>
  <dc:title>2025-2031年全球与中国等规聚丙烯腈行业研究分析及发展前景报告</dc:title>
  <cp:keywords>2025-2031年全球与中国等规聚丙烯腈行业研究分析及发展前景报告</cp:keywords>
  <dc:description>2025-2031年全球与中国等规聚丙烯腈行业研究分析及发展前景报告</dc:description>
</cp:coreProperties>
</file>