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a590630804a7b" w:history="1">
              <w:r>
                <w:rPr>
                  <w:rStyle w:val="Hyperlink"/>
                </w:rPr>
                <w:t>2025-2031年中国纤维棉行业发展调研与行业前景分析报告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a590630804a7b" w:history="1">
              <w:r>
                <w:rPr>
                  <w:rStyle w:val="Hyperlink"/>
                </w:rPr>
                <w:t>2025-2031年中国纤维棉行业发展调研与行业前景分析报告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a590630804a7b" w:history="1">
                <w:r>
                  <w:rPr>
                    <w:rStyle w:val="Hyperlink"/>
                  </w:rPr>
                  <w:t>https://www.20087.com/3/77/XianWeiMianHangYeQianJing.html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棉是一种以天然或合成纤维为原料，经过梳理、铺网、针刺或热压成型等工艺制成的轻质多孔材料，具备良好的吸音、隔热、缓冲、过滤等性能，广泛应用于建筑、汽车、电子、包装、医疗等多个领域。随着绿色制造理念普及与高性能材料需求增长，纤维棉在环保性、功能性、可降解性等方面不断提升，部分产品已实现阻燃、抗菌、防霉等附加性能。然而，行业内仍面临原材料价格波动大、生产工艺能耗高、产品附加值偏低、高端市场依赖进口等问题，影响企业的盈利能力与技术升级动力。</w:t>
      </w:r>
      <w:r>
        <w:rPr>
          <w:rFonts w:hint="eastAsia"/>
        </w:rPr>
        <w:br/>
      </w:r>
      <w:r>
        <w:rPr>
          <w:rFonts w:hint="eastAsia"/>
        </w:rPr>
        <w:t>　　未来，纤维棉将朝着高性能化、绿色化、复合化方向持续升级。随着生物基纤维、纳米涂层、静电纺丝等新技术的应用，纤维棉在隔音降噪、电磁屏蔽、空气净化等新兴领域的渗透率将进一步提升，满足新能源汽车、数据中心、航空航天等高端行业的需求。同时，结合循环经济理念，废旧纺织品回收再利用技术将加快成熟，推动再生纤维棉的大规模应用，降低资源消耗与环境负担。在政策支持下，国家将持续加大对新材料产业的技术扶持与标准体系建设，鼓励上下游协同创新，拓展纤维棉在建筑节能、轨道交通、医疗器械等领域的应用边界。此外，随着全球供应链绿色转型加速，国产高性能纤维棉将加快替代进口产品步伐，提升在全球市场的份额与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a590630804a7b" w:history="1">
        <w:r>
          <w:rPr>
            <w:rStyle w:val="Hyperlink"/>
          </w:rPr>
          <w:t>2025-2031年中国纤维棉行业发展调研与行业前景分析报告</w:t>
        </w:r>
      </w:hyperlink>
      <w:r>
        <w:rPr>
          <w:rFonts w:hint="eastAsia"/>
        </w:rPr>
        <w:t>》系统分析了纤维棉行业的市场规模、供需动态及竞争格局，重点评估了主要纤维棉企业的经营表现，并对纤维棉行业未来发展趋势进行了科学预测。报告结合纤维棉技术现状与SWOT分析，揭示了市场机遇与潜在风险。市场调研网发布的《</w:t>
      </w:r>
      <w:hyperlink r:id="R2f8a590630804a7b" w:history="1">
        <w:r>
          <w:rPr>
            <w:rStyle w:val="Hyperlink"/>
          </w:rPr>
          <w:t>2025-2031年中国纤维棉行业发展调研与行业前景分析报告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纤维棉行业概述</w:t>
      </w:r>
      <w:r>
        <w:rPr>
          <w:rFonts w:hint="eastAsia"/>
        </w:rPr>
        <w:br/>
      </w:r>
      <w:r>
        <w:rPr>
          <w:rFonts w:hint="eastAsia"/>
        </w:rPr>
        <w:t>　　第一节 纤维棉定义与分类</w:t>
      </w:r>
      <w:r>
        <w:rPr>
          <w:rFonts w:hint="eastAsia"/>
        </w:rPr>
        <w:br/>
      </w:r>
      <w:r>
        <w:rPr>
          <w:rFonts w:hint="eastAsia"/>
        </w:rPr>
        <w:t>　　第二节 纤维棉应用领域</w:t>
      </w:r>
      <w:r>
        <w:rPr>
          <w:rFonts w:hint="eastAsia"/>
        </w:rPr>
        <w:br/>
      </w:r>
      <w:r>
        <w:rPr>
          <w:rFonts w:hint="eastAsia"/>
        </w:rPr>
        <w:t>　　第三节 纤维棉行业经济指标分析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一、国内纤维棉产能及利用情况</w:t>
      </w:r>
      <w:r>
        <w:rPr>
          <w:rFonts w:hint="eastAsia"/>
        </w:rPr>
        <w:br/>
      </w:r>
      <w:r>
        <w:rPr>
          <w:rFonts w:hint="eastAsia"/>
        </w:rPr>
        <w:t>　　　　二、纤维棉产能扩张与投资动态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三、2025-2031年纤维棉产量预测</w:t>
      </w:r>
      <w:r>
        <w:rPr>
          <w:rFonts w:hint="eastAsia"/>
        </w:rPr>
        <w:br/>
      </w:r>
      <w:r>
        <w:rPr>
          <w:rFonts w:hint="eastAsia"/>
        </w:rPr>
        <w:t>　　第三节 2025-2031年纤维棉市场需求与销售分析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一、2024-2025年纤维棉行业需求现状</w:t>
      </w:r>
      <w:r>
        <w:rPr>
          <w:rFonts w:hint="eastAsia"/>
        </w:rPr>
        <w:br/>
      </w:r>
      <w:r>
        <w:rPr>
          <w:rFonts w:hint="eastAsia"/>
        </w:rPr>
        <w:t>　　　　二、纤维棉客户群体与需求特点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国内外纤维棉行业技术差异与原因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2019-2024年中国纤维棉行业进出口情况分析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2019-2024年中国纤维棉行业规模情况</w:t>
      </w:r>
      <w:r>
        <w:rPr>
          <w:rFonts w:hint="eastAsia"/>
        </w:rPr>
        <w:br/>
      </w:r>
      <w:r>
        <w:rPr>
          <w:rFonts w:hint="eastAsia"/>
        </w:rPr>
        <w:t>　　　　一、纤维棉行业企业数量规模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二、纤维棉行业从业人员规模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2019-2024年中国纤维棉行业财务能力分析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一、纤维棉行业盈利能力</w:t>
      </w:r>
      <w:r>
        <w:rPr>
          <w:rFonts w:hint="eastAsia"/>
        </w:rPr>
        <w:br/>
      </w:r>
      <w:r>
        <w:rPr>
          <w:rFonts w:hint="eastAsia"/>
        </w:rPr>
        <w:t>　　　　二、纤维棉行业偿债能力</w:t>
      </w:r>
      <w:r>
        <w:rPr>
          <w:rFonts w:hint="eastAsia"/>
        </w:rPr>
        <w:br/>
      </w:r>
      <w:r>
        <w:rPr>
          <w:rFonts w:hint="eastAsia"/>
        </w:rPr>
        <w:t>　　　　三、纤维棉行业营运能力</w:t>
      </w:r>
      <w:r>
        <w:rPr>
          <w:rFonts w:hint="eastAsia"/>
        </w:rPr>
        <w:br/>
      </w:r>
      <w:r>
        <w:rPr>
          <w:rFonts w:hint="eastAsia"/>
        </w:rPr>
        <w:t>　　　　四、纤维棉行业发展能力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中国纤维棉行业竞争格局分析</w:t>
      </w:r>
      <w:r>
        <w:rPr>
          <w:rFonts w:hint="eastAsia"/>
        </w:rPr>
        <w:br/>
      </w:r>
      <w:r>
        <w:rPr>
          <w:rFonts w:hint="eastAsia"/>
        </w:rPr>
        <w:t>　　第一节 纤维棉行业竞争格局总览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中国纤维棉行业风险与对策</w:t>
      </w:r>
      <w:r>
        <w:rPr>
          <w:rFonts w:hint="eastAsia"/>
        </w:rPr>
        <w:br/>
      </w:r>
      <w:r>
        <w:rPr>
          <w:rFonts w:hint="eastAsia"/>
        </w:rPr>
        <w:t>　　第一节 纤维棉行业SWOT分析</w:t>
      </w:r>
      <w:r>
        <w:rPr>
          <w:rFonts w:hint="eastAsia"/>
        </w:rPr>
        <w:br/>
      </w:r>
      <w:r>
        <w:rPr>
          <w:rFonts w:hint="eastAsia"/>
        </w:rPr>
        <w:t>　　　　一、纤维棉行业优势</w:t>
      </w:r>
      <w:r>
        <w:rPr>
          <w:rFonts w:hint="eastAsia"/>
        </w:rPr>
        <w:br/>
      </w:r>
      <w:r>
        <w:rPr>
          <w:rFonts w:hint="eastAsia"/>
        </w:rPr>
        <w:t>　　　　二、纤维棉行业劣势</w:t>
      </w:r>
      <w:r>
        <w:rPr>
          <w:rFonts w:hint="eastAsia"/>
        </w:rPr>
        <w:br/>
      </w:r>
      <w:r>
        <w:rPr>
          <w:rFonts w:hint="eastAsia"/>
        </w:rPr>
        <w:t>　　　　三、纤维棉市场机会</w:t>
      </w:r>
      <w:r>
        <w:rPr>
          <w:rFonts w:hint="eastAsia"/>
        </w:rPr>
        <w:br/>
      </w:r>
      <w:r>
        <w:rPr>
          <w:rFonts w:hint="eastAsia"/>
        </w:rPr>
        <w:t>　　　　四、纤维棉市场威胁</w:t>
      </w:r>
      <w:r>
        <w:rPr>
          <w:rFonts w:hint="eastAsia"/>
        </w:rPr>
        <w:br/>
      </w:r>
      <w:r>
        <w:rPr>
          <w:rFonts w:hint="eastAsia"/>
        </w:rPr>
        <w:t>　　第二节 纤维棉行业风险及对策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2024-2025年纤维棉行业发展环境分析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[^中智^林^]纤维棉行业发展建议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纤维棉行业类别</w:t>
      </w:r>
      <w:r>
        <w:rPr>
          <w:rFonts w:hint="eastAsia"/>
        </w:rPr>
        <w:br/>
      </w:r>
      <w:r>
        <w:rPr>
          <w:rFonts w:hint="eastAsia"/>
        </w:rPr>
        <w:t>　　图表 纤维棉行业产业链调研</w:t>
      </w:r>
      <w:r>
        <w:rPr>
          <w:rFonts w:hint="eastAsia"/>
        </w:rPr>
        <w:br/>
      </w:r>
      <w:r>
        <w:rPr>
          <w:rFonts w:hint="eastAsia"/>
        </w:rPr>
        <w:t>　　图表 纤维棉行业现状</w:t>
      </w:r>
      <w:r>
        <w:rPr>
          <w:rFonts w:hint="eastAsia"/>
        </w:rPr>
        <w:br/>
      </w:r>
      <w:r>
        <w:rPr>
          <w:rFonts w:hint="eastAsia"/>
        </w:rPr>
        <w:t>　　图表 纤维棉行业标准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2019-2024年中国纤维棉行业市场规模</w:t>
      </w:r>
      <w:r>
        <w:rPr>
          <w:rFonts w:hint="eastAsia"/>
        </w:rPr>
        <w:br/>
      </w:r>
      <w:r>
        <w:rPr>
          <w:rFonts w:hint="eastAsia"/>
        </w:rPr>
        <w:t>　　图表 2024年中国纤维棉行业产能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2019-2024年中国纤维棉行业产量统计</w:t>
      </w:r>
      <w:r>
        <w:rPr>
          <w:rFonts w:hint="eastAsia"/>
        </w:rPr>
        <w:br/>
      </w:r>
      <w:r>
        <w:rPr>
          <w:rFonts w:hint="eastAsia"/>
        </w:rPr>
        <w:t>　　图表 纤维棉行业动态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2019-2024年中国纤维棉市场需求量</w:t>
      </w:r>
      <w:r>
        <w:rPr>
          <w:rFonts w:hint="eastAsia"/>
        </w:rPr>
        <w:br/>
      </w:r>
      <w:r>
        <w:rPr>
          <w:rFonts w:hint="eastAsia"/>
        </w:rPr>
        <w:t>　　图表 2024年中国纤维棉行业需求区域调研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2019-2024年中国纤维棉行情</w:t>
      </w:r>
      <w:r>
        <w:rPr>
          <w:rFonts w:hint="eastAsia"/>
        </w:rPr>
        <w:br/>
      </w:r>
      <w:r>
        <w:rPr>
          <w:rFonts w:hint="eastAsia"/>
        </w:rPr>
        <w:t>　　图表 2019-2024年中国纤维棉价格走势图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2019-2024年中国纤维棉进口统计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**地区纤维棉市场规模</w:t>
      </w:r>
      <w:r>
        <w:rPr>
          <w:rFonts w:hint="eastAsia"/>
        </w:rPr>
        <w:br/>
      </w:r>
      <w:r>
        <w:rPr>
          <w:rFonts w:hint="eastAsia"/>
        </w:rPr>
        <w:t>　　图表 **地区纤维棉行业市场需求</w:t>
      </w:r>
      <w:r>
        <w:rPr>
          <w:rFonts w:hint="eastAsia"/>
        </w:rPr>
        <w:br/>
      </w:r>
      <w:r>
        <w:rPr>
          <w:rFonts w:hint="eastAsia"/>
        </w:rPr>
        <w:t>　　图表 **地区纤维棉市场调研</w:t>
      </w:r>
      <w:r>
        <w:rPr>
          <w:rFonts w:hint="eastAsia"/>
        </w:rPr>
        <w:br/>
      </w:r>
      <w:r>
        <w:rPr>
          <w:rFonts w:hint="eastAsia"/>
        </w:rPr>
        <w:t>　　图表 **地区纤维棉行业市场需求分析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**地区纤维棉市场规模</w:t>
      </w:r>
      <w:r>
        <w:rPr>
          <w:rFonts w:hint="eastAsia"/>
        </w:rPr>
        <w:br/>
      </w:r>
      <w:r>
        <w:rPr>
          <w:rFonts w:hint="eastAsia"/>
        </w:rPr>
        <w:t>　　图表 **地区纤维棉行业市场需求</w:t>
      </w:r>
      <w:r>
        <w:rPr>
          <w:rFonts w:hint="eastAsia"/>
        </w:rPr>
        <w:br/>
      </w:r>
      <w:r>
        <w:rPr>
          <w:rFonts w:hint="eastAsia"/>
        </w:rPr>
        <w:t>　　图表 **地区纤维棉市场调研</w:t>
      </w:r>
      <w:r>
        <w:rPr>
          <w:rFonts w:hint="eastAsia"/>
        </w:rPr>
        <w:br/>
      </w:r>
      <w:r>
        <w:rPr>
          <w:rFonts w:hint="eastAsia"/>
        </w:rPr>
        <w:t>　　图表 **地区纤维棉行业市场需求分析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纤维棉行业竞争对手分析</w:t>
      </w:r>
      <w:r>
        <w:rPr>
          <w:rFonts w:hint="eastAsia"/>
        </w:rPr>
        <w:br/>
      </w:r>
      <w:r>
        <w:rPr>
          <w:rFonts w:hint="eastAsia"/>
        </w:rPr>
        <w:t>　　图表 纤维棉重点企业（一）基本信息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2025-2031年中国纤维棉行业市场规模预测</w:t>
      </w:r>
      <w:r>
        <w:rPr>
          <w:rFonts w:hint="eastAsia"/>
        </w:rPr>
        <w:br/>
      </w:r>
      <w:r>
        <w:rPr>
          <w:rFonts w:hint="eastAsia"/>
        </w:rPr>
        <w:t>　　图表 纤维棉行业准入条件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2025-2031年中国纤维棉市场前景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a590630804a7b" w:history="1">
        <w:r>
          <w:rPr>
            <w:rStyle w:val="Hyperlink"/>
          </w:rPr>
          <w:t>2025-2031年中国纤维棉行业发展调研与行业前景分析报告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a590630804a7b" w:history="1">
        <w:r>
          <w:rPr>
            <w:rStyle w:val="Hyperlink"/>
          </w:rPr>
          <w:t>https://www.20087.com/3/77/XianWeiMianHangYeQianJing.html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c65c6184449a4" w:history="1">
      <w:r>
        <w:rPr>
          <w:rStyle w:val="Hyperlink"/>
        </w:rPr>
        <w:t>2025-2031年中国纤维棉行业发展调研与行业前景分析报告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ianWeiMianHangYeQianJing.html" TargetMode="External" Id="R2f8a59063080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ianWeiMianHangYeQianJing.html" TargetMode="External" Id="Rdecc65c61844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2025-06-26T02:58:28Z</dcterms:created>
  <dcterms:modified xsi:type="dcterms:W3CDTF">2025-06-26T03:58:28Z</dcterms:modified>
  <dc:subject>2025-2031年中国纤维棉行业发展调研与行业前景分析报告</dc:subject>
  <dc:title>2025-2031年中国纤维棉行业发展调研与行业前景分析报告</dc:title>
  <cp:keywords>2025-2031年中国纤维棉行业发展调研与行业前景分析报告</cp:keywords>
  <dc:description>2025-2031年中国纤维棉行业发展调研与行业前景分析报告</dc:description>
</cp:coreProperties>
</file>