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5b54eef5489d" w:history="1">
              <w:r>
                <w:rPr>
                  <w:rStyle w:val="Hyperlink"/>
                </w:rPr>
                <w:t>2025-2031年全球与中国载体型活性炭行业现状及市场前景分析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5b54eef5489d" w:history="1">
              <w:r>
                <w:rPr>
                  <w:rStyle w:val="Hyperlink"/>
                </w:rPr>
                <w:t>2025-2031年全球与中国载体型活性炭行业现状及市场前景分析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5b54eef5489d" w:history="1">
                <w:r>
                  <w:rPr>
                    <w:rStyle w:val="Hyperlink"/>
                  </w:rPr>
                  <w:t>https://www.20087.com/3/67/ZaiTiXingHuoXingTanFaZhanQianJing.html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体型活性炭是多相催化与吸附分离领域的核心材料，广泛应用于化工合成、环境保护、能源存储及空气净化等过程。该材料以煤基、椰壳或木质活性炭为载体，通过物理或化学方法负载贵金属、过渡金属或活性组分，形成高比表面积、发达孔隙结构与良好机械强度的复合催化体系。在有机合成反应中，载体型活性炭作为催化剂支撑体，提供均匀分散的活性位点，促进反应效率与选择性；在废气处理中，负载特定活性成分的炭基材料可实现对硫化氢、氮氧化物或挥发性有机物的高效催化转化。载体型活性炭吸附-催化协同机制在固定床反应器中表现出优异的稳定性和可再生性。</w:t>
      </w:r>
      <w:r>
        <w:rPr>
          <w:rFonts w:hint="eastAsia"/>
        </w:rPr>
        <w:br/>
      </w:r>
      <w:r>
        <w:rPr>
          <w:rFonts w:hint="eastAsia"/>
        </w:rPr>
        <w:t>　　未来发展方向将围绕功能定制、稳定性提升与循环利用深化。通过孔道工程与表面修饰技术，可实现活性组分的定向分布与微环境调控，增强在复杂反应体系中的选择性与抗中毒能力。在高温或强腐蚀工况下，耐热改性与抗氧化处理将延长材料使用寿命。在碳中和背景下，载体型活性炭可能用于二氧化碳捕集与原位转化，支持碳资源化利用。再生工艺的优化与闭环回收系统将减少废弃催化剂的环境风险。此外，生物基前驱体与低碳活化技术的应用将推动绿色制造转型。整体而言，载体型活性炭将从传统载体材料发展为集吸附、催化与功能集成于一体的智能反应平台，其技术突破将持续推动化工、环保与能源领域向更高效率、更强功能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e5b54eef5489d" w:history="1">
        <w:r>
          <w:rPr>
            <w:rStyle w:val="Hyperlink"/>
          </w:rPr>
          <w:t>2025-2031年全球与中国载体型活性炭行业现状及市场前景分析</w:t>
        </w:r>
      </w:hyperlink>
      <w:r>
        <w:rPr>
          <w:rFonts w:hint="eastAsia"/>
        </w:rPr>
        <w:t>》系统梳理了载体型活性炭行业的产业链结构，详细分析了载体型活性炭市场规模与需求状况，并对市场价格、行业现状及未来前景进行了客观评估。报告结合载体型活性炭技术现状与发展方向，对行业趋势作出科学预测，同时聚焦载体型活性炭重点企业，解析竞争格局、市场集中度及品牌影响力。通过对载体型活性炭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载体型活性炭市场概述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按照不同产品类型，载体型活性炭主要可以分为如下几个类别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全球不同产品类型载体型活性炭销售额增长趋势2020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催化剂载体型活性炭</w:t>
      </w:r>
      <w:r>
        <w:rPr>
          <w:rFonts w:hint="eastAsia"/>
        </w:rPr>
        <w:br/>
      </w:r>
      <w:r>
        <w:rPr>
          <w:rFonts w:hint="eastAsia"/>
        </w:rPr>
        <w:t>　　　　1.2.3 浸渍型活性炭</w:t>
      </w:r>
      <w:r>
        <w:rPr>
          <w:rFonts w:hint="eastAsia"/>
        </w:rPr>
        <w:br/>
      </w:r>
      <w:r>
        <w:rPr>
          <w:rFonts w:hint="eastAsia"/>
        </w:rPr>
        <w:t>　　1.3 从不同应用，载体型活性炭主要包括如下几个方面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全球不同应用载体型活性炭销售额增长趋势2020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环境治理</w:t>
      </w:r>
      <w:r>
        <w:rPr>
          <w:rFonts w:hint="eastAsia"/>
        </w:rPr>
        <w:br/>
      </w:r>
      <w:r>
        <w:rPr>
          <w:rFonts w:hint="eastAsia"/>
        </w:rPr>
        <w:t>　　　　1.3.3 工业催化</w:t>
      </w:r>
      <w:r>
        <w:rPr>
          <w:rFonts w:hint="eastAsia"/>
        </w:rPr>
        <w:br/>
      </w:r>
      <w:r>
        <w:rPr>
          <w:rFonts w:hint="eastAsia"/>
        </w:rPr>
        <w:t>　　　　1.3.4 防护与医药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载体型活性炭行业背景、发展历史、现状及趋势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载体型活性炭行业目前现状分析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载体型活性炭发展趋势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全球载体型活性炭总体规模分析</w:t>
      </w:r>
      <w:r>
        <w:rPr>
          <w:rFonts w:hint="eastAsia"/>
        </w:rPr>
        <w:br/>
      </w:r>
      <w:r>
        <w:rPr>
          <w:rFonts w:hint="eastAsia"/>
        </w:rPr>
        <w:t>　　2.1 全球载体型活性炭供需现状及预测（2020-2031）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全球载体型活性炭产能、产量、产能利用率及发展趋势（2020-2031）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全球载体型活性炭产量、需求量及发展趋势（2020-2031）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全球主要地区载体型活性炭产量及发展趋势（2020-2031）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全球主要地区载体型活性炭产量（2020-2025）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全球主要地区载体型活性炭产量（2026-2031）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全球主要地区载体型活性炭产量市场份额（2020-2031）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中国载体型活性炭供需现状及预测（2020-2031）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中国载体型活性炭产能、产量、产能利用率及发展趋势（2020-2031）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中国载体型活性炭产量、市场需求量及发展趋势（2020-2031）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全球载体型活性炭销量及销售额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全球市场载体型活性炭销售额（2020-2031）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全球市场载体型活性炭销量（2020-2031）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全球市场载体型活性炭价格趋势（2020-2031）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全球载体型活性炭主要地区分析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全球主要地区载体型活性炭市场规模分析：2020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全球主要地区载体型活性炭销售收入及市场份额（2020-2025年）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全球主要地区载体型活性炭销售收入预测（2026-2031年）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全球主要地区载体型活性炭销量分析：2020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全球主要地区载体型活性炭销量及市场份额（2020-2025年）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全球主要地区载体型活性炭销量及市场份额预测（2026-2031）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印度市场载体型活性炭销量、收入及增长率（2020-2031）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全球市场主要厂商载体型活性炭产能市场份额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全球市场主要厂商载体型活性炭销量（2020-2025）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全球市场主要厂商载体型活性炭销量（2020-2025）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全球市场主要厂商载体型活性炭销售收入（2020-2025）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全球市场主要厂商载体型活性炭销售价格（2020-2025）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2024年全球主要生产商载体型活性炭收入排名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中国市场主要厂商载体型活性炭销量（2020-2025）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中国市场主要厂商载体型活性炭销量（2020-2025）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中国市场主要厂商载体型活性炭销售收入（2020-2025）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2024年中国主要生产商载体型活性炭收入排名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中国市场主要厂商载体型活性炭销售价格（2020-2025）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全球主要厂商载体型活性炭总部及产地分布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全球主要厂商成立时间及载体型活性炭商业化日期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全球主要厂商载体型活性炭产品类型及应用</w:t>
      </w:r>
      <w:r>
        <w:rPr>
          <w:rFonts w:hint="eastAsia"/>
        </w:rPr>
        <w:br/>
      </w:r>
      <w:r>
        <w:rPr>
          <w:rFonts w:hint="eastAsia"/>
        </w:rPr>
        <w:t>　　4.7 载体型活性炭行业集中度、竞争程度分析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载体型活性炭行业集中度分析：2024年全球Top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全球载体型活性炭第一梯队、第二梯队和第三梯队生产商（品牌）及市场份额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载体型活性炭销量、收入、价格及毛利率（2020-2025）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不同产品类型载体型活性炭分析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全球不同产品类型载体型活性炭销量（2020-2031）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全球不同产品类型载体型活性炭销量及市场份额（2020-2025）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全球不同产品类型载体型活性炭销量预测（2026-2031）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全球不同产品类型载体型活性炭收入（2020-2031）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全球不同产品类型载体型活性炭收入及市场份额（2020-2025）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全球不同产品类型载体型活性炭收入预测（2026-2031）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全球不同产品类型载体型活性炭价格走势（2020-2031）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不同应用载体型活性炭分析</w:t>
      </w:r>
      <w:r>
        <w:rPr>
          <w:rFonts w:hint="eastAsia"/>
        </w:rPr>
        <w:br/>
      </w:r>
      <w:r>
        <w:rPr>
          <w:rFonts w:hint="eastAsia"/>
        </w:rPr>
        <w:t>　　7.1 全球不同应用载体型活性炭销量（2020-2031）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全球不同应用载体型活性炭销量及市场份额（2020-2025）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全球不同应用载体型活性炭销量预测（2026-2031）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全球不同应用载体型活性炭收入（2020-2031）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全球不同应用载体型活性炭收入及市场份额（2020-2025）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全球不同应用载体型活性炭收入预测（2026-2031）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全球不同应用载体型活性炭价格走势（2020-2031）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载体型活性炭产业链分析</w:t>
      </w:r>
      <w:r>
        <w:rPr>
          <w:rFonts w:hint="eastAsia"/>
        </w:rPr>
        <w:br/>
      </w:r>
      <w:r>
        <w:rPr>
          <w:rFonts w:hint="eastAsia"/>
        </w:rPr>
        <w:t>　　8.2 载体型活性炭工艺制造技术分析</w:t>
      </w:r>
      <w:r>
        <w:rPr>
          <w:rFonts w:hint="eastAsia"/>
        </w:rPr>
        <w:br/>
      </w:r>
      <w:r>
        <w:rPr>
          <w:rFonts w:hint="eastAsia"/>
        </w:rPr>
        <w:t>　　8.3 载体型活性炭产业上游供应分析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载体型活性炭下游客户分析</w:t>
      </w:r>
      <w:r>
        <w:rPr>
          <w:rFonts w:hint="eastAsia"/>
        </w:rPr>
        <w:br/>
      </w:r>
      <w:r>
        <w:rPr>
          <w:rFonts w:hint="eastAsia"/>
        </w:rPr>
        <w:t>　　8.5 载体型活性炭销售渠道分析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载体型活性炭行业发展机遇及主要驱动因素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载体型活性炭行业发展面临的风险</w:t>
      </w:r>
      <w:r>
        <w:rPr>
          <w:rFonts w:hint="eastAsia"/>
        </w:rPr>
        <w:br/>
      </w:r>
      <w:r>
        <w:rPr>
          <w:rFonts w:hint="eastAsia"/>
        </w:rPr>
        <w:t>　　9.3 载体型活性炭行业政策分析</w:t>
      </w:r>
      <w:r>
        <w:rPr>
          <w:rFonts w:hint="eastAsia"/>
        </w:rPr>
        <w:br/>
      </w:r>
      <w:r>
        <w:rPr>
          <w:rFonts w:hint="eastAsia"/>
        </w:rPr>
        <w:t>　　9.4 载体型活性炭中国企业SWOT分析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全球不同产品类型载体型活性炭销售额增长（CAGR）趋势2020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载体型活性炭行业目前发展现状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载体型活性炭发展趋势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全球主要地区载体型活性炭产量增速（CAGR）：（2020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全球主要地区载体型活性炭产量（2020-2025）&amp;（千吨）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全球主要地区载体型活性炭产量（2026-2031）&amp;（千吨）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全球主要地区载体型活性炭产量市场份额（2020-2025）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全球主要地区载体型活性炭产量（2026-2031）&amp;（千吨）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全球主要地区载体型活性炭销售收入增速：（2020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全球主要地区载体型活性炭销售收入（2020-2025）&amp;（百万美元）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全球主要地区载体型活性炭销售收入市场份额（2020-2025）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全球主要地区载体型活性炭收入（2026-2031）&amp;（百万美元）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全球主要地区载体型活性炭收入市场份额（2026-2031）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全球主要地区载体型活性炭销量（千吨）：2020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全球主要地区载体型活性炭销量（2020-2025）&amp;（千吨）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全球主要地区载体型活性炭销量市场份额（2020-2025）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全球主要地区载体型活性炭销量（2026-2031）&amp;（千吨）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全球主要地区载体型活性炭销量份额（2026-2031）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全球市场主要厂商载体型活性炭产能（2024-2025）&amp;（千吨）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全球市场主要厂商载体型活性炭销量（2020-2025）&amp;（千吨）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全球市场主要厂商载体型活性炭销量市场份额（2020-2025）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全球市场主要厂商载体型活性炭销售收入（2020-2025）&amp;（百万美元）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全球市场主要厂商载体型活性炭销售收入市场份额（2020-2025）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全球市场主要厂商载体型活性炭销售价格（2020-2025）&amp;（美元/吨）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2024年全球主要生产商载体型活性炭收入排名（百万美元）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中国市场主要厂商载体型活性炭销量（2020-2025）&amp;（千吨）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中国市场主要厂商载体型活性炭销量市场份额（2020-2025）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中国市场主要厂商载体型活性炭销售收入（2020-2025）&amp;（百万美元）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中国市场主要厂商载体型活性炭销售收入市场份额（2020-2025）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2024年中国主要生产商载体型活性炭收入排名（百万美元）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中国市场主要厂商载体型活性炭销售价格（2020-2025）&amp;（美元/吨）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全球主要厂商载体型活性炭总部及产地分布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全球主要厂商成立时间及载体型活性炭商业化日期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全球主要厂商载体型活性炭产品类型及应用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2024年全球载体型活性炭主要厂商市场地位（第一梯队、第二梯队和第三梯队）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全球载体型活性炭市场投资、并购等现状分析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载体型活性炭生产基地、销售区域、竞争对手及市场地位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载体型活性炭产品规格、参数及市场应用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载体型活性炭销量（千吨）、收入（百万美元）、价格（美元/吨）及毛利率（2020-2025）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全球不同产品类型载体型活性炭销量（2020-2025年）&amp;（千吨）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全球不同产品类型载体型活性炭销量市场份额（2020-2025）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全球不同产品类型载体型活性炭销量预测（2026-2031）&amp;（千吨）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全球市场不同产品类型载体型活性炭销量市场份额预测（2026-2031）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全球不同产品类型载体型活性炭收入（2020-2025年）&amp;（百万美元）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全球不同产品类型载体型活性炭收入市场份额（2020-2025）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全球不同产品类型载体型活性炭收入预测（2026-2031）&amp;（百万美元）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全球不同产品类型载体型活性炭收入市场份额预测（2026-2031）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全球不同应用载体型活性炭销量（2020-2025年）&amp;（千吨）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全球不同应用载体型活性炭销量市场份额（2020-2025）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全球不同应用载体型活性炭销量预测（2026-2031）&amp;（千吨）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全球市场不同应用载体型活性炭销量市场份额预测（2026-2031）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全球不同应用载体型活性炭收入（2020-2025年）&amp;（百万美元）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全球不同应用载体型活性炭收入市场份额（2020-2025）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全球不同应用载体型活性炭收入预测（2026-2031）&amp;（百万美元）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全球不同应用载体型活性炭收入市场份额预测（2026-2031）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载体型活性炭上游原料供应商及联系方式列表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载体型活性炭典型客户列表</w:t>
      </w:r>
      <w:r>
        <w:rPr>
          <w:rFonts w:hint="eastAsia"/>
        </w:rPr>
        <w:br/>
      </w:r>
      <w:r>
        <w:rPr>
          <w:rFonts w:hint="eastAsia"/>
        </w:rPr>
        <w:t>　　表 131： 载体型活性炭主要销售模式及销售渠道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载体型活性炭行业发展机遇及主要驱动因素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载体型活性炭行业发展面临的风险</w:t>
      </w:r>
      <w:r>
        <w:rPr>
          <w:rFonts w:hint="eastAsia"/>
        </w:rPr>
        <w:br/>
      </w:r>
      <w:r>
        <w:rPr>
          <w:rFonts w:hint="eastAsia"/>
        </w:rPr>
        <w:t>　　表 134： 载体型活性炭行业政策分析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载体型活性炭产品图片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全球不同产品类型载体型活性炭销售额2020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全球不同产品类型载体型活性炭市场份额2024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催化剂载体型活性炭产品图片</w:t>
      </w:r>
      <w:r>
        <w:rPr>
          <w:rFonts w:hint="eastAsia"/>
        </w:rPr>
        <w:br/>
      </w:r>
      <w:r>
        <w:rPr>
          <w:rFonts w:hint="eastAsia"/>
        </w:rPr>
        <w:t>　　图 5： 浸渍型活性炭产品图片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全球不同应用载体型活性炭市场份额2024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环境治理</w:t>
      </w:r>
      <w:r>
        <w:rPr>
          <w:rFonts w:hint="eastAsia"/>
        </w:rPr>
        <w:br/>
      </w:r>
      <w:r>
        <w:rPr>
          <w:rFonts w:hint="eastAsia"/>
        </w:rPr>
        <w:t>　　图 9： 工业催化</w:t>
      </w:r>
      <w:r>
        <w:rPr>
          <w:rFonts w:hint="eastAsia"/>
        </w:rPr>
        <w:br/>
      </w:r>
      <w:r>
        <w:rPr>
          <w:rFonts w:hint="eastAsia"/>
        </w:rPr>
        <w:t>　　图 10： 防护与医药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全球载体型活性炭产能、产量、产能利用率及发展趋势（2020-2031）&amp;（千吨）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全球载体型活性炭产量、需求量及发展趋势（2020-2031）&amp;（千吨）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全球主要地区载体型活性炭产量（2020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全球主要地区载体型活性炭产量市场份额（2020-2031）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中国载体型活性炭产能、产量、产能利用率及发展趋势（2020-2031）&amp;（千吨）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中国载体型活性炭产量、市场需求量及发展趋势（2020-2031）&amp;（千吨）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全球载体型活性炭市场销售额及增长率：（2020-2031）&amp;（百万美元）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全球市场载体型活性炭市场规模：2020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全球市场载体型活性炭价格趋势（2020-2031）&amp;（美元/吨）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全球主要地区载体型活性炭销售收入（2020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全球主要地区载体型活性炭销售收入市场份额（2020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印度市场载体型活性炭销量及增长率（2020-2031）&amp;（千吨）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印度市场载体型活性炭收入及增长率（2020-2031）&amp;（百万美元）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2024年全球市场主要厂商载体型活性炭销量市场份额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2024年全球市场主要厂商载体型活性炭收入市场份额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2024年中国市场主要厂商载体型活性炭销量市场份额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2024年中国市场主要厂商载体型活性炭收入市场份额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2024年全球前五大生产商载体型活性炭市场份额</w:t>
      </w:r>
      <w:r>
        <w:rPr>
          <w:rFonts w:hint="eastAsia"/>
        </w:rPr>
        <w:br/>
      </w:r>
      <w:r>
        <w:rPr>
          <w:rFonts w:hint="eastAsia"/>
        </w:rPr>
        <w:t>　　图 41： 2024年全球载体型活性炭第一梯队、第二梯队和第三梯队厂商及市场份额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全球不同产品类型载体型活性炭价格走势（2020-2031）&amp;（美元/吨）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全球不同应用载体型活性炭价格走势（2020-2031）&amp;（美元/吨）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载体型活性炭产业链</w:t>
      </w:r>
      <w:r>
        <w:rPr>
          <w:rFonts w:hint="eastAsia"/>
        </w:rPr>
        <w:br/>
      </w:r>
      <w:r>
        <w:rPr>
          <w:rFonts w:hint="eastAsia"/>
        </w:rPr>
        <w:t>　　图 45： 载体型活性炭中国企业SWOT分析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5b54eef5489d" w:history="1">
        <w:r>
          <w:rPr>
            <w:rStyle w:val="Hyperlink"/>
          </w:rPr>
          <w:t>2025-2031年全球与中国载体型活性炭行业现状及市场前景分析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5b54eef5489d" w:history="1">
        <w:r>
          <w:rPr>
            <w:rStyle w:val="Hyperlink"/>
          </w:rPr>
          <w:t>https://www.20087.com/3/67/ZaiTiXingHuoXingTanFaZhanQianJing.html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0c3f6de94b7b" w:history="1">
      <w:r>
        <w:rPr>
          <w:rStyle w:val="Hyperlink"/>
        </w:rPr>
        <w:t>2025-2031年全球与中国载体型活性炭行业现状及市场前景分析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aiTiXingHuoXingTanFaZhanQianJing.html" TargetMode="External" Id="R970e5b54eef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aiTiXingHuoXingTanFaZhanQianJing.html" TargetMode="External" Id="Rc6890c3f6de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2025-08-31T04:41:07Z</dcterms:created>
  <dcterms:modified xsi:type="dcterms:W3CDTF">2025-08-31T05:41:07Z</dcterms:modified>
  <dc:subject>2025-2031年全球与中国载体型活性炭行业现状及市场前景分析</dc:subject>
  <dc:title>2025-2031年全球与中国载体型活性炭行业现状及市场前景分析</dc:title>
  <cp:keywords>2025-2031年全球与中国载体型活性炭行业现状及市场前景分析</cp:keywords>
  <dc:description>2025-2031年全球与中国载体型活性炭行业现状及市场前景分析</dc:description>
</cp:coreProperties>
</file>