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af4967bd4600" w:history="1">
              <w:r>
                <w:rPr>
                  <w:rStyle w:val="Hyperlink"/>
                </w:rPr>
                <w:t>2025-2031年全球与中国工业级乙酸行业研究及市场前景预测报告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af4967bd4600" w:history="1">
              <w:r>
                <w:rPr>
                  <w:rStyle w:val="Hyperlink"/>
                </w:rPr>
                <w:t>2025-2031年全球与中国工业级乙酸行业研究及市场前景预测报告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4af4967bd4600" w:history="1">
                <w:r>
                  <w:rPr>
                    <w:rStyle w:val="Hyperlink"/>
                  </w:rPr>
                  <w:t>https://www.20087.com/5/27/GongYeJiYiSuanDeXianZhuangYuFaZhanQianJing.html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乙酸是一种重要的化工原料，广泛应用于食品、制药、塑料等多个行业。近年来随着合成技术和应用技术的进步，其性能和应用范围得到了显著提升。目前，工业级乙酸不仅在纯度、稳定性等方面有所改进，还在提高产品附加值和降低成本方面进行了优化。随着下游应用领域对产品质量要求的提高，工业级乙酸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工业级乙酸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工业级乙酸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af4967bd4600" w:history="1">
        <w:r>
          <w:rPr>
            <w:rStyle w:val="Hyperlink"/>
          </w:rPr>
          <w:t>2025-2031年全球与中国工业级乙酸行业研究及市场前景预测报告</w:t>
        </w:r>
      </w:hyperlink>
      <w:r>
        <w:rPr>
          <w:rFonts w:hint="eastAsia"/>
        </w:rPr>
        <w:t>》基于国家统计局、发改委以及工业级乙酸相关行业协会、科研单位的数据以及研究团队长期监测，对工业级乙酸行业的市场规模、需求及产业链进行了深入分析。工业级乙酸报告全面阐述了行业现状，科学预测了工业级乙酸市场前景与发展趋势，并重点关注了工业级乙酸重点企业的经营状况及竞争格局。同时，工业级乙酸报告还剖析了工业级乙酸价格动态、市场集中度与品牌影响力，进一步细分了市场，揭示了工业级乙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甲醇羰基化</w:t>
      </w:r>
      <w:r>
        <w:rPr>
          <w:rFonts w:hint="eastAsia"/>
        </w:rPr>
        <w:br/>
      </w:r>
      <w:r>
        <w:rPr>
          <w:rFonts w:hint="eastAsia"/>
        </w:rPr>
        <w:t>　　　　1.2.3 烃类氧化</w:t>
      </w:r>
      <w:r>
        <w:rPr>
          <w:rFonts w:hint="eastAsia"/>
        </w:rPr>
        <w:br/>
      </w:r>
      <w:r>
        <w:rPr>
          <w:rFonts w:hint="eastAsia"/>
        </w:rPr>
        <w:t>　　　　1.2.4 石蜡氧化</w:t>
      </w:r>
      <w:r>
        <w:rPr>
          <w:rFonts w:hint="eastAsia"/>
        </w:rPr>
        <w:br/>
      </w:r>
      <w:r>
        <w:rPr>
          <w:rFonts w:hint="eastAsia"/>
        </w:rPr>
        <w:t>　　　　1.2.5 烯烃的氧化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从不同应用，工业级乙酸主要包括如下几个方面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醋酸乙烯酯单体</w:t>
      </w:r>
      <w:r>
        <w:rPr>
          <w:rFonts w:hint="eastAsia"/>
        </w:rPr>
        <w:br/>
      </w:r>
      <w:r>
        <w:rPr>
          <w:rFonts w:hint="eastAsia"/>
        </w:rPr>
        <w:t>　　　　1.3.3 对苯二甲酸</w:t>
      </w:r>
      <w:r>
        <w:rPr>
          <w:rFonts w:hint="eastAsia"/>
        </w:rPr>
        <w:br/>
      </w:r>
      <w:r>
        <w:rPr>
          <w:rFonts w:hint="eastAsia"/>
        </w:rPr>
        <w:t>　　　　1.3.4 醋酸酐</w:t>
      </w:r>
      <w:r>
        <w:rPr>
          <w:rFonts w:hint="eastAsia"/>
        </w:rPr>
        <w:br/>
      </w:r>
      <w:r>
        <w:rPr>
          <w:rFonts w:hint="eastAsia"/>
        </w:rPr>
        <w:t>　　　　1.3.5 醋酸酯</w:t>
      </w:r>
      <w:r>
        <w:rPr>
          <w:rFonts w:hint="eastAsia"/>
        </w:rPr>
        <w:br/>
      </w:r>
      <w:r>
        <w:rPr>
          <w:rFonts w:hint="eastAsia"/>
        </w:rPr>
        <w:t>　　　　1.3.6 烯酮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工业级乙酸行业背景、发展历史、现状及趋势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全球工业级乙酸总体规模分析</w:t>
      </w:r>
      <w:r>
        <w:rPr>
          <w:rFonts w:hint="eastAsia"/>
        </w:rPr>
        <w:br/>
      </w:r>
      <w:r>
        <w:rPr>
          <w:rFonts w:hint="eastAsia"/>
        </w:rPr>
        <w:t>　　2.1 全球工业级乙酸供需现状及预测（2020-2031）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全球主要厂商工业级乙酸产品类型及应用</w:t>
      </w:r>
      <w:r>
        <w:rPr>
          <w:rFonts w:hint="eastAsia"/>
        </w:rPr>
        <w:br/>
      </w:r>
      <w:r>
        <w:rPr>
          <w:rFonts w:hint="eastAsia"/>
        </w:rPr>
        <w:t>　　4.7 工业级乙酸行业集中度、竞争程度分析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不同产品类型工业级乙酸分析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不同应用工业级乙酸分析</w:t>
      </w:r>
      <w:r>
        <w:rPr>
          <w:rFonts w:hint="eastAsia"/>
        </w:rPr>
        <w:br/>
      </w:r>
      <w:r>
        <w:rPr>
          <w:rFonts w:hint="eastAsia"/>
        </w:rPr>
        <w:t>　　7.1 全球不同应用工业级乙酸销量（2020-2031）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工业级乙酸产业链分析</w:t>
      </w:r>
      <w:r>
        <w:rPr>
          <w:rFonts w:hint="eastAsia"/>
        </w:rPr>
        <w:br/>
      </w:r>
      <w:r>
        <w:rPr>
          <w:rFonts w:hint="eastAsia"/>
        </w:rPr>
        <w:t>　　8.2 工业级乙酸工艺制造技术分析</w:t>
      </w:r>
      <w:r>
        <w:rPr>
          <w:rFonts w:hint="eastAsia"/>
        </w:rPr>
        <w:br/>
      </w:r>
      <w:r>
        <w:rPr>
          <w:rFonts w:hint="eastAsia"/>
        </w:rPr>
        <w:t>　　8.3 工业级乙酸产业上游供应分析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工业级乙酸下游客户分析</w:t>
      </w:r>
      <w:r>
        <w:rPr>
          <w:rFonts w:hint="eastAsia"/>
        </w:rPr>
        <w:br/>
      </w:r>
      <w:r>
        <w:rPr>
          <w:rFonts w:hint="eastAsia"/>
        </w:rPr>
        <w:t>　　8.5 工业级乙酸销售渠道分析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工业级乙酸行业发展面临的风险</w:t>
      </w:r>
      <w:r>
        <w:rPr>
          <w:rFonts w:hint="eastAsia"/>
        </w:rPr>
        <w:br/>
      </w:r>
      <w:r>
        <w:rPr>
          <w:rFonts w:hint="eastAsia"/>
        </w:rPr>
        <w:t>　　9.3 工业级乙酸行业政策分析</w:t>
      </w:r>
      <w:r>
        <w:rPr>
          <w:rFonts w:hint="eastAsia"/>
        </w:rPr>
        <w:br/>
      </w:r>
      <w:r>
        <w:rPr>
          <w:rFonts w:hint="eastAsia"/>
        </w:rPr>
        <w:t>　　9.4 工业级乙酸中国企业SWOT分析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工业级乙酸行业目前发展现状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全球主要地区工业级乙酸产量增速（CAGR）：（2020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全球主要地区工业级乙酸产量（2020-2025）&amp;（千吨）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全球主要地区工业级乙酸产量（2026-2031）&amp;（千吨）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全球主要地区工业级乙酸产量（2026-2031）&amp;（千吨）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全球主要地区工业级乙酸销量（千吨）：2020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全球主要地区工业级乙酸销量（2026-2031）&amp;（千吨）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全球市场主要厂商工业级乙酸产能（2024-2025）&amp;（千吨）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全球不同产品类型工业级乙酸销量（2020-2025年）&amp;（千吨）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全球不同产品类型工业级乙酸销量预测（2026-2031）&amp;（千吨）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全球市场不同产品类型工业级乙酸销量市场份额预测（2026-2031）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全球不同产品类型工业级乙酸收入（2020-2025年）&amp;（百万美元）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全球不同产品类型工业级乙酸收入市场份额（2020-2025）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全球不同产品类型工业级乙酸收入预测（2026-2031）&amp;（百万美元）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全球不同产品类型工业级乙酸收入市场份额预测（2026-2031）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全球不同应用工业级乙酸销量（2020-2025年）&amp;（千吨）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全球不同应用工业级乙酸销量市场份额（2020-2025）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全球不同应用工业级乙酸销量预测（2026-2031）&amp;（千吨）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全球市场不同应用工业级乙酸销量市场份额预测（2026-2031）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全球不同应用工业级乙酸收入（2020-2025年）&amp;（百万美元）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全球不同应用工业级乙酸收入市场份额（2020-2025）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全球不同应用工业级乙酸收入预测（2026-2031）&amp;（百万美元）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全球不同应用工业级乙酸收入市场份额预测（2026-2031）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工业级乙酸上游原料供应商及联系方式列表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工业级乙酸典型客户列表</w:t>
      </w:r>
      <w:r>
        <w:rPr>
          <w:rFonts w:hint="eastAsia"/>
        </w:rPr>
        <w:br/>
      </w:r>
      <w:r>
        <w:rPr>
          <w:rFonts w:hint="eastAsia"/>
        </w:rPr>
        <w:t>　　表 111： 工业级乙酸主要销售模式及销售渠道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工业级乙酸行业发展机遇及主要驱动因素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工业级乙酸行业发展面临的风险</w:t>
      </w:r>
      <w:r>
        <w:rPr>
          <w:rFonts w:hint="eastAsia"/>
        </w:rPr>
        <w:br/>
      </w:r>
      <w:r>
        <w:rPr>
          <w:rFonts w:hint="eastAsia"/>
        </w:rPr>
        <w:t>　　表 114： 工业级乙酸行业政策分析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甲醇羰基化产品图片</w:t>
      </w:r>
      <w:r>
        <w:rPr>
          <w:rFonts w:hint="eastAsia"/>
        </w:rPr>
        <w:br/>
      </w:r>
      <w:r>
        <w:rPr>
          <w:rFonts w:hint="eastAsia"/>
        </w:rPr>
        <w:t>　　图 5： 烃类氧化产品图片</w:t>
      </w:r>
      <w:r>
        <w:rPr>
          <w:rFonts w:hint="eastAsia"/>
        </w:rPr>
        <w:br/>
      </w:r>
      <w:r>
        <w:rPr>
          <w:rFonts w:hint="eastAsia"/>
        </w:rPr>
        <w:t>　　图 6： 石蜡氧化产品图片</w:t>
      </w:r>
      <w:r>
        <w:rPr>
          <w:rFonts w:hint="eastAsia"/>
        </w:rPr>
        <w:br/>
      </w:r>
      <w:r>
        <w:rPr>
          <w:rFonts w:hint="eastAsia"/>
        </w:rPr>
        <w:t>　　图 7： 烯烃的氧化产品图片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全球不同应用工业级乙酸市场份额2024 &amp; 2031</w:t>
      </w:r>
      <w:r>
        <w:rPr>
          <w:rFonts w:hint="eastAsia"/>
        </w:rPr>
        <w:br/>
      </w:r>
      <w:r>
        <w:rPr>
          <w:rFonts w:hint="eastAsia"/>
        </w:rPr>
        <w:t>　　图 11： 醋酸乙烯酯单体</w:t>
      </w:r>
      <w:r>
        <w:rPr>
          <w:rFonts w:hint="eastAsia"/>
        </w:rPr>
        <w:br/>
      </w:r>
      <w:r>
        <w:rPr>
          <w:rFonts w:hint="eastAsia"/>
        </w:rPr>
        <w:t>　　图 12： 对苯二甲酸</w:t>
      </w:r>
      <w:r>
        <w:rPr>
          <w:rFonts w:hint="eastAsia"/>
        </w:rPr>
        <w:br/>
      </w:r>
      <w:r>
        <w:rPr>
          <w:rFonts w:hint="eastAsia"/>
        </w:rPr>
        <w:t>　　图 13： 醋酸酐</w:t>
      </w:r>
      <w:r>
        <w:rPr>
          <w:rFonts w:hint="eastAsia"/>
        </w:rPr>
        <w:br/>
      </w:r>
      <w:r>
        <w:rPr>
          <w:rFonts w:hint="eastAsia"/>
        </w:rPr>
        <w:t>　　图 14： 醋酸酯</w:t>
      </w:r>
      <w:r>
        <w:rPr>
          <w:rFonts w:hint="eastAsia"/>
        </w:rPr>
        <w:br/>
      </w:r>
      <w:r>
        <w:rPr>
          <w:rFonts w:hint="eastAsia"/>
        </w:rPr>
        <w:t>　　图 15： 烯酮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全球工业级乙酸产能、产量、产能利用率及发展趋势（2020-2031）&amp;（千吨）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全球工业级乙酸产量、需求量及发展趋势（2020-2031）&amp;（千吨）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全球主要地区工业级乙酸产量（2020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全球主要地区工业级乙酸产量市场份额（2020-2031）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中国工业级乙酸产能、产量、产能利用率及发展趋势（2020-2031）&amp;（千吨）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中国工业级乙酸产量、市场需求量及发展趋势（2020-2031）&amp;（千吨）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全球工业级乙酸市场销售额及增长率：（2020-2031）&amp;（百万美元）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全球市场工业级乙酸市场规模：2020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全球市场工业级乙酸价格趋势（2020-2031）&amp;（美元/吨）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全球主要地区工业级乙酸销售收入（2020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全球主要地区工业级乙酸销售收入市场份额（2020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北美市场工业级乙酸收入及增长率（2020-2031）&amp;（百万美元）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欧洲市场工业级乙酸收入及增长率（2020-2031）&amp;（百万美元）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中国市场工业级乙酸收入及增长率（2020-2031）&amp;（百万美元）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日本市场工业级乙酸收入及增长率（2020-2031）&amp;（百万美元）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东南亚市场工业级乙酸收入及增长率（2020-2031）&amp;（百万美元）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印度市场工业级乙酸销量及增长率（2020-2031）&amp;（千吨）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印度市场工业级乙酸收入及增长率（2020-2031）&amp;（百万美元）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2024年全球市场主要厂商工业级乙酸销量市场份额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2024年全球市场主要厂商工业级乙酸收入市场份额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2024年中国市场主要厂商工业级乙酸销量市场份额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2024年中国市场主要厂商工业级乙酸收入市场份额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2024年全球前五大生产商工业级乙酸市场份额</w:t>
      </w:r>
      <w:r>
        <w:rPr>
          <w:rFonts w:hint="eastAsia"/>
        </w:rPr>
        <w:br/>
      </w:r>
      <w:r>
        <w:rPr>
          <w:rFonts w:hint="eastAsia"/>
        </w:rPr>
        <w:t>　　图 46： 2024年全球工业级乙酸第一梯队、第二梯队和第三梯队厂商及市场份额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全球不同产品类型工业级乙酸价格走势（2020-2031）&amp;（美元/吨）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全球不同应用工业级乙酸价格走势（2020-2031）&amp;（美元/吨）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工业级乙酸产业链</w:t>
      </w:r>
      <w:r>
        <w:rPr>
          <w:rFonts w:hint="eastAsia"/>
        </w:rPr>
        <w:br/>
      </w:r>
      <w:r>
        <w:rPr>
          <w:rFonts w:hint="eastAsia"/>
        </w:rPr>
        <w:t>　　图 50： 工业级乙酸中国企业SWOT分析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af4967bd4600" w:history="1">
        <w:r>
          <w:rPr>
            <w:rStyle w:val="Hyperlink"/>
          </w:rPr>
          <w:t>2025-2031年全球与中国工业级乙酸行业研究及市场前景预测报告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4af4967bd4600" w:history="1">
        <w:r>
          <w:rPr>
            <w:rStyle w:val="Hyperlink"/>
          </w:rPr>
          <w:t>https://www.20087.com/5/27/GongYeJiYiSuanDeXianZhuangYuFaZhanQianJing.html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14b49ec954674" w:history="1">
      <w:r>
        <w:rPr>
          <w:rStyle w:val="Hyperlink"/>
        </w:rPr>
        <w:t>2025-2031年全球与中国工业级乙酸行业研究及市场前景预测报告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ongYeJiYiSuanDeXianZhuangYuFaZhanQianJing.html" TargetMode="External" Id="R3764af4967b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ongYeJiYiSuanDeXianZhuangYuFaZhanQianJing.html" TargetMode="External" Id="Rfec14b49ec95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2025-01-30T03:17:21Z</dcterms:created>
  <dcterms:modified xsi:type="dcterms:W3CDTF">2025-01-30T04:17:21Z</dcterms:modified>
  <dc:subject>2025-2031年全球与中国工业级乙酸行业研究及市场前景预测报告</dc:subject>
  <dc:title>2025-2031年全球与中国工业级乙酸行业研究及市场前景预测报告</dc:title>
  <cp:keywords>2025-2031年全球与中国工业级乙酸行业研究及市场前景预测报告</cp:keywords>
  <dc:description>2025-2031年全球与中国工业级乙酸行业研究及市场前景预测报告</dc:description>
</cp:coreProperties>
</file>