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d0dc5cfd84c60" w:history="1">
              <w:r>
                <w:rPr>
                  <w:rStyle w:val="Hyperlink"/>
                </w:rPr>
                <w:t>2025-2031年中国氧化银市场现状调研与发展前景分析报告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d0dc5cfd84c60" w:history="1">
              <w:r>
                <w:rPr>
                  <w:rStyle w:val="Hyperlink"/>
                </w:rPr>
                <w:t>2025-2031年中国氧化银市场现状调研与发展前景分析报告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d0dc5cfd84c60" w:history="1">
                <w:r>
                  <w:rPr>
                    <w:rStyle w:val="Hyperlink"/>
                  </w:rPr>
                  <w:t>https://www.20087.com/5/27/YangHuaYinFaZhanQianJing.html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（Ag2O），作为一种多功能材料，当前在电池、催化和抗菌涂层等领域展现出广阔的应用前景。在电池领域，氧化银因其高能量密度和稳定性，成为银锌电池的重要组成部分。在催化领域，氧化银能够促进多种化学反应，特别是在空气净化和废水处理过程中，表现出优异的催化活性。同时，得益于其固有的抗菌性能，氧化银被广泛应用于医疗器械和纺织品，以抑制细菌生长。</w:t>
      </w:r>
      <w:r>
        <w:rPr>
          <w:rFonts w:hint="eastAsia"/>
        </w:rPr>
        <w:br/>
      </w:r>
      <w:r>
        <w:rPr>
          <w:rFonts w:hint="eastAsia"/>
        </w:rPr>
        <w:t>　　未来，氧化银的应用将更加多元化和创新。在电池领域，随着电动汽车和可穿戴设备的普及，对更高性能电池的需求将推动氧化银材料的优化和集成。在催化领域，通过纳米技术调控氧化银的形貌和尺寸，将增强其催化效率和选择性，为绿色化学开辟新途径。在抗菌领域，氧化银将与新型生物材料结合，开发出更持久、更安全的抗菌产品，满足医疗和公共卫生领域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d0dc5cfd84c60" w:history="1">
        <w:r>
          <w:rPr>
            <w:rStyle w:val="Hyperlink"/>
          </w:rPr>
          <w:t>2025-2031年中国氧化银市场现状调研与发展前景分析报告</w:t>
        </w:r>
      </w:hyperlink>
      <w:r>
        <w:rPr>
          <w:rFonts w:hint="eastAsia"/>
        </w:rPr>
        <w:t>》依托国家统计局、发改委及氧化银行业协会的数据，全面分析了氧化银行业的产业链、市场规模、需求、价格和现状。氧化银报告深入探讨了行业的竞争格局、集中度和品牌影响力，并对氧化银未来市场前景和发展趋势进行了科学预测。同时，对氧化银重点企业的经营状况和发展战略进行了详细介绍，为投资者、企业决策者和银行信贷部门提供了宝贵的市场情报和决策支持，帮助各方把握氧化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氧化银行业概述</w:t>
      </w:r>
      <w:r>
        <w:rPr>
          <w:rFonts w:hint="eastAsia"/>
        </w:rPr>
        <w:br/>
      </w:r>
      <w:r>
        <w:rPr>
          <w:rFonts w:hint="eastAsia"/>
        </w:rPr>
        <w:t>　　第一节 氧化银定义与分类</w:t>
      </w:r>
      <w:r>
        <w:rPr>
          <w:rFonts w:hint="eastAsia"/>
        </w:rPr>
        <w:br/>
      </w:r>
      <w:r>
        <w:rPr>
          <w:rFonts w:hint="eastAsia"/>
        </w:rPr>
        <w:t>　　第二节 氧化银应用领域</w:t>
      </w:r>
      <w:r>
        <w:rPr>
          <w:rFonts w:hint="eastAsia"/>
        </w:rPr>
        <w:br/>
      </w:r>
      <w:r>
        <w:rPr>
          <w:rFonts w:hint="eastAsia"/>
        </w:rPr>
        <w:t>　　第三节 氧化银行业经济指标分析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一、氧化银行业赢利性评估</w:t>
      </w:r>
      <w:r>
        <w:rPr>
          <w:rFonts w:hint="eastAsia"/>
        </w:rPr>
        <w:br/>
      </w:r>
      <w:r>
        <w:rPr>
          <w:rFonts w:hint="eastAsia"/>
        </w:rPr>
        <w:t>　　　　二、氧化银行业成长速度分析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四、氧化银行业进入壁垒分析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五、氧化银行业风险性评估</w:t>
      </w:r>
      <w:r>
        <w:rPr>
          <w:rFonts w:hint="eastAsia"/>
        </w:rPr>
        <w:br/>
      </w:r>
      <w:r>
        <w:rPr>
          <w:rFonts w:hint="eastAsia"/>
        </w:rPr>
        <w:t>　　　　六、氧化银行业周期性分析</w:t>
      </w:r>
      <w:r>
        <w:rPr>
          <w:rFonts w:hint="eastAsia"/>
        </w:rPr>
        <w:br/>
      </w:r>
      <w:r>
        <w:rPr>
          <w:rFonts w:hint="eastAsia"/>
        </w:rPr>
        <w:t>　　　　七、氧化银行业竞争程度指标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八、氧化银行业成熟度综合分析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2024-2025年全球氧化银行业发展分析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二、全球氧化银行业发展特点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一、氧化银技术发展趋势</w:t>
      </w:r>
      <w:r>
        <w:rPr>
          <w:rFonts w:hint="eastAsia"/>
        </w:rPr>
        <w:br/>
      </w:r>
      <w:r>
        <w:rPr>
          <w:rFonts w:hint="eastAsia"/>
        </w:rPr>
        <w:t>　　　　二、氧化银行业发展趋势</w:t>
      </w:r>
      <w:r>
        <w:rPr>
          <w:rFonts w:hint="eastAsia"/>
        </w:rPr>
        <w:br/>
      </w:r>
      <w:r>
        <w:rPr>
          <w:rFonts w:hint="eastAsia"/>
        </w:rPr>
        <w:t>　　　　三、氧化银行业发展潜力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三、2025-2031年氧化银产量预测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一、2024-2025年氧化银行业需求现状</w:t>
      </w:r>
      <w:r>
        <w:rPr>
          <w:rFonts w:hint="eastAsia"/>
        </w:rPr>
        <w:br/>
      </w:r>
      <w:r>
        <w:rPr>
          <w:rFonts w:hint="eastAsia"/>
        </w:rPr>
        <w:t>　　　　二、氧化银客户群体与需求特点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国内外氧化银行业技术差异与原因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2019-2024年中国氧化银行业进出口情况分析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一、2019-2024年氧化银进口规模分析</w:t>
      </w:r>
      <w:r>
        <w:rPr>
          <w:rFonts w:hint="eastAsia"/>
        </w:rPr>
        <w:br/>
      </w:r>
      <w:r>
        <w:rPr>
          <w:rFonts w:hint="eastAsia"/>
        </w:rPr>
        <w:t>　　　　二、氧化银主要进口来源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一、2019-2024年氧化银出口规模分析</w:t>
      </w:r>
      <w:r>
        <w:rPr>
          <w:rFonts w:hint="eastAsia"/>
        </w:rPr>
        <w:br/>
      </w:r>
      <w:r>
        <w:rPr>
          <w:rFonts w:hint="eastAsia"/>
        </w:rPr>
        <w:t>　　　　二、氧化银主要出口目的地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中国氧化银行业总体规模分析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一、氧化银企业数量与结构</w:t>
      </w:r>
      <w:r>
        <w:rPr>
          <w:rFonts w:hint="eastAsia"/>
        </w:rPr>
        <w:br/>
      </w:r>
      <w:r>
        <w:rPr>
          <w:rFonts w:hint="eastAsia"/>
        </w:rPr>
        <w:t>　　　　二、氧化银从业人员规模</w:t>
      </w:r>
      <w:r>
        <w:rPr>
          <w:rFonts w:hint="eastAsia"/>
        </w:rPr>
        <w:br/>
      </w:r>
      <w:r>
        <w:rPr>
          <w:rFonts w:hint="eastAsia"/>
        </w:rPr>
        <w:t>　　　　三、氧化银行业资产状况</w:t>
      </w:r>
      <w:r>
        <w:rPr>
          <w:rFonts w:hint="eastAsia"/>
        </w:rPr>
        <w:br/>
      </w:r>
      <w:r>
        <w:rPr>
          <w:rFonts w:hint="eastAsia"/>
        </w:rPr>
        <w:t>　　第二节 中国氧化银行业财务指标总体分析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中国氧化银行业竞争格局分析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2024-2025年氧化银行业竞争力分析</w:t>
      </w:r>
      <w:r>
        <w:rPr>
          <w:rFonts w:hint="eastAsia"/>
        </w:rPr>
        <w:br/>
      </w:r>
      <w:r>
        <w:rPr>
          <w:rFonts w:hint="eastAsia"/>
        </w:rPr>
        <w:t>　　　　一、氧化银供应商议价能力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2025年中国氧化银企业发展策略分析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氧化银市场策略分析</w:t>
      </w:r>
      <w:r>
        <w:rPr>
          <w:rFonts w:hint="eastAsia"/>
        </w:rPr>
        <w:br/>
      </w:r>
      <w:r>
        <w:rPr>
          <w:rFonts w:hint="eastAsia"/>
        </w:rPr>
        <w:t>　　　　一、氧化银市场定位与拓展策略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二、氧化银市场细分与目标客户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氧化银销售策略分析</w:t>
      </w:r>
      <w:r>
        <w:rPr>
          <w:rFonts w:hint="eastAsia"/>
        </w:rPr>
        <w:br/>
      </w:r>
      <w:r>
        <w:rPr>
          <w:rFonts w:hint="eastAsia"/>
        </w:rPr>
        <w:t>　　　　一、氧化银销售渠道与网络建设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提高氧化银企业竞争力建议</w:t>
      </w:r>
      <w:r>
        <w:rPr>
          <w:rFonts w:hint="eastAsia"/>
        </w:rPr>
        <w:br/>
      </w:r>
      <w:r>
        <w:rPr>
          <w:rFonts w:hint="eastAsia"/>
        </w:rPr>
        <w:t>　　　　一、氧化银技术创新与管理优化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氧化银品牌战略思考</w:t>
      </w:r>
      <w:r>
        <w:rPr>
          <w:rFonts w:hint="eastAsia"/>
        </w:rPr>
        <w:br/>
      </w:r>
      <w:r>
        <w:rPr>
          <w:rFonts w:hint="eastAsia"/>
        </w:rPr>
        <w:t>　　　　一、氧化银品牌建设与维护</w:t>
      </w:r>
      <w:r>
        <w:rPr>
          <w:rFonts w:hint="eastAsia"/>
        </w:rPr>
        <w:br/>
      </w:r>
      <w:r>
        <w:rPr>
          <w:rFonts w:hint="eastAsia"/>
        </w:rPr>
        <w:t>　　　　二、氧化银品牌影响力与市场竞争力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中国氧化银行业风险与对策</w:t>
      </w:r>
      <w:r>
        <w:rPr>
          <w:rFonts w:hint="eastAsia"/>
        </w:rPr>
        <w:br/>
      </w:r>
      <w:r>
        <w:rPr>
          <w:rFonts w:hint="eastAsia"/>
        </w:rPr>
        <w:t>　　第一节 氧化银行业SWOT分析</w:t>
      </w:r>
      <w:r>
        <w:rPr>
          <w:rFonts w:hint="eastAsia"/>
        </w:rPr>
        <w:br/>
      </w:r>
      <w:r>
        <w:rPr>
          <w:rFonts w:hint="eastAsia"/>
        </w:rPr>
        <w:t>　　　　一、氧化银行业优势分析</w:t>
      </w:r>
      <w:r>
        <w:rPr>
          <w:rFonts w:hint="eastAsia"/>
        </w:rPr>
        <w:br/>
      </w:r>
      <w:r>
        <w:rPr>
          <w:rFonts w:hint="eastAsia"/>
        </w:rPr>
        <w:t>　　　　二、氧化银行业劣势分析</w:t>
      </w:r>
      <w:r>
        <w:rPr>
          <w:rFonts w:hint="eastAsia"/>
        </w:rPr>
        <w:br/>
      </w:r>
      <w:r>
        <w:rPr>
          <w:rFonts w:hint="eastAsia"/>
        </w:rPr>
        <w:t>　　　　三、氧化银市场机会探索</w:t>
      </w:r>
      <w:r>
        <w:rPr>
          <w:rFonts w:hint="eastAsia"/>
        </w:rPr>
        <w:br/>
      </w:r>
      <w:r>
        <w:rPr>
          <w:rFonts w:hint="eastAsia"/>
        </w:rPr>
        <w:t>　　　　四、氧化银市场威胁评估</w:t>
      </w:r>
      <w:r>
        <w:rPr>
          <w:rFonts w:hint="eastAsia"/>
        </w:rPr>
        <w:br/>
      </w:r>
      <w:r>
        <w:rPr>
          <w:rFonts w:hint="eastAsia"/>
        </w:rPr>
        <w:t>　　第二节 氧化银行业风险及对策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2025-2031年中国氧化银行业前景与发展趋势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一、氧化银行业发展方向预测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一、氧化银市场发展潜力评估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氧化银行业发展建议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氧化银行业历程</w:t>
      </w:r>
      <w:r>
        <w:rPr>
          <w:rFonts w:hint="eastAsia"/>
        </w:rPr>
        <w:br/>
      </w:r>
      <w:r>
        <w:rPr>
          <w:rFonts w:hint="eastAsia"/>
        </w:rPr>
        <w:t>　　图表 氧化银行业生命周期</w:t>
      </w:r>
      <w:r>
        <w:rPr>
          <w:rFonts w:hint="eastAsia"/>
        </w:rPr>
        <w:br/>
      </w:r>
      <w:r>
        <w:rPr>
          <w:rFonts w:hint="eastAsia"/>
        </w:rPr>
        <w:t>　　图表 氧化银行业产业链分析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2019-2024年中国氧化银出口金额分析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d0dc5cfd84c60" w:history="1">
        <w:r>
          <w:rPr>
            <w:rStyle w:val="Hyperlink"/>
          </w:rPr>
          <w:t>2025-2031年中国氧化银市场现状调研与发展前景分析报告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d0dc5cfd84c60" w:history="1">
        <w:r>
          <w:rPr>
            <w:rStyle w:val="Hyperlink"/>
          </w:rPr>
          <w:t>https://www.20087.com/5/27/YangHuaYinFaZhanQianJing.html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热点：氧化银怎么生成的、氧化银化学式、氢氧化银存在吗、氧化银对人体的危害、氧化银是什么颜色的、氧化银电池、氧化银是沉淀吗、氧化银与盐酸反应、氧化银对人体的影响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be7913da4655" w:history="1">
      <w:r>
        <w:rPr>
          <w:rStyle w:val="Hyperlink"/>
        </w:rPr>
        <w:t>2025-2031年中国氧化银市场现状调研与发展前景分析报告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angHuaYinFaZhanQianJing.html" TargetMode="External" Id="Rccbd0dc5cfd8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angHuaYinFaZhanQianJing.html" TargetMode="External" Id="R5b32be7913da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2025-01-26T05:32:00Z</dcterms:created>
  <dcterms:modified xsi:type="dcterms:W3CDTF">2025-01-26T06:32:00Z</dcterms:modified>
  <dc:subject>2025-2031年中国氧化银市场现状调研与发展前景分析报告</dc:subject>
  <dc:title>2025-2031年中国氧化银市场现状调研与发展前景分析报告</dc:title>
  <cp:keywords>2025-2031年中国氧化银市场现状调研与发展前景分析报告</cp:keywords>
  <dc:description>2025-2031年中国氧化银市场现状调研与发展前景分析报告</dc:description>
</cp:coreProperties>
</file>