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e0f396e3d458a" w:history="1">
              <w:r>
                <w:rPr>
                  <w:rStyle w:val="Hyperlink"/>
                </w:rPr>
                <w:t>2025-2031年中国氮13行业现状与市场前景分析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e0f396e3d458a" w:history="1">
              <w:r>
                <w:rPr>
                  <w:rStyle w:val="Hyperlink"/>
                </w:rPr>
                <w:t>2025-2031年中国氮13行业现状与市场前景分析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e0f396e3d458a" w:history="1">
                <w:r>
                  <w:rPr>
                    <w:rStyle w:val="Hyperlink"/>
                  </w:rPr>
                  <w:t>https://www.20087.com/5/27/Dan13DeQianJingQuShi.html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13是短半衰期放射性同位素，已在核医学正电子发射断层扫描（PET）领域承担心肌灌注与肿瘤代谢显像的示踪任务。氮13通过医用回旋加速器轰击含氧靶材（如16O(p,α)13N反应）在线生产，以氮13标记的氨水（[13N]NH3）为主要应用形式。生产过程需在屏蔽环境中快速完成靶水制备、化学分离与无菌分装，确保放射化学纯度与比活度。氮13标记示踪剂经静脉注射后，通过血流分布反映组织灌注情况，在冠心病诊断与治疗评估中提供功能信息。由于半衰期仅约10分钟，氮13必须在加速器现场制备与使用，限制其应用范围。</w:t>
      </w:r>
      <w:r>
        <w:rPr>
          <w:rFonts w:hint="eastAsia"/>
        </w:rPr>
        <w:br/>
      </w:r>
      <w:r>
        <w:rPr>
          <w:rFonts w:hint="eastAsia"/>
        </w:rPr>
        <w:t>　　未来，氮13的应用将向精准医学、多模态成像与生产效率提升方向发展。探索氮13标记新型化合物，拓展在神经退行性疾病或炎症显像中的应用潜力。在成像技术上，结合CT或MRI实现解剖-功能一体化诊断，提升病灶定位精度。小型化、高效率回旋加速器的研发降低设备占地与运行成本，推动氮13在更多医疗机构的部署。自动化合成模块提升批间一致性与操作安全性。在剂量优化中，基于患者生理参数个性化调整注射量，减少辐射暴露。放射性废物管理采用衰变储存与回收技术，降低环境影响。在应急医学中，氮13快速成像能力支持急性心血管事件的即时评估。整体放射性药物正由单一示踪剂向精准靶向、高效生产、多模融合的先进诊断工具转型，服务于个体化医疗、早期诊断与医疗资源优化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e0f396e3d458a" w:history="1">
        <w:r>
          <w:rPr>
            <w:rStyle w:val="Hyperlink"/>
          </w:rPr>
          <w:t>2025-2031年中国氮13行业现状与市场前景分析</w:t>
        </w:r>
      </w:hyperlink>
      <w:r>
        <w:rPr>
          <w:rFonts w:hint="eastAsia"/>
        </w:rPr>
        <w:t>》基于对氮13产品多年研究积累，结合氮13行业供需关系的历史变化规律，采用定量与定性相结合的科学方法，对氮13行业企业群体进行了系统调查与分析。报告全面剖析了氮13行业的市场环境、生产经营状况、产品市场动态、品牌竞争格局、进出口贸易及行业投资环境等关键要素，并对氮13行业可持续发展进行了系统预测。通过对氮13行业发展趋势的定性与定量分析，氮13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氮13行业概述</w:t>
      </w:r>
      <w:r>
        <w:rPr>
          <w:rFonts w:hint="eastAsia"/>
        </w:rPr>
        <w:br/>
      </w:r>
      <w:r>
        <w:rPr>
          <w:rFonts w:hint="eastAsia"/>
        </w:rPr>
        <w:t>　　第一节 氮13定义与分类</w:t>
      </w:r>
      <w:r>
        <w:rPr>
          <w:rFonts w:hint="eastAsia"/>
        </w:rPr>
        <w:br/>
      </w:r>
      <w:r>
        <w:rPr>
          <w:rFonts w:hint="eastAsia"/>
        </w:rPr>
        <w:t>　　第二节 氮13应用领域</w:t>
      </w:r>
      <w:r>
        <w:rPr>
          <w:rFonts w:hint="eastAsia"/>
        </w:rPr>
        <w:br/>
      </w:r>
      <w:r>
        <w:rPr>
          <w:rFonts w:hint="eastAsia"/>
        </w:rPr>
        <w:t>　　第三节 氮13行业经济指标分析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氮13产业链及经营模式分析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三、氮13销售模式及销售渠道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全球氮13市场发展综述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2019-2024年全球氮13市场规模与趋势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主要国家与地区氮13市场分析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2025-2031年全球氮13行业发展趋势与前景预测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中国氮13行业市场分析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2024-2025年氮13产能与投资动态</w:t>
      </w:r>
      <w:r>
        <w:rPr>
          <w:rFonts w:hint="eastAsia"/>
        </w:rPr>
        <w:br/>
      </w:r>
      <w:r>
        <w:rPr>
          <w:rFonts w:hint="eastAsia"/>
        </w:rPr>
        <w:t>　　　　一、国内氮13产能及利用情况</w:t>
      </w:r>
      <w:r>
        <w:rPr>
          <w:rFonts w:hint="eastAsia"/>
        </w:rPr>
        <w:br/>
      </w:r>
      <w:r>
        <w:rPr>
          <w:rFonts w:hint="eastAsia"/>
        </w:rPr>
        <w:t>　　　　二、氮13产能扩张与投资动态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2025-2031年氮13行业产量统计与趋势预测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一、2019-2024年氮13行业产量数据统计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1、2019-2024年氮13产量及增长趋势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2、2019-2024年氮13细分产品产量及份额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二、影响氮13产量的关键因素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三、2025-2031年氮13产量预测</w:t>
      </w:r>
      <w:r>
        <w:rPr>
          <w:rFonts w:hint="eastAsia"/>
        </w:rPr>
        <w:br/>
      </w:r>
      <w:r>
        <w:rPr>
          <w:rFonts w:hint="eastAsia"/>
        </w:rPr>
        <w:t>　　第三节 2025-2031年氮13市场需求与销售分析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一、2024-2025年氮13行业需求现状</w:t>
      </w:r>
      <w:r>
        <w:rPr>
          <w:rFonts w:hint="eastAsia"/>
        </w:rPr>
        <w:br/>
      </w:r>
      <w:r>
        <w:rPr>
          <w:rFonts w:hint="eastAsia"/>
        </w:rPr>
        <w:t>　　　　二、氮13客户群体与需求特点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三、2019-2024年氮13行业销售规模分析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四、2025-2031年氮13市场增长潜力与规模预测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中国氮13细分市场与下游应用领域分析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氮13细分市场分析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一、2024-2025年氮13主要细分产品市场现状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氮13下游应用与客户群体分析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一、2024-2025年氮13各应用领域市场现状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2024-2025年氮13行业技术发展现状及趋势分析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氮13行业技术发展现状分析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国内外氮13行业技术差异与原因</w:t>
      </w:r>
      <w:r>
        <w:rPr>
          <w:rFonts w:hint="eastAsia"/>
        </w:rPr>
        <w:br/>
      </w:r>
      <w:r>
        <w:rPr>
          <w:rFonts w:hint="eastAsia"/>
        </w:rPr>
        <w:t>　　第三节 氮13行业技术发展方向、趋势预测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提升氮13行业技术能力策略建议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氮13价格机制与竞争策略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一、2019-2024年氮13市场价格走势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氮13定价策略与方法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2025-2031年氮13价格竞争态势与趋势预测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中国氮13行业重点区域市场研究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2024-2025年重点区域氮13市场发展概况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二、2019-2024年氮13市场需求规模情况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三、2025-2031年氮13行业发展潜力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二、2019-2024年氮13市场需求规模情况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三、2025-2031年氮13行业发展潜力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二、2019-2024年氮13市场需求规模情况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三、2025-2031年氮13行业发展潜力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二、2019-2024年氮13市场需求规模情况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三、2025-2031年氮13行业发展潜力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二、2019-2024年氮13市场需求规模情况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三、2025-2031年氮13行业发展潜力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2019-2024年中国氮13行业进出口情况分析</w:t>
      </w:r>
      <w:r>
        <w:rPr>
          <w:rFonts w:hint="eastAsia"/>
        </w:rPr>
        <w:br/>
      </w:r>
      <w:r>
        <w:rPr>
          <w:rFonts w:hint="eastAsia"/>
        </w:rPr>
        <w:t>　　第一节 氮13行业进口情况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一、2019-2024年氮13进口规模及增长情况</w:t>
      </w:r>
      <w:r>
        <w:rPr>
          <w:rFonts w:hint="eastAsia"/>
        </w:rPr>
        <w:br/>
      </w:r>
      <w:r>
        <w:rPr>
          <w:rFonts w:hint="eastAsia"/>
        </w:rPr>
        <w:t>　　　　二、氮13主要进口来源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氮13行业出口情况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一、2019-2024年氮13出口规模及增长情况</w:t>
      </w:r>
      <w:r>
        <w:rPr>
          <w:rFonts w:hint="eastAsia"/>
        </w:rPr>
        <w:br/>
      </w:r>
      <w:r>
        <w:rPr>
          <w:rFonts w:hint="eastAsia"/>
        </w:rPr>
        <w:t>　　　　二、氮13主要出口目的地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2019-2024年中国氮13行业总体发展与财务状况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2019-2024年中国氮13行业规模情况</w:t>
      </w:r>
      <w:r>
        <w:rPr>
          <w:rFonts w:hint="eastAsia"/>
        </w:rPr>
        <w:br/>
      </w:r>
      <w:r>
        <w:rPr>
          <w:rFonts w:hint="eastAsia"/>
        </w:rPr>
        <w:t>　　　　一、氮13行业企业数量规模</w:t>
      </w:r>
      <w:r>
        <w:rPr>
          <w:rFonts w:hint="eastAsia"/>
        </w:rPr>
        <w:br/>
      </w:r>
      <w:r>
        <w:rPr>
          <w:rFonts w:hint="eastAsia"/>
        </w:rPr>
        <w:t>　　　　二、氮13行业从业人员规模</w:t>
      </w:r>
      <w:r>
        <w:rPr>
          <w:rFonts w:hint="eastAsia"/>
        </w:rPr>
        <w:br/>
      </w:r>
      <w:r>
        <w:rPr>
          <w:rFonts w:hint="eastAsia"/>
        </w:rPr>
        <w:t>　　　　三、氮13行业市场敏感性分析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2019-2024年中国氮13行业财务能力分析</w:t>
      </w:r>
      <w:r>
        <w:rPr>
          <w:rFonts w:hint="eastAsia"/>
        </w:rPr>
        <w:br/>
      </w:r>
      <w:r>
        <w:rPr>
          <w:rFonts w:hint="eastAsia"/>
        </w:rPr>
        <w:t>　　　　一、氮13行业盈利能力</w:t>
      </w:r>
      <w:r>
        <w:rPr>
          <w:rFonts w:hint="eastAsia"/>
        </w:rPr>
        <w:br/>
      </w:r>
      <w:r>
        <w:rPr>
          <w:rFonts w:hint="eastAsia"/>
        </w:rPr>
        <w:t>　　　　二、氮13行业偿债能力</w:t>
      </w:r>
      <w:r>
        <w:rPr>
          <w:rFonts w:hint="eastAsia"/>
        </w:rPr>
        <w:br/>
      </w:r>
      <w:r>
        <w:rPr>
          <w:rFonts w:hint="eastAsia"/>
        </w:rPr>
        <w:t>　　　　三、氮13行业营运能力</w:t>
      </w:r>
      <w:r>
        <w:rPr>
          <w:rFonts w:hint="eastAsia"/>
        </w:rPr>
        <w:br/>
      </w:r>
      <w:r>
        <w:rPr>
          <w:rFonts w:hint="eastAsia"/>
        </w:rPr>
        <w:t>　　　　四、氮13行业发展能力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氮13行业重点企业调研分析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二、企业氮13业务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二、企业氮13业务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二、企业氮13业务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二、企业氮13业务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二、企业氮13业务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二、企业氮13业务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中国氮13行业竞争格局分析</w:t>
      </w:r>
      <w:r>
        <w:rPr>
          <w:rFonts w:hint="eastAsia"/>
        </w:rPr>
        <w:br/>
      </w:r>
      <w:r>
        <w:rPr>
          <w:rFonts w:hint="eastAsia"/>
        </w:rPr>
        <w:t>　　第一节 氮13行业竞争格局总览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2024-2025年氮13行业竞争力分析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2019-2024年氮13行业企业并购活动分析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2024-2025年氮13行业会展与招投标活动分析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一、氮13行业会展活动及其市场影响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2025年中国氮13企业发展企业发展策略与建议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氮13销售模式与渠道策略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氮13品牌与市场推广策略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氮13研发投入与技术创新能力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氮13合作联盟与资源整合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中国氮13行业风险与对策</w:t>
      </w:r>
      <w:r>
        <w:rPr>
          <w:rFonts w:hint="eastAsia"/>
        </w:rPr>
        <w:br/>
      </w:r>
      <w:r>
        <w:rPr>
          <w:rFonts w:hint="eastAsia"/>
        </w:rPr>
        <w:t>　　第一节 氮13行业SWOT分析</w:t>
      </w:r>
      <w:r>
        <w:rPr>
          <w:rFonts w:hint="eastAsia"/>
        </w:rPr>
        <w:br/>
      </w:r>
      <w:r>
        <w:rPr>
          <w:rFonts w:hint="eastAsia"/>
        </w:rPr>
        <w:t>　　　　一、氮13行业优势</w:t>
      </w:r>
      <w:r>
        <w:rPr>
          <w:rFonts w:hint="eastAsia"/>
        </w:rPr>
        <w:br/>
      </w:r>
      <w:r>
        <w:rPr>
          <w:rFonts w:hint="eastAsia"/>
        </w:rPr>
        <w:t>　　　　二、氮13行业劣势</w:t>
      </w:r>
      <w:r>
        <w:rPr>
          <w:rFonts w:hint="eastAsia"/>
        </w:rPr>
        <w:br/>
      </w:r>
      <w:r>
        <w:rPr>
          <w:rFonts w:hint="eastAsia"/>
        </w:rPr>
        <w:t>　　　　三、氮13市场机会</w:t>
      </w:r>
      <w:r>
        <w:rPr>
          <w:rFonts w:hint="eastAsia"/>
        </w:rPr>
        <w:br/>
      </w:r>
      <w:r>
        <w:rPr>
          <w:rFonts w:hint="eastAsia"/>
        </w:rPr>
        <w:t>　　　　四、氮13市场威胁</w:t>
      </w:r>
      <w:r>
        <w:rPr>
          <w:rFonts w:hint="eastAsia"/>
        </w:rPr>
        <w:br/>
      </w:r>
      <w:r>
        <w:rPr>
          <w:rFonts w:hint="eastAsia"/>
        </w:rPr>
        <w:t>　　第二节 氮13行业风险及对策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2025-2031年中国氮13行业前景与发展趋势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2024-2025年氮13行业发展环境分析</w:t>
      </w:r>
      <w:r>
        <w:rPr>
          <w:rFonts w:hint="eastAsia"/>
        </w:rPr>
        <w:br/>
      </w:r>
      <w:r>
        <w:rPr>
          <w:rFonts w:hint="eastAsia"/>
        </w:rPr>
        <w:t>　　　　一、氮13行业主管部门与监管体制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二、氮13行业主要法律法规及政策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三、氮13行业标准与质量监管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2025-2031年氮13行业发展趋势与方向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2025-2031年氮13行业发展潜力与机遇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氮13行业研究结论与建议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中:智:林:－氮13行业发展建议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氮13行业历程</w:t>
      </w:r>
      <w:r>
        <w:rPr>
          <w:rFonts w:hint="eastAsia"/>
        </w:rPr>
        <w:br/>
      </w:r>
      <w:r>
        <w:rPr>
          <w:rFonts w:hint="eastAsia"/>
        </w:rPr>
        <w:t>　　图表 氮13行业生命周期</w:t>
      </w:r>
      <w:r>
        <w:rPr>
          <w:rFonts w:hint="eastAsia"/>
        </w:rPr>
        <w:br/>
      </w:r>
      <w:r>
        <w:rPr>
          <w:rFonts w:hint="eastAsia"/>
        </w:rPr>
        <w:t>　　图表 氮13行业产业链分析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2019-2024年中国氮13行业市场规模及增长情况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2019-2024年氮13行业市场容量分析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2019-2024年中国氮13行业产能统计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2019-2024年中国氮13行业产量及增长趋势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2019-2024年中国氮13市场需求量及增速统计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2024年中国氮13行业需求领域分布格局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2019-2024年中国氮13行业销售收入分析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2019-2024年中国氮13行业盈利情况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2019-2024年中国氮13行业利润总额统计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2019-2024年中国氮13进口数量分析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2019-2024年中国氮13进口金额分析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2019-2024年中国氮13出口数量分析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2019-2024年中国氮13出口金额分析</w:t>
      </w:r>
      <w:r>
        <w:rPr>
          <w:rFonts w:hint="eastAsia"/>
        </w:rPr>
        <w:br/>
      </w:r>
      <w:r>
        <w:rPr>
          <w:rFonts w:hint="eastAsia"/>
        </w:rPr>
        <w:t>　　图表 2024年中国氮13进口国家及地区分析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2024年中国氮13出口国家及地区分析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2019-2024年中国氮13行业企业数量情况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2019-2024年中国氮13行业企业平均规模情况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**地区氮13市场规模及增长情况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**地区氮13行业市场需求情况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**地区氮13市场规模及增长情况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**地区氮13行业市场需求情况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**地区氮13市场规模及增长情况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**地区氮13行业市场需求情况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**地区氮13市场规模及增长情况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**地区氮13行业市场需求情况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氮13重点企业（一）基本信息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氮13重点企业（一）经营情况分析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氮13重点企业（一）主要经济指标情况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氮13重点企业（一）盈利能力情况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氮13重点企业（一）偿债能力情况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氮13重点企业（一）运营能力情况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氮13重点企业（一）成长能力情况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氮13重点企业（二）基本信息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氮13重点企业（二）经营情况分析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氮13重点企业（二）主要经济指标情况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氮13重点企业（二）盈利能力情况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氮13重点企业（二）偿债能力情况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氮13重点企业（二）运营能力情况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氮13重点企业（二）成长能力情况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氮13企业信息</w:t>
      </w:r>
      <w:r>
        <w:rPr>
          <w:rFonts w:hint="eastAsia"/>
        </w:rPr>
        <w:br/>
      </w:r>
      <w:r>
        <w:rPr>
          <w:rFonts w:hint="eastAsia"/>
        </w:rPr>
        <w:t>　　图表 氮13企业经营情况分析</w:t>
      </w:r>
      <w:r>
        <w:rPr>
          <w:rFonts w:hint="eastAsia"/>
        </w:rPr>
        <w:br/>
      </w:r>
      <w:r>
        <w:rPr>
          <w:rFonts w:hint="eastAsia"/>
        </w:rPr>
        <w:t>　　图表 氮13重点企业（三）主要经济指标情况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氮13重点企业（三）盈利能力情况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氮13重点企业（三）偿债能力情况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氮13重点企业（三）运营能力情况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氮13重点企业（三）成长能力情况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2025-2031年中国氮13行业产能预测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2025-2031年中国氮13行业产量预测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2025-2031年中国氮13市场需求量预测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2025-2031年中国氮13行业供需平衡预测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2025-2031年中国氮13行业市场容量预测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2025-2031年中国氮13行业市场规模预测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2025-2031年中国氮13市场前景分析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2025-2031年中国氮13发展趋势预测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e0f396e3d458a" w:history="1">
        <w:r>
          <w:rPr>
            <w:rStyle w:val="Hyperlink"/>
          </w:rPr>
          <w:t>2025-2031年中国氮13行业现状与市场前景分析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e0f396e3d458a" w:history="1">
        <w:r>
          <w:rPr>
            <w:rStyle w:val="Hyperlink"/>
          </w:rPr>
          <w:t>https://www.20087.com/5/27/Dan13DeQianJingQuShi.html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热点：氮15、氮13有放射性吗、尿素13严重吗、氮13半衰期、13n是什么意思、氮13正离子、尿素氮13、氮13和氮14、血尿素13要紧吗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e748279af4032" w:history="1">
      <w:r>
        <w:rPr>
          <w:rStyle w:val="Hyperlink"/>
        </w:rPr>
        <w:t>2025-2031年中国氮13行业现状与市场前景分析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Dan13DeQianJingQuShi.html" TargetMode="External" Id="R145e0f396e3d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Dan13DeQianJingQuShi.html" TargetMode="External" Id="R604e748279af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2025-09-15T04:50:43Z</dcterms:created>
  <dcterms:modified xsi:type="dcterms:W3CDTF">2025-09-15T05:50:43Z</dcterms:modified>
  <dc:subject>2025-2031年中国氮13行业现状与市场前景分析</dc:subject>
  <dc:title>2025-2031年中国氮13行业现状与市场前景分析</dc:title>
  <cp:keywords>2025-2031年中国氮13行业现状与市场前景分析</cp:keywords>
  <dc:description>2025-2031年中国氮13行业现状与市场前景分析</dc:description>
</cp:coreProperties>
</file>