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243184ef5f4edd" w:history="1">
              <w:r>
                <w:rPr>
                  <w:rStyle w:val="Hyperlink"/>
                </w:rPr>
                <w:t>2025年中国纳米级碳酸钙市场现状调查与未来发展前景趋势报告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243184ef5f4edd" w:history="1">
              <w:r>
                <w:rPr>
                  <w:rStyle w:val="Hyperlink"/>
                </w:rPr>
                <w:t>2025年中国纳米级碳酸钙市场现状调查与未来发展前景趋势报告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1558675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243184ef5f4edd" w:history="1">
                <w:r>
                  <w:rPr>
                    <w:rStyle w:val="Hyperlink"/>
                  </w:rPr>
                  <w:t>https://www.20087.com/M_ShiYouHuaGong/75/NaMiJiTanSuanGaiDeFaZhanQuShi.html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级碳酸钙是一种重要的化工原料，近年来随着化工技术和市场需求的变化而得到了广泛应用。目前，纳米级碳酸钙不仅在纯度、分散性等方面有了显著提升，还在设计上更加注重环保和多功能性。随着化工技术的进步，纳米级碳酸钙的生产工艺不断改进，能够满足不同应用场景的需求。此外，随着对化工原料的要求提高，纳米级碳酸钙在提高纯度、减少环境污染等方面也取得了长足进展。</w:t>
      </w:r>
      <w:r>
        <w:rPr>
          <w:rFonts w:hint="eastAsia"/>
        </w:rPr>
        <w:br/>
      </w:r>
      <w:r>
        <w:rPr>
          <w:rFonts w:hint="eastAsia"/>
        </w:rPr>
        <w:t>　　未来，纳米级碳酸钙的发展将更加注重提高环保性能和多功能性。一方面，通过引入更先进的化工技术和材料，可以进一步提高纳米级碳酸钙的纯度和分散性，如采用更环保的生产工艺、优化材料配方等。另一方面，随着新材料技术的发展，开发能够满足新型材料需求的高性能纳米级碳酸钙将成为行业趋势之一。此外，随着对可持续发展的重视，开发更加环保的纳米级碳酸钙生产方法，如采用低碳排放的生产工艺、提高资源利用率等，也将成为重要发展方向。</w:t>
      </w:r>
      <w:r>
        <w:rPr>
          <w:rFonts w:hint="eastAsia"/>
        </w:rPr>
        <w:br/>
      </w:r>
      <w:r>
        <w:rPr>
          <w:rFonts w:hint="eastAsia"/>
        </w:rPr>
        <w:t>　　《</w:t>
      </w:r>
      <w:hyperlink r:id="R2e243184ef5f4edd" w:history="1">
        <w:r>
          <w:rPr>
            <w:rStyle w:val="Hyperlink"/>
          </w:rPr>
          <w:t>2025年中国纳米级碳酸钙市场现状调查与未来发展前景趋势报告</w:t>
        </w:r>
      </w:hyperlink>
      <w:r>
        <w:rPr>
          <w:rFonts w:hint="eastAsia"/>
        </w:rPr>
        <w:t>》通过对纳米级碳酸钙行业的全面调研，系统分析了纳米级碳酸钙市场规模、技术现状及未来发展方向，揭示了行业竞争格局的演变趋势与潜在问题。同时，报告评估了纳米级碳酸钙行业投资价值与效益，识别了发展中的主要挑战与机遇，并结合SWOT分析为投资者和企业提供了科学的战略建议。此外，报告重点聚焦纳米级碳酸钙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纳米级碳酸钙产业发展环境</w:t>
      </w:r>
      <w:r>
        <w:rPr>
          <w:rFonts w:hint="eastAsia"/>
        </w:rPr>
        <w:br/>
      </w:r>
      <w:r>
        <w:rPr>
          <w:rFonts w:hint="eastAsia"/>
        </w:rPr>
        <w:t>　　第一节 纳米级碳酸钙行业产品概述</w:t>
      </w:r>
      <w:r>
        <w:rPr>
          <w:rFonts w:hint="eastAsia"/>
        </w:rPr>
        <w:br/>
      </w:r>
      <w:r>
        <w:rPr>
          <w:rFonts w:hint="eastAsia"/>
        </w:rPr>
        <w:t>　　第二节 纳米级碳酸钙产业发展概述</w:t>
      </w:r>
      <w:r>
        <w:rPr>
          <w:rFonts w:hint="eastAsia"/>
        </w:rPr>
        <w:br/>
      </w:r>
      <w:r>
        <w:rPr>
          <w:rFonts w:hint="eastAsia"/>
        </w:rPr>
        <w:t>　　第三节 纳米级碳酸钙产业发展的宏观经济环境</w:t>
      </w:r>
      <w:r>
        <w:rPr>
          <w:rFonts w:hint="eastAsia"/>
        </w:rPr>
        <w:br/>
      </w:r>
      <w:r>
        <w:rPr>
          <w:rFonts w:hint="eastAsia"/>
        </w:rPr>
        <w:t>　　第四节 纳米级碳酸钙产业政策</w:t>
      </w:r>
      <w:r>
        <w:rPr>
          <w:rFonts w:hint="eastAsia"/>
        </w:rPr>
        <w:br/>
      </w:r>
      <w:r>
        <w:rPr>
          <w:rFonts w:hint="eastAsia"/>
        </w:rPr>
        <w:t>　　第五节 纳米级碳酸钙行业的贸易政策</w:t>
      </w:r>
      <w:r>
        <w:rPr>
          <w:rFonts w:hint="eastAsia"/>
        </w:rPr>
        <w:br/>
      </w:r>
      <w:r>
        <w:rPr>
          <w:rFonts w:hint="eastAsia"/>
        </w:rPr>
        <w:br/>
      </w:r>
      <w:r>
        <w:rPr>
          <w:rFonts w:hint="eastAsia"/>
        </w:rPr>
        <w:t>第二章 纳米级碳酸钙上下游产业分析</w:t>
      </w:r>
      <w:r>
        <w:rPr>
          <w:rFonts w:hint="eastAsia"/>
        </w:rPr>
        <w:br/>
      </w:r>
      <w:r>
        <w:rPr>
          <w:rFonts w:hint="eastAsia"/>
        </w:rPr>
        <w:t>　　第一节 石灰石行业分析</w:t>
      </w:r>
      <w:r>
        <w:rPr>
          <w:rFonts w:hint="eastAsia"/>
        </w:rPr>
        <w:br/>
      </w:r>
      <w:r>
        <w:rPr>
          <w:rFonts w:hint="eastAsia"/>
        </w:rPr>
        <w:t>　　第二节 白煤行业分析</w:t>
      </w:r>
      <w:r>
        <w:rPr>
          <w:rFonts w:hint="eastAsia"/>
        </w:rPr>
        <w:br/>
      </w:r>
      <w:r>
        <w:rPr>
          <w:rFonts w:hint="eastAsia"/>
        </w:rPr>
        <w:t>　　第三节 干燥煤分析</w:t>
      </w:r>
      <w:r>
        <w:rPr>
          <w:rFonts w:hint="eastAsia"/>
        </w:rPr>
        <w:br/>
      </w:r>
      <w:r>
        <w:rPr>
          <w:rFonts w:hint="eastAsia"/>
        </w:rPr>
        <w:t>　　第四节 电力分析</w:t>
      </w:r>
      <w:r>
        <w:rPr>
          <w:rFonts w:hint="eastAsia"/>
        </w:rPr>
        <w:br/>
      </w:r>
      <w:r>
        <w:rPr>
          <w:rFonts w:hint="eastAsia"/>
        </w:rPr>
        <w:t>　　第五节 橡胶行业分析</w:t>
      </w:r>
      <w:r>
        <w:rPr>
          <w:rFonts w:hint="eastAsia"/>
        </w:rPr>
        <w:br/>
      </w:r>
      <w:r>
        <w:rPr>
          <w:rFonts w:hint="eastAsia"/>
        </w:rPr>
        <w:t>　　第六节 塑料行业分析</w:t>
      </w:r>
      <w:r>
        <w:rPr>
          <w:rFonts w:hint="eastAsia"/>
        </w:rPr>
        <w:br/>
      </w:r>
      <w:r>
        <w:rPr>
          <w:rFonts w:hint="eastAsia"/>
        </w:rPr>
        <w:t>　　第七节 油墨行业分析</w:t>
      </w:r>
      <w:r>
        <w:rPr>
          <w:rFonts w:hint="eastAsia"/>
        </w:rPr>
        <w:br/>
      </w:r>
      <w:r>
        <w:rPr>
          <w:rFonts w:hint="eastAsia"/>
        </w:rPr>
        <w:t>　　第八节 涂料行业分析</w:t>
      </w:r>
      <w:r>
        <w:rPr>
          <w:rFonts w:hint="eastAsia"/>
        </w:rPr>
        <w:br/>
      </w:r>
      <w:r>
        <w:rPr>
          <w:rFonts w:hint="eastAsia"/>
        </w:rPr>
        <w:t>　　第九节 造纸行业分析</w:t>
      </w:r>
      <w:r>
        <w:rPr>
          <w:rFonts w:hint="eastAsia"/>
        </w:rPr>
        <w:br/>
      </w:r>
      <w:r>
        <w:rPr>
          <w:rFonts w:hint="eastAsia"/>
        </w:rPr>
        <w:br/>
      </w:r>
      <w:r>
        <w:rPr>
          <w:rFonts w:hint="eastAsia"/>
        </w:rPr>
        <w:t>第三章 纳米级碳酸钙行业经营状况分析</w:t>
      </w:r>
      <w:r>
        <w:rPr>
          <w:rFonts w:hint="eastAsia"/>
        </w:rPr>
        <w:br/>
      </w:r>
      <w:r>
        <w:rPr>
          <w:rFonts w:hint="eastAsia"/>
        </w:rPr>
        <w:t>　　第一节 世界纳米级碳酸钙行业产量与产能分析</w:t>
      </w:r>
      <w:r>
        <w:rPr>
          <w:rFonts w:hint="eastAsia"/>
        </w:rPr>
        <w:br/>
      </w:r>
      <w:r>
        <w:rPr>
          <w:rFonts w:hint="eastAsia"/>
        </w:rPr>
        <w:t>　　第二节 世界纳米级碳酸钙消费分析</w:t>
      </w:r>
      <w:r>
        <w:rPr>
          <w:rFonts w:hint="eastAsia"/>
        </w:rPr>
        <w:br/>
      </w:r>
      <w:r>
        <w:rPr>
          <w:rFonts w:hint="eastAsia"/>
        </w:rPr>
        <w:t>　　第三节 世界纳米级碳酸钙行业经营经济指标分析</w:t>
      </w:r>
      <w:r>
        <w:rPr>
          <w:rFonts w:hint="eastAsia"/>
        </w:rPr>
        <w:br/>
      </w:r>
      <w:r>
        <w:rPr>
          <w:rFonts w:hint="eastAsia"/>
        </w:rPr>
        <w:t>　　第四节 中国纳米级碳酸钙行业产量与产能分析</w:t>
      </w:r>
      <w:r>
        <w:rPr>
          <w:rFonts w:hint="eastAsia"/>
        </w:rPr>
        <w:br/>
      </w:r>
      <w:r>
        <w:rPr>
          <w:rFonts w:hint="eastAsia"/>
        </w:rPr>
        <w:t>　　第五节 中国纳米级碳酸钙消费分析</w:t>
      </w:r>
      <w:r>
        <w:rPr>
          <w:rFonts w:hint="eastAsia"/>
        </w:rPr>
        <w:br/>
      </w:r>
      <w:r>
        <w:rPr>
          <w:rFonts w:hint="eastAsia"/>
        </w:rPr>
        <w:t>　　第六节 中国纳米级碳酸钙行业经营经济指标分析</w:t>
      </w:r>
      <w:r>
        <w:rPr>
          <w:rFonts w:hint="eastAsia"/>
        </w:rPr>
        <w:br/>
      </w:r>
      <w:r>
        <w:rPr>
          <w:rFonts w:hint="eastAsia"/>
        </w:rPr>
        <w:br/>
      </w:r>
      <w:r>
        <w:rPr>
          <w:rFonts w:hint="eastAsia"/>
        </w:rPr>
        <w:t>第四章 纳米级碳酸钙行业供求状况分析</w:t>
      </w:r>
      <w:r>
        <w:rPr>
          <w:rFonts w:hint="eastAsia"/>
        </w:rPr>
        <w:br/>
      </w:r>
      <w:r>
        <w:rPr>
          <w:rFonts w:hint="eastAsia"/>
        </w:rPr>
        <w:t>　　第一节 世界纳米级碳酸钙行业供给分析</w:t>
      </w:r>
      <w:r>
        <w:rPr>
          <w:rFonts w:hint="eastAsia"/>
        </w:rPr>
        <w:br/>
      </w:r>
      <w:r>
        <w:rPr>
          <w:rFonts w:hint="eastAsia"/>
        </w:rPr>
        <w:t>　　第二节 世界纳米级碳酸钙行业需求分析</w:t>
      </w:r>
      <w:r>
        <w:rPr>
          <w:rFonts w:hint="eastAsia"/>
        </w:rPr>
        <w:br/>
      </w:r>
      <w:r>
        <w:rPr>
          <w:rFonts w:hint="eastAsia"/>
        </w:rPr>
        <w:t>　　第三节 影响世界纳米级碳酸钙行业供求因素分析</w:t>
      </w:r>
      <w:r>
        <w:rPr>
          <w:rFonts w:hint="eastAsia"/>
        </w:rPr>
        <w:br/>
      </w:r>
      <w:r>
        <w:rPr>
          <w:rFonts w:hint="eastAsia"/>
        </w:rPr>
        <w:t>　　第四节 中国纳米级碳酸钙行业供给分析</w:t>
      </w:r>
      <w:r>
        <w:rPr>
          <w:rFonts w:hint="eastAsia"/>
        </w:rPr>
        <w:br/>
      </w:r>
      <w:r>
        <w:rPr>
          <w:rFonts w:hint="eastAsia"/>
        </w:rPr>
        <w:t>　　第五节 中国纳米级碳酸钙行业需求分析</w:t>
      </w:r>
      <w:r>
        <w:rPr>
          <w:rFonts w:hint="eastAsia"/>
        </w:rPr>
        <w:br/>
      </w:r>
      <w:r>
        <w:rPr>
          <w:rFonts w:hint="eastAsia"/>
        </w:rPr>
        <w:t>　　第六节 影响中国纳米级碳酸钙行业供求因素分析</w:t>
      </w:r>
      <w:r>
        <w:rPr>
          <w:rFonts w:hint="eastAsia"/>
        </w:rPr>
        <w:br/>
      </w:r>
      <w:r>
        <w:rPr>
          <w:rFonts w:hint="eastAsia"/>
        </w:rPr>
        <w:br/>
      </w:r>
      <w:r>
        <w:rPr>
          <w:rFonts w:hint="eastAsia"/>
        </w:rPr>
        <w:t>第五章 纳米级碳酸钙行业主导企业分析</w:t>
      </w:r>
      <w:r>
        <w:rPr>
          <w:rFonts w:hint="eastAsia"/>
        </w:rPr>
        <w:br/>
      </w:r>
      <w:r>
        <w:rPr>
          <w:rFonts w:hint="eastAsia"/>
        </w:rPr>
        <w:t>　　第一节 世界纳米级碳酸钙行业生产企业概述</w:t>
      </w:r>
      <w:r>
        <w:rPr>
          <w:rFonts w:hint="eastAsia"/>
        </w:rPr>
        <w:br/>
      </w:r>
      <w:r>
        <w:rPr>
          <w:rFonts w:hint="eastAsia"/>
        </w:rPr>
        <w:t>　　第二节 中国纳米级碳酸钙行业生产企业概述</w:t>
      </w:r>
      <w:r>
        <w:rPr>
          <w:rFonts w:hint="eastAsia"/>
        </w:rPr>
        <w:br/>
      </w:r>
      <w:r>
        <w:rPr>
          <w:rFonts w:hint="eastAsia"/>
        </w:rPr>
        <w:t>　　第三节 MINERALS TECHNOLOGIES INCORPRATED （MTI）公司</w:t>
      </w:r>
      <w:r>
        <w:rPr>
          <w:rFonts w:hint="eastAsia"/>
        </w:rPr>
        <w:br/>
      </w:r>
      <w:r>
        <w:rPr>
          <w:rFonts w:hint="eastAsia"/>
        </w:rPr>
        <w:t>　　第四节 HUBERENGINEERED MATERIALS公司</w:t>
      </w:r>
      <w:r>
        <w:rPr>
          <w:rFonts w:hint="eastAsia"/>
        </w:rPr>
        <w:br/>
      </w:r>
      <w:r>
        <w:rPr>
          <w:rFonts w:hint="eastAsia"/>
        </w:rPr>
        <w:t>　　第五节 IMERYS， OMYA公司</w:t>
      </w:r>
      <w:r>
        <w:rPr>
          <w:rFonts w:hint="eastAsia"/>
        </w:rPr>
        <w:br/>
      </w:r>
      <w:r>
        <w:rPr>
          <w:rFonts w:hint="eastAsia"/>
        </w:rPr>
        <w:t>　　第六节 OKUTAMA KOGYO公司</w:t>
      </w:r>
      <w:r>
        <w:rPr>
          <w:rFonts w:hint="eastAsia"/>
        </w:rPr>
        <w:br/>
      </w:r>
      <w:r>
        <w:rPr>
          <w:rFonts w:hint="eastAsia"/>
        </w:rPr>
        <w:t>　　第七节 SOLVAY公司</w:t>
      </w:r>
      <w:r>
        <w:rPr>
          <w:rFonts w:hint="eastAsia"/>
        </w:rPr>
        <w:br/>
      </w:r>
      <w:r>
        <w:rPr>
          <w:rFonts w:hint="eastAsia"/>
        </w:rPr>
        <w:t>　　第八节 SHIRAISHI KOGYO公司</w:t>
      </w:r>
      <w:r>
        <w:rPr>
          <w:rFonts w:hint="eastAsia"/>
        </w:rPr>
        <w:br/>
      </w:r>
      <w:r>
        <w:rPr>
          <w:rFonts w:hint="eastAsia"/>
        </w:rPr>
        <w:t>　　第九节 北京化工建材厂</w:t>
      </w:r>
      <w:r>
        <w:rPr>
          <w:rFonts w:hint="eastAsia"/>
        </w:rPr>
        <w:br/>
      </w:r>
      <w:r>
        <w:rPr>
          <w:rFonts w:hint="eastAsia"/>
        </w:rPr>
        <w:t>　　第十节 广东广平化工实业有限公司</w:t>
      </w:r>
      <w:r>
        <w:rPr>
          <w:rFonts w:hint="eastAsia"/>
        </w:rPr>
        <w:br/>
      </w:r>
      <w:r>
        <w:rPr>
          <w:rFonts w:hint="eastAsia"/>
        </w:rPr>
        <w:t>　　第十一节 上海耀华纳米科技有限公司</w:t>
      </w:r>
      <w:r>
        <w:rPr>
          <w:rFonts w:hint="eastAsia"/>
        </w:rPr>
        <w:br/>
      </w:r>
      <w:r>
        <w:rPr>
          <w:rFonts w:hint="eastAsia"/>
        </w:rPr>
        <w:t>　　第十二节 湖南资江氮肥厂</w:t>
      </w:r>
      <w:r>
        <w:rPr>
          <w:rFonts w:hint="eastAsia"/>
        </w:rPr>
        <w:br/>
      </w:r>
      <w:r>
        <w:rPr>
          <w:rFonts w:hint="eastAsia"/>
        </w:rPr>
        <w:t>　　第十三节 广东省恩平市嘉维化工实业有限公司</w:t>
      </w:r>
      <w:r>
        <w:rPr>
          <w:rFonts w:hint="eastAsia"/>
        </w:rPr>
        <w:br/>
      </w:r>
      <w:r>
        <w:rPr>
          <w:rFonts w:hint="eastAsia"/>
        </w:rPr>
        <w:t>　　第十四节 顺德梅林化工有限公司</w:t>
      </w:r>
      <w:r>
        <w:rPr>
          <w:rFonts w:hint="eastAsia"/>
        </w:rPr>
        <w:br/>
      </w:r>
      <w:r>
        <w:rPr>
          <w:rFonts w:hint="eastAsia"/>
        </w:rPr>
        <w:t>　　第十五节 上海卓越纳米材料有限公司</w:t>
      </w:r>
      <w:r>
        <w:rPr>
          <w:rFonts w:hint="eastAsia"/>
        </w:rPr>
        <w:br/>
      </w:r>
      <w:r>
        <w:rPr>
          <w:rFonts w:hint="eastAsia"/>
        </w:rPr>
        <w:t>　　第十六节 上海建材集团新材料公司</w:t>
      </w:r>
      <w:r>
        <w:rPr>
          <w:rFonts w:hint="eastAsia"/>
        </w:rPr>
        <w:br/>
      </w:r>
      <w:r>
        <w:rPr>
          <w:rFonts w:hint="eastAsia"/>
        </w:rPr>
        <w:t>　　第十七节 杭州先进碳酸钙化工有限公司</w:t>
      </w:r>
      <w:r>
        <w:rPr>
          <w:rFonts w:hint="eastAsia"/>
        </w:rPr>
        <w:br/>
      </w:r>
      <w:r>
        <w:rPr>
          <w:rFonts w:hint="eastAsia"/>
        </w:rPr>
        <w:t>　　第十八节 山西兰花科技创业有限公司</w:t>
      </w:r>
      <w:r>
        <w:rPr>
          <w:rFonts w:hint="eastAsia"/>
        </w:rPr>
        <w:br/>
      </w:r>
      <w:r>
        <w:rPr>
          <w:rFonts w:hint="eastAsia"/>
        </w:rPr>
        <w:t>　　第十九节 山西太原化工股份有限公司</w:t>
      </w:r>
      <w:r>
        <w:rPr>
          <w:rFonts w:hint="eastAsia"/>
        </w:rPr>
        <w:br/>
      </w:r>
      <w:r>
        <w:rPr>
          <w:rFonts w:hint="eastAsia"/>
        </w:rPr>
        <w:t>　　第二十节 山西芮城泰华新纳米材料公司</w:t>
      </w:r>
      <w:r>
        <w:rPr>
          <w:rFonts w:hint="eastAsia"/>
        </w:rPr>
        <w:br/>
      </w:r>
      <w:r>
        <w:rPr>
          <w:rFonts w:hint="eastAsia"/>
        </w:rPr>
        <w:br/>
      </w:r>
      <w:r>
        <w:rPr>
          <w:rFonts w:hint="eastAsia"/>
        </w:rPr>
        <w:t>第六章 纳米级碳酸钙行业进出口分析</w:t>
      </w:r>
      <w:r>
        <w:rPr>
          <w:rFonts w:hint="eastAsia"/>
        </w:rPr>
        <w:br/>
      </w:r>
      <w:r>
        <w:rPr>
          <w:rFonts w:hint="eastAsia"/>
        </w:rPr>
        <w:t>　　2020-2025年中国碳酸钙（28365000）进出口平均单价分析</w:t>
      </w:r>
      <w:r>
        <w:rPr>
          <w:rFonts w:hint="eastAsia"/>
        </w:rPr>
        <w:br/>
      </w:r>
      <w:r>
        <w:rPr>
          <w:rFonts w:hint="eastAsia"/>
        </w:rPr>
        <w:t>　　第一节 世界纳米级碳酸钙行业进口分析</w:t>
      </w:r>
      <w:r>
        <w:rPr>
          <w:rFonts w:hint="eastAsia"/>
        </w:rPr>
        <w:br/>
      </w:r>
      <w:r>
        <w:rPr>
          <w:rFonts w:hint="eastAsia"/>
        </w:rPr>
        <w:t>　　第二节 世界纳米级碳酸钙行业出口分析</w:t>
      </w:r>
      <w:r>
        <w:rPr>
          <w:rFonts w:hint="eastAsia"/>
        </w:rPr>
        <w:br/>
      </w:r>
      <w:r>
        <w:rPr>
          <w:rFonts w:hint="eastAsia"/>
        </w:rPr>
        <w:t>　　第三节 影响世界纳米级碳酸钙行业进出口因素分析</w:t>
      </w:r>
      <w:r>
        <w:rPr>
          <w:rFonts w:hint="eastAsia"/>
        </w:rPr>
        <w:br/>
      </w:r>
      <w:r>
        <w:rPr>
          <w:rFonts w:hint="eastAsia"/>
        </w:rPr>
        <w:t>　　第四节 中国纳米级碳酸钙行业进口分析</w:t>
      </w:r>
      <w:r>
        <w:rPr>
          <w:rFonts w:hint="eastAsia"/>
        </w:rPr>
        <w:br/>
      </w:r>
      <w:r>
        <w:rPr>
          <w:rFonts w:hint="eastAsia"/>
        </w:rPr>
        <w:t>　　第五节 中国纳米级碳酸钙行业出口分析</w:t>
      </w:r>
      <w:r>
        <w:rPr>
          <w:rFonts w:hint="eastAsia"/>
        </w:rPr>
        <w:br/>
      </w:r>
      <w:r>
        <w:rPr>
          <w:rFonts w:hint="eastAsia"/>
        </w:rPr>
        <w:t>　　第六节 影响中国纳米级碳酸钙行业进出口因素分析</w:t>
      </w:r>
      <w:r>
        <w:rPr>
          <w:rFonts w:hint="eastAsia"/>
        </w:rPr>
        <w:br/>
      </w:r>
      <w:r>
        <w:rPr>
          <w:rFonts w:hint="eastAsia"/>
        </w:rPr>
        <w:br/>
      </w:r>
      <w:r>
        <w:rPr>
          <w:rFonts w:hint="eastAsia"/>
        </w:rPr>
        <w:t>第七章 纳米级碳酸钙行业生产技术分析</w:t>
      </w:r>
      <w:r>
        <w:rPr>
          <w:rFonts w:hint="eastAsia"/>
        </w:rPr>
        <w:br/>
      </w:r>
      <w:r>
        <w:rPr>
          <w:rFonts w:hint="eastAsia"/>
        </w:rPr>
        <w:t>　　第一节 世界纳米级碳酸钙行业生产技术分析</w:t>
      </w:r>
      <w:r>
        <w:rPr>
          <w:rFonts w:hint="eastAsia"/>
        </w:rPr>
        <w:br/>
      </w:r>
      <w:r>
        <w:rPr>
          <w:rFonts w:hint="eastAsia"/>
        </w:rPr>
        <w:t>　　第二节 中国纳米级碳酸钙行业生产技术分析</w:t>
      </w:r>
      <w:r>
        <w:rPr>
          <w:rFonts w:hint="eastAsia"/>
        </w:rPr>
        <w:br/>
      </w:r>
      <w:r>
        <w:rPr>
          <w:rFonts w:hint="eastAsia"/>
        </w:rPr>
        <w:t>　　第三节 纳米级碳酸钙生产技术发展趋势</w:t>
      </w:r>
      <w:r>
        <w:rPr>
          <w:rFonts w:hint="eastAsia"/>
        </w:rPr>
        <w:br/>
      </w:r>
      <w:r>
        <w:rPr>
          <w:rFonts w:hint="eastAsia"/>
        </w:rPr>
        <w:br/>
      </w:r>
      <w:r>
        <w:rPr>
          <w:rFonts w:hint="eastAsia"/>
        </w:rPr>
        <w:t>第八章 纳米级碳酸钙行业价格分析</w:t>
      </w:r>
      <w:r>
        <w:rPr>
          <w:rFonts w:hint="eastAsia"/>
        </w:rPr>
        <w:br/>
      </w:r>
      <w:r>
        <w:rPr>
          <w:rFonts w:hint="eastAsia"/>
        </w:rPr>
        <w:t>　　第一节 世界纳米级碳酸钙行业价格分析</w:t>
      </w:r>
      <w:r>
        <w:rPr>
          <w:rFonts w:hint="eastAsia"/>
        </w:rPr>
        <w:br/>
      </w:r>
      <w:r>
        <w:rPr>
          <w:rFonts w:hint="eastAsia"/>
        </w:rPr>
        <w:t>　　第二节 世界纳米级碳酸钙价格影响因素分析</w:t>
      </w:r>
      <w:r>
        <w:rPr>
          <w:rFonts w:hint="eastAsia"/>
        </w:rPr>
        <w:br/>
      </w:r>
      <w:r>
        <w:rPr>
          <w:rFonts w:hint="eastAsia"/>
        </w:rPr>
        <w:t>　　第三节 中国纳米级碳酸钙行业价格分析</w:t>
      </w:r>
      <w:r>
        <w:rPr>
          <w:rFonts w:hint="eastAsia"/>
        </w:rPr>
        <w:br/>
      </w:r>
      <w:r>
        <w:rPr>
          <w:rFonts w:hint="eastAsia"/>
        </w:rPr>
        <w:t>　　第四节 影响中国纳米级碳酸钙行业价格因素分析</w:t>
      </w:r>
      <w:r>
        <w:rPr>
          <w:rFonts w:hint="eastAsia"/>
        </w:rPr>
        <w:br/>
      </w:r>
      <w:r>
        <w:rPr>
          <w:rFonts w:hint="eastAsia"/>
        </w:rPr>
        <w:br/>
      </w:r>
      <w:r>
        <w:rPr>
          <w:rFonts w:hint="eastAsia"/>
        </w:rPr>
        <w:t>第九章 纳米级碳酸钙行业发展预测</w:t>
      </w:r>
      <w:r>
        <w:rPr>
          <w:rFonts w:hint="eastAsia"/>
        </w:rPr>
        <w:br/>
      </w:r>
      <w:r>
        <w:rPr>
          <w:rFonts w:hint="eastAsia"/>
        </w:rPr>
        <w:t>　　第一节 需求预测</w:t>
      </w:r>
      <w:r>
        <w:rPr>
          <w:rFonts w:hint="eastAsia"/>
        </w:rPr>
        <w:br/>
      </w:r>
      <w:r>
        <w:rPr>
          <w:rFonts w:hint="eastAsia"/>
        </w:rPr>
        <w:t>　　第二节 供给预测</w:t>
      </w:r>
      <w:r>
        <w:rPr>
          <w:rFonts w:hint="eastAsia"/>
        </w:rPr>
        <w:br/>
      </w:r>
      <w:r>
        <w:rPr>
          <w:rFonts w:hint="eastAsia"/>
        </w:rPr>
        <w:t>　　第三节 生产技术预测</w:t>
      </w:r>
      <w:r>
        <w:rPr>
          <w:rFonts w:hint="eastAsia"/>
        </w:rPr>
        <w:br/>
      </w:r>
      <w:r>
        <w:rPr>
          <w:rFonts w:hint="eastAsia"/>
        </w:rPr>
        <w:t>　　第四节 进出口预测</w:t>
      </w:r>
      <w:r>
        <w:rPr>
          <w:rFonts w:hint="eastAsia"/>
        </w:rPr>
        <w:br/>
      </w:r>
      <w:r>
        <w:rPr>
          <w:rFonts w:hint="eastAsia"/>
        </w:rPr>
        <w:t>　　第五节 价格预测</w:t>
      </w:r>
      <w:r>
        <w:rPr>
          <w:rFonts w:hint="eastAsia"/>
        </w:rPr>
        <w:br/>
      </w:r>
      <w:r>
        <w:rPr>
          <w:rFonts w:hint="eastAsia"/>
        </w:rPr>
        <w:t>　　第六节 产业链发展预测</w:t>
      </w:r>
      <w:r>
        <w:rPr>
          <w:rFonts w:hint="eastAsia"/>
        </w:rPr>
        <w:br/>
      </w:r>
      <w:r>
        <w:rPr>
          <w:rFonts w:hint="eastAsia"/>
        </w:rPr>
        <w:t>　　第七节 发展纳米级碳酸钙的机遇分析</w:t>
      </w:r>
      <w:r>
        <w:rPr>
          <w:rFonts w:hint="eastAsia"/>
        </w:rPr>
        <w:br/>
      </w:r>
      <w:r>
        <w:rPr>
          <w:rFonts w:hint="eastAsia"/>
        </w:rPr>
        <w:br/>
      </w:r>
      <w:r>
        <w:rPr>
          <w:rFonts w:hint="eastAsia"/>
        </w:rPr>
        <w:t>第十章 纳米级碳酸钙行业投资状况和投资建议</w:t>
      </w:r>
      <w:r>
        <w:rPr>
          <w:rFonts w:hint="eastAsia"/>
        </w:rPr>
        <w:br/>
      </w:r>
      <w:r>
        <w:rPr>
          <w:rFonts w:hint="eastAsia"/>
        </w:rPr>
        <w:t>　　第一节 世界纳米级碳酸钙行业投资状况分析</w:t>
      </w:r>
      <w:r>
        <w:rPr>
          <w:rFonts w:hint="eastAsia"/>
        </w:rPr>
        <w:br/>
      </w:r>
      <w:r>
        <w:rPr>
          <w:rFonts w:hint="eastAsia"/>
        </w:rPr>
        <w:t>　　第二节 中国纳米级碳酸钙行业投资状况分析</w:t>
      </w:r>
      <w:r>
        <w:rPr>
          <w:rFonts w:hint="eastAsia"/>
        </w:rPr>
        <w:br/>
      </w:r>
      <w:r>
        <w:rPr>
          <w:rFonts w:hint="eastAsia"/>
        </w:rPr>
        <w:t>　　第三节 中国在建和拟建项目分析</w:t>
      </w:r>
      <w:r>
        <w:rPr>
          <w:rFonts w:hint="eastAsia"/>
        </w:rPr>
        <w:br/>
      </w:r>
      <w:r>
        <w:rPr>
          <w:rFonts w:hint="eastAsia"/>
        </w:rPr>
        <w:t>　　第四节 (中:智:林)投资纳米级碳酸钙行业建议</w:t>
      </w:r>
      <w:r>
        <w:rPr>
          <w:rFonts w:hint="eastAsia"/>
        </w:rPr>
        <w:br/>
      </w:r>
      <w:r>
        <w:rPr>
          <w:rFonts w:hint="eastAsia"/>
        </w:rPr>
        <w:br/>
      </w:r>
      <w:r>
        <w:rPr>
          <w:rFonts w:hint="eastAsia"/>
        </w:rPr>
        <w:t>图表目录</w:t>
      </w:r>
      <w:r>
        <w:rPr>
          <w:rFonts w:hint="eastAsia"/>
        </w:rPr>
        <w:br/>
      </w:r>
      <w:r>
        <w:rPr>
          <w:rFonts w:hint="eastAsia"/>
        </w:rPr>
        <w:t>　　图表 1 2025年GDP初步核算数据</w:t>
      </w:r>
      <w:r>
        <w:rPr>
          <w:rFonts w:hint="eastAsia"/>
        </w:rPr>
        <w:br/>
      </w:r>
      <w:r>
        <w:rPr>
          <w:rFonts w:hint="eastAsia"/>
        </w:rPr>
        <w:t>　　图表 2 2020-2025年GDP环比增长速度</w:t>
      </w:r>
      <w:r>
        <w:rPr>
          <w:rFonts w:hint="eastAsia"/>
        </w:rPr>
        <w:br/>
      </w:r>
      <w:r>
        <w:rPr>
          <w:rFonts w:hint="eastAsia"/>
        </w:rPr>
        <w:t>　　图表 3 2025年GDP初步核算数据</w:t>
      </w:r>
      <w:r>
        <w:rPr>
          <w:rFonts w:hint="eastAsia"/>
        </w:rPr>
        <w:br/>
      </w:r>
      <w:r>
        <w:rPr>
          <w:rFonts w:hint="eastAsia"/>
        </w:rPr>
        <w:t>　　图表 4 2025年GDP环比和同比增长速度</w:t>
      </w:r>
      <w:r>
        <w:rPr>
          <w:rFonts w:hint="eastAsia"/>
        </w:rPr>
        <w:br/>
      </w:r>
      <w:r>
        <w:rPr>
          <w:rFonts w:hint="eastAsia"/>
        </w:rPr>
        <w:t>　　图表 5 2020-2025年全国居民消费价格涨跌幅</w:t>
      </w:r>
      <w:r>
        <w:rPr>
          <w:rFonts w:hint="eastAsia"/>
        </w:rPr>
        <w:br/>
      </w:r>
      <w:r>
        <w:rPr>
          <w:rFonts w:hint="eastAsia"/>
        </w:rPr>
        <w:t>　　图表 6 2020-2025年猪肉、牛肉、羊肉价格变动情况</w:t>
      </w:r>
      <w:r>
        <w:rPr>
          <w:rFonts w:hint="eastAsia"/>
        </w:rPr>
        <w:br/>
      </w:r>
      <w:r>
        <w:rPr>
          <w:rFonts w:hint="eastAsia"/>
        </w:rPr>
        <w:t>　　图表 7 2020-2025年鲜菜、鲜果价格变动情况</w:t>
      </w:r>
      <w:r>
        <w:rPr>
          <w:rFonts w:hint="eastAsia"/>
        </w:rPr>
        <w:br/>
      </w:r>
      <w:r>
        <w:rPr>
          <w:rFonts w:hint="eastAsia"/>
        </w:rPr>
        <w:t>　　图表 8 2020-2025年居民消费价格分类别同比涨跌幅</w:t>
      </w:r>
      <w:r>
        <w:rPr>
          <w:rFonts w:hint="eastAsia"/>
        </w:rPr>
        <w:br/>
      </w:r>
      <w:r>
        <w:rPr>
          <w:rFonts w:hint="eastAsia"/>
        </w:rPr>
        <w:t>　　图表 9 2020-2025年居民消费价格分类别环比涨跌幅</w:t>
      </w:r>
      <w:r>
        <w:rPr>
          <w:rFonts w:hint="eastAsia"/>
        </w:rPr>
        <w:br/>
      </w:r>
      <w:r>
        <w:rPr>
          <w:rFonts w:hint="eastAsia"/>
        </w:rPr>
        <w:t>　　图表 10 2025年居民消费价格主要数据</w:t>
      </w:r>
      <w:r>
        <w:rPr>
          <w:rFonts w:hint="eastAsia"/>
        </w:rPr>
        <w:br/>
      </w:r>
      <w:r>
        <w:rPr>
          <w:rFonts w:hint="eastAsia"/>
        </w:rPr>
        <w:t>　　图表 11 2020-2025年规模以上工业增加值同比增长速度</w:t>
      </w:r>
      <w:r>
        <w:rPr>
          <w:rFonts w:hint="eastAsia"/>
        </w:rPr>
        <w:br/>
      </w:r>
      <w:r>
        <w:rPr>
          <w:rFonts w:hint="eastAsia"/>
        </w:rPr>
        <w:t>　　图表 12 2025年份规模以上工业生产主要数据</w:t>
      </w:r>
      <w:r>
        <w:rPr>
          <w:rFonts w:hint="eastAsia"/>
        </w:rPr>
        <w:br/>
      </w:r>
      <w:r>
        <w:rPr>
          <w:rFonts w:hint="eastAsia"/>
        </w:rPr>
        <w:t>　　图表 13 2020-2025年钢材日均产量及同比增速</w:t>
      </w:r>
      <w:r>
        <w:rPr>
          <w:rFonts w:hint="eastAsia"/>
        </w:rPr>
        <w:br/>
      </w:r>
      <w:r>
        <w:rPr>
          <w:rFonts w:hint="eastAsia"/>
        </w:rPr>
        <w:t>　　图表 14 2020-2025年水泥日均产量及同比增速</w:t>
      </w:r>
      <w:r>
        <w:rPr>
          <w:rFonts w:hint="eastAsia"/>
        </w:rPr>
        <w:br/>
      </w:r>
      <w:r>
        <w:rPr>
          <w:rFonts w:hint="eastAsia"/>
        </w:rPr>
        <w:t>　　图表 15 2020-2025年十种有色金属日均产量及同比增速</w:t>
      </w:r>
      <w:r>
        <w:rPr>
          <w:rFonts w:hint="eastAsia"/>
        </w:rPr>
        <w:br/>
      </w:r>
      <w:r>
        <w:rPr>
          <w:rFonts w:hint="eastAsia"/>
        </w:rPr>
        <w:t>　　图表 16 2020-2025年乙烯日均产量及同比增速</w:t>
      </w:r>
      <w:r>
        <w:rPr>
          <w:rFonts w:hint="eastAsia"/>
        </w:rPr>
        <w:br/>
      </w:r>
      <w:r>
        <w:rPr>
          <w:rFonts w:hint="eastAsia"/>
        </w:rPr>
        <w:t>　　图表 17 2020-2025年汽车日均产量及同比增速</w:t>
      </w:r>
      <w:r>
        <w:rPr>
          <w:rFonts w:hint="eastAsia"/>
        </w:rPr>
        <w:br/>
      </w:r>
      <w:r>
        <w:rPr>
          <w:rFonts w:hint="eastAsia"/>
        </w:rPr>
        <w:t>　　图表 18 2020-2025年轿车日均产量及同比增速</w:t>
      </w:r>
      <w:r>
        <w:rPr>
          <w:rFonts w:hint="eastAsia"/>
        </w:rPr>
        <w:br/>
      </w:r>
      <w:r>
        <w:rPr>
          <w:rFonts w:hint="eastAsia"/>
        </w:rPr>
        <w:t>　　图表 19 2020-2025年发电量日均产量及同比增速</w:t>
      </w:r>
      <w:r>
        <w:rPr>
          <w:rFonts w:hint="eastAsia"/>
        </w:rPr>
        <w:br/>
      </w:r>
      <w:r>
        <w:rPr>
          <w:rFonts w:hint="eastAsia"/>
        </w:rPr>
        <w:t>　　图表 20 2020-2025年原油加工量日均产量及同比增速</w:t>
      </w:r>
      <w:r>
        <w:rPr>
          <w:rFonts w:hint="eastAsia"/>
        </w:rPr>
        <w:br/>
      </w:r>
      <w:r>
        <w:rPr>
          <w:rFonts w:hint="eastAsia"/>
        </w:rPr>
        <w:t>　　图表 21 2025年以来分月全社会用电量及其增速</w:t>
      </w:r>
      <w:r>
        <w:rPr>
          <w:rFonts w:hint="eastAsia"/>
        </w:rPr>
        <w:br/>
      </w:r>
      <w:r>
        <w:rPr>
          <w:rFonts w:hint="eastAsia"/>
        </w:rPr>
        <w:t>　　图表 22 2025年以来分月轻、重工业用电量增长情况</w:t>
      </w:r>
      <w:r>
        <w:rPr>
          <w:rFonts w:hint="eastAsia"/>
        </w:rPr>
        <w:br/>
      </w:r>
      <w:r>
        <w:rPr>
          <w:rFonts w:hint="eastAsia"/>
        </w:rPr>
        <w:t>　　图表 23 2025年以来分月制造业日均用电量</w:t>
      </w:r>
      <w:r>
        <w:rPr>
          <w:rFonts w:hint="eastAsia"/>
        </w:rPr>
        <w:br/>
      </w:r>
      <w:r>
        <w:rPr>
          <w:rFonts w:hint="eastAsia"/>
        </w:rPr>
        <w:t>　　图表 24 2025年以来分月重点行业用电量情况</w:t>
      </w:r>
      <w:r>
        <w:rPr>
          <w:rFonts w:hint="eastAsia"/>
        </w:rPr>
        <w:br/>
      </w:r>
      <w:r>
        <w:rPr>
          <w:rFonts w:hint="eastAsia"/>
        </w:rPr>
        <w:t>　　图表 25 2025年以来历年利用小时情况</w:t>
      </w:r>
      <w:r>
        <w:rPr>
          <w:rFonts w:hint="eastAsia"/>
        </w:rPr>
        <w:br/>
      </w:r>
      <w:r>
        <w:rPr>
          <w:rFonts w:hint="eastAsia"/>
        </w:rPr>
        <w:t>　　图表 26 2025年风电装机较多省份风电设备利用小时</w:t>
      </w:r>
      <w:r>
        <w:rPr>
          <w:rFonts w:hint="eastAsia"/>
        </w:rPr>
        <w:br/>
      </w:r>
      <w:r>
        <w:rPr>
          <w:rFonts w:hint="eastAsia"/>
        </w:rPr>
        <w:t>　　图表 27 2020-2025年世界纳米级碳酸钙行业产量与产能分析</w:t>
      </w:r>
      <w:r>
        <w:rPr>
          <w:rFonts w:hint="eastAsia"/>
        </w:rPr>
        <w:br/>
      </w:r>
      <w:r>
        <w:rPr>
          <w:rFonts w:hint="eastAsia"/>
        </w:rPr>
        <w:t>　　图表 28 2020-2025年世界纳米级碳酸钙消费分析</w:t>
      </w:r>
      <w:r>
        <w:rPr>
          <w:rFonts w:hint="eastAsia"/>
        </w:rPr>
        <w:br/>
      </w:r>
      <w:r>
        <w:rPr>
          <w:rFonts w:hint="eastAsia"/>
        </w:rPr>
        <w:t>　　图表 29 2020-2025年世界纳米级碳酸钙行业经营经济指标分析</w:t>
      </w:r>
      <w:r>
        <w:rPr>
          <w:rFonts w:hint="eastAsia"/>
        </w:rPr>
        <w:br/>
      </w:r>
      <w:r>
        <w:rPr>
          <w:rFonts w:hint="eastAsia"/>
        </w:rPr>
        <w:t>　　图表 30 2020-2025年中国纳米级碳酸钙行业产量与产能分析</w:t>
      </w:r>
      <w:r>
        <w:rPr>
          <w:rFonts w:hint="eastAsia"/>
        </w:rPr>
        <w:br/>
      </w:r>
      <w:r>
        <w:rPr>
          <w:rFonts w:hint="eastAsia"/>
        </w:rPr>
        <w:t>　　图表 31 2020-2025年中国纳米级碳酸钙消费分析</w:t>
      </w:r>
      <w:r>
        <w:rPr>
          <w:rFonts w:hint="eastAsia"/>
        </w:rPr>
        <w:br/>
      </w:r>
      <w:r>
        <w:rPr>
          <w:rFonts w:hint="eastAsia"/>
        </w:rPr>
        <w:t>　　图表 32 2020-2025年中国纳米级碳酸钙行业经营经济指标分析</w:t>
      </w:r>
      <w:r>
        <w:rPr>
          <w:rFonts w:hint="eastAsia"/>
        </w:rPr>
        <w:br/>
      </w:r>
      <w:r>
        <w:rPr>
          <w:rFonts w:hint="eastAsia"/>
        </w:rPr>
        <w:t>　　图表 33 2020-2025年世界纳米级碳酸钙行业供给分析</w:t>
      </w:r>
      <w:r>
        <w:rPr>
          <w:rFonts w:hint="eastAsia"/>
        </w:rPr>
        <w:br/>
      </w:r>
      <w:r>
        <w:rPr>
          <w:rFonts w:hint="eastAsia"/>
        </w:rPr>
        <w:t>　　图表 34 2020-2025年世界纳米级碳酸钙行业需求分析</w:t>
      </w:r>
      <w:r>
        <w:rPr>
          <w:rFonts w:hint="eastAsia"/>
        </w:rPr>
        <w:br/>
      </w:r>
      <w:r>
        <w:rPr>
          <w:rFonts w:hint="eastAsia"/>
        </w:rPr>
        <w:t>　　图表 35 2020-2025年中国纳米级碳酸钙行业供给分析</w:t>
      </w:r>
      <w:r>
        <w:rPr>
          <w:rFonts w:hint="eastAsia"/>
        </w:rPr>
        <w:br/>
      </w:r>
      <w:r>
        <w:rPr>
          <w:rFonts w:hint="eastAsia"/>
        </w:rPr>
        <w:t>　　图表 36 2020-2025年中国纳米级碳酸钙行业需求分析</w:t>
      </w:r>
      <w:r>
        <w:rPr>
          <w:rFonts w:hint="eastAsia"/>
        </w:rPr>
        <w:br/>
      </w:r>
      <w:r>
        <w:rPr>
          <w:rFonts w:hint="eastAsia"/>
        </w:rPr>
        <w:t>　　图表 37 美国矿物技术有限公司流动资产周转次数变化情况</w:t>
      </w:r>
      <w:r>
        <w:rPr>
          <w:rFonts w:hint="eastAsia"/>
        </w:rPr>
        <w:br/>
      </w:r>
      <w:r>
        <w:rPr>
          <w:rFonts w:hint="eastAsia"/>
        </w:rPr>
        <w:t>　　图表 38 美国矿物技术有限公司总资产周转次数变化情况</w:t>
      </w:r>
      <w:r>
        <w:rPr>
          <w:rFonts w:hint="eastAsia"/>
        </w:rPr>
        <w:br/>
      </w:r>
      <w:r>
        <w:rPr>
          <w:rFonts w:hint="eastAsia"/>
        </w:rPr>
        <w:t>　　图表 39 美国矿物技术有限公司销售毛利率变化情况</w:t>
      </w:r>
      <w:r>
        <w:rPr>
          <w:rFonts w:hint="eastAsia"/>
        </w:rPr>
        <w:br/>
      </w:r>
      <w:r>
        <w:rPr>
          <w:rFonts w:hint="eastAsia"/>
        </w:rPr>
        <w:t>　　图表 40 美国矿物技术有限公司资产负债率变化情况</w:t>
      </w:r>
      <w:r>
        <w:rPr>
          <w:rFonts w:hint="eastAsia"/>
        </w:rPr>
        <w:br/>
      </w:r>
      <w:r>
        <w:rPr>
          <w:rFonts w:hint="eastAsia"/>
        </w:rPr>
        <w:t>　　图表 41 美国矿物技术有限公司产权比率变化情况</w:t>
      </w:r>
      <w:r>
        <w:rPr>
          <w:rFonts w:hint="eastAsia"/>
        </w:rPr>
        <w:br/>
      </w:r>
      <w:r>
        <w:rPr>
          <w:rFonts w:hint="eastAsia"/>
        </w:rPr>
        <w:t>　　图表 42 美国矿物技术有限公司固定资产周转次数情况</w:t>
      </w:r>
      <w:r>
        <w:rPr>
          <w:rFonts w:hint="eastAsia"/>
        </w:rPr>
        <w:br/>
      </w:r>
      <w:r>
        <w:rPr>
          <w:rFonts w:hint="eastAsia"/>
        </w:rPr>
        <w:t>　　图表 43 HUBERENGINEERED MATERIALS公司流动资产周转次数变化情况</w:t>
      </w:r>
      <w:r>
        <w:rPr>
          <w:rFonts w:hint="eastAsia"/>
        </w:rPr>
        <w:br/>
      </w:r>
      <w:r>
        <w:rPr>
          <w:rFonts w:hint="eastAsia"/>
        </w:rPr>
        <w:t>　　图表 44 HUBERENGINEERED MATERIALS公司总资产周转次数变化情况</w:t>
      </w:r>
      <w:r>
        <w:rPr>
          <w:rFonts w:hint="eastAsia"/>
        </w:rPr>
        <w:br/>
      </w:r>
      <w:r>
        <w:rPr>
          <w:rFonts w:hint="eastAsia"/>
        </w:rPr>
        <w:t>　　图表 45 HUBERENGINEERED MATERIALS公司销售毛利率变化情况</w:t>
      </w:r>
      <w:r>
        <w:rPr>
          <w:rFonts w:hint="eastAsia"/>
        </w:rPr>
        <w:br/>
      </w:r>
      <w:r>
        <w:rPr>
          <w:rFonts w:hint="eastAsia"/>
        </w:rPr>
        <w:t>　　图表 46 HUBERENGINEERED MATERIALS公司资产负债率变化情况</w:t>
      </w:r>
      <w:r>
        <w:rPr>
          <w:rFonts w:hint="eastAsia"/>
        </w:rPr>
        <w:br/>
      </w:r>
      <w:r>
        <w:rPr>
          <w:rFonts w:hint="eastAsia"/>
        </w:rPr>
        <w:t>　　图表 47 HUBERENGINEERED MATERIALS公司产权比率变化情况</w:t>
      </w:r>
      <w:r>
        <w:rPr>
          <w:rFonts w:hint="eastAsia"/>
        </w:rPr>
        <w:br/>
      </w:r>
      <w:r>
        <w:rPr>
          <w:rFonts w:hint="eastAsia"/>
        </w:rPr>
        <w:t>　　图表 48 HUBERENGINEERED MATERIALS公司固定资产周转次数情况</w:t>
      </w:r>
      <w:r>
        <w:rPr>
          <w:rFonts w:hint="eastAsia"/>
        </w:rPr>
        <w:br/>
      </w:r>
      <w:r>
        <w:rPr>
          <w:rFonts w:hint="eastAsia"/>
        </w:rPr>
        <w:t>　　图表 49 法国IMERYS公司流动资产周转次数变化情况</w:t>
      </w:r>
      <w:r>
        <w:rPr>
          <w:rFonts w:hint="eastAsia"/>
        </w:rPr>
        <w:br/>
      </w:r>
      <w:r>
        <w:rPr>
          <w:rFonts w:hint="eastAsia"/>
        </w:rPr>
        <w:t>　　图表 50 法国IMERYS公司总资产周转次数变化情况</w:t>
      </w:r>
      <w:r>
        <w:rPr>
          <w:rFonts w:hint="eastAsia"/>
        </w:rPr>
        <w:br/>
      </w:r>
      <w:r>
        <w:rPr>
          <w:rFonts w:hint="eastAsia"/>
        </w:rPr>
        <w:t>　　图表 51 法国IMERYS公司销售毛利率变化情况</w:t>
      </w:r>
      <w:r>
        <w:rPr>
          <w:rFonts w:hint="eastAsia"/>
        </w:rPr>
        <w:br/>
      </w:r>
      <w:r>
        <w:rPr>
          <w:rFonts w:hint="eastAsia"/>
        </w:rPr>
        <w:t>　　图表 52 法国IMERYS公司资产负债率变化情况</w:t>
      </w:r>
      <w:r>
        <w:rPr>
          <w:rFonts w:hint="eastAsia"/>
        </w:rPr>
        <w:br/>
      </w:r>
      <w:r>
        <w:rPr>
          <w:rFonts w:hint="eastAsia"/>
        </w:rPr>
        <w:t>　　图表 53 法国IMERYS公司产权比率变化情况</w:t>
      </w:r>
      <w:r>
        <w:rPr>
          <w:rFonts w:hint="eastAsia"/>
        </w:rPr>
        <w:br/>
      </w:r>
      <w:r>
        <w:rPr>
          <w:rFonts w:hint="eastAsia"/>
        </w:rPr>
        <w:t>　　图表 54 法国IMERYS公司固定资产周转次数情况</w:t>
      </w:r>
      <w:r>
        <w:rPr>
          <w:rFonts w:hint="eastAsia"/>
        </w:rPr>
        <w:br/>
      </w:r>
      <w:r>
        <w:rPr>
          <w:rFonts w:hint="eastAsia"/>
        </w:rPr>
        <w:t>　　图表 55 OKUTAMA KOGYO公司流动资产周转次数变化情况</w:t>
      </w:r>
      <w:r>
        <w:rPr>
          <w:rFonts w:hint="eastAsia"/>
        </w:rPr>
        <w:br/>
      </w:r>
      <w:r>
        <w:rPr>
          <w:rFonts w:hint="eastAsia"/>
        </w:rPr>
        <w:t>　　图表 56 OKUTAMA KOGYO公司总资产周转次数变化情况</w:t>
      </w:r>
      <w:r>
        <w:rPr>
          <w:rFonts w:hint="eastAsia"/>
        </w:rPr>
        <w:br/>
      </w:r>
      <w:r>
        <w:rPr>
          <w:rFonts w:hint="eastAsia"/>
        </w:rPr>
        <w:t>　　图表 57 OKUTAMA KOGYO公司销售毛利率变化情况</w:t>
      </w:r>
      <w:r>
        <w:rPr>
          <w:rFonts w:hint="eastAsia"/>
        </w:rPr>
        <w:br/>
      </w:r>
      <w:r>
        <w:rPr>
          <w:rFonts w:hint="eastAsia"/>
        </w:rPr>
        <w:t>　　图表 58 OKUTAMA KOGYO公司资产负债率变化情况</w:t>
      </w:r>
      <w:r>
        <w:rPr>
          <w:rFonts w:hint="eastAsia"/>
        </w:rPr>
        <w:br/>
      </w:r>
      <w:r>
        <w:rPr>
          <w:rFonts w:hint="eastAsia"/>
        </w:rPr>
        <w:t>　　图表 59 OKUTAMA KOGYO公司产权比率变化情况</w:t>
      </w:r>
      <w:r>
        <w:rPr>
          <w:rFonts w:hint="eastAsia"/>
        </w:rPr>
        <w:br/>
      </w:r>
      <w:r>
        <w:rPr>
          <w:rFonts w:hint="eastAsia"/>
        </w:rPr>
        <w:t>　　图表 60 OKUTAMA KOGYO公司固定资产周转次数情况</w:t>
      </w:r>
      <w:r>
        <w:rPr>
          <w:rFonts w:hint="eastAsia"/>
        </w:rPr>
        <w:br/>
      </w:r>
      <w:r>
        <w:rPr>
          <w:rFonts w:hint="eastAsia"/>
        </w:rPr>
        <w:t>　　图表 61 SOLVAY公司流动资产周转次数变化情况</w:t>
      </w:r>
      <w:r>
        <w:rPr>
          <w:rFonts w:hint="eastAsia"/>
        </w:rPr>
        <w:br/>
      </w:r>
      <w:r>
        <w:rPr>
          <w:rFonts w:hint="eastAsia"/>
        </w:rPr>
        <w:t>　　图表 62 SOLVAY公司总资产周转次数变化情况</w:t>
      </w:r>
      <w:r>
        <w:rPr>
          <w:rFonts w:hint="eastAsia"/>
        </w:rPr>
        <w:br/>
      </w:r>
      <w:r>
        <w:rPr>
          <w:rFonts w:hint="eastAsia"/>
        </w:rPr>
        <w:t>　　图表 63 SOLVAY公司销售毛利率变化情况</w:t>
      </w:r>
      <w:r>
        <w:rPr>
          <w:rFonts w:hint="eastAsia"/>
        </w:rPr>
        <w:br/>
      </w:r>
      <w:r>
        <w:rPr>
          <w:rFonts w:hint="eastAsia"/>
        </w:rPr>
        <w:t>　　图表 64 SOLVAY公司资产负债率变化情况</w:t>
      </w:r>
      <w:r>
        <w:rPr>
          <w:rFonts w:hint="eastAsia"/>
        </w:rPr>
        <w:br/>
      </w:r>
      <w:r>
        <w:rPr>
          <w:rFonts w:hint="eastAsia"/>
        </w:rPr>
        <w:t>　　图表 65 SOLVAY公司产权比率变化情况</w:t>
      </w:r>
      <w:r>
        <w:rPr>
          <w:rFonts w:hint="eastAsia"/>
        </w:rPr>
        <w:br/>
      </w:r>
      <w:r>
        <w:rPr>
          <w:rFonts w:hint="eastAsia"/>
        </w:rPr>
        <w:t>　　图表 66 SOLVAY公司固定资产周转次数情况</w:t>
      </w:r>
      <w:r>
        <w:rPr>
          <w:rFonts w:hint="eastAsia"/>
        </w:rPr>
        <w:br/>
      </w:r>
      <w:r>
        <w:rPr>
          <w:rFonts w:hint="eastAsia"/>
        </w:rPr>
        <w:t>　　图表 67 上海地满德景观发展有限公司流动资产周转次数变化情况</w:t>
      </w:r>
      <w:r>
        <w:rPr>
          <w:rFonts w:hint="eastAsia"/>
        </w:rPr>
        <w:br/>
      </w:r>
      <w:r>
        <w:rPr>
          <w:rFonts w:hint="eastAsia"/>
        </w:rPr>
        <w:t>　　图表 68 上海地满德景观发展有限公司总资产周转次数变化情况</w:t>
      </w:r>
      <w:r>
        <w:rPr>
          <w:rFonts w:hint="eastAsia"/>
        </w:rPr>
        <w:br/>
      </w:r>
      <w:r>
        <w:rPr>
          <w:rFonts w:hint="eastAsia"/>
        </w:rPr>
        <w:t>　　图表 69 上海地满德景观发展有限公司销售毛利率变化情况</w:t>
      </w:r>
      <w:r>
        <w:rPr>
          <w:rFonts w:hint="eastAsia"/>
        </w:rPr>
        <w:br/>
      </w:r>
      <w:r>
        <w:rPr>
          <w:rFonts w:hint="eastAsia"/>
        </w:rPr>
        <w:t>　　图表 70 上海地满德景观发展有限公司资产负债率变化情况</w:t>
      </w:r>
      <w:r>
        <w:rPr>
          <w:rFonts w:hint="eastAsia"/>
        </w:rPr>
        <w:br/>
      </w:r>
      <w:r>
        <w:rPr>
          <w:rFonts w:hint="eastAsia"/>
        </w:rPr>
        <w:t>　　图表 71 上海地满德景观发展有限公司产权比率变化情况</w:t>
      </w:r>
      <w:r>
        <w:rPr>
          <w:rFonts w:hint="eastAsia"/>
        </w:rPr>
        <w:br/>
      </w:r>
      <w:r>
        <w:rPr>
          <w:rFonts w:hint="eastAsia"/>
        </w:rPr>
        <w:t>　　图表 72 上海地满德景观发展有限公司固定资产周转次数情况</w:t>
      </w:r>
      <w:r>
        <w:rPr>
          <w:rFonts w:hint="eastAsia"/>
        </w:rPr>
        <w:br/>
      </w:r>
      <w:r>
        <w:rPr>
          <w:rFonts w:hint="eastAsia"/>
        </w:rPr>
        <w:t>　　图表 73 北京化工建材厂固定资产周转次数情况</w:t>
      </w:r>
      <w:r>
        <w:rPr>
          <w:rFonts w:hint="eastAsia"/>
        </w:rPr>
        <w:br/>
      </w:r>
      <w:r>
        <w:rPr>
          <w:rFonts w:hint="eastAsia"/>
        </w:rPr>
        <w:t>　　图表 74 北京化工建材厂固定资产周转次数变化情况</w:t>
      </w:r>
      <w:r>
        <w:rPr>
          <w:rFonts w:hint="eastAsia"/>
        </w:rPr>
        <w:br/>
      </w:r>
      <w:r>
        <w:rPr>
          <w:rFonts w:hint="eastAsia"/>
        </w:rPr>
        <w:t>　　图表 75 北京化工建材厂流动资产周转次数变化情况</w:t>
      </w:r>
      <w:r>
        <w:rPr>
          <w:rFonts w:hint="eastAsia"/>
        </w:rPr>
        <w:br/>
      </w:r>
      <w:r>
        <w:rPr>
          <w:rFonts w:hint="eastAsia"/>
        </w:rPr>
        <w:t>　　图表 76 北京化工建材厂流动资产周转次数变化情况</w:t>
      </w:r>
      <w:r>
        <w:rPr>
          <w:rFonts w:hint="eastAsia"/>
        </w:rPr>
        <w:br/>
      </w:r>
      <w:r>
        <w:rPr>
          <w:rFonts w:hint="eastAsia"/>
        </w:rPr>
        <w:t>　　图表 77 北京化工建材厂销售毛利率变化情况</w:t>
      </w:r>
      <w:r>
        <w:rPr>
          <w:rFonts w:hint="eastAsia"/>
        </w:rPr>
        <w:br/>
      </w:r>
      <w:r>
        <w:rPr>
          <w:rFonts w:hint="eastAsia"/>
        </w:rPr>
        <w:t>　　图表 78 北京化工建材厂销售毛利率变化情况</w:t>
      </w:r>
      <w:r>
        <w:rPr>
          <w:rFonts w:hint="eastAsia"/>
        </w:rPr>
        <w:br/>
      </w:r>
      <w:r>
        <w:rPr>
          <w:rFonts w:hint="eastAsia"/>
        </w:rPr>
        <w:t>　　图表 79 北京化工建材厂资产负债率变化情况</w:t>
      </w:r>
      <w:r>
        <w:rPr>
          <w:rFonts w:hint="eastAsia"/>
        </w:rPr>
        <w:br/>
      </w:r>
      <w:r>
        <w:rPr>
          <w:rFonts w:hint="eastAsia"/>
        </w:rPr>
        <w:t>　　图表 80 北京化工建材厂资产负债率变化情况</w:t>
      </w:r>
      <w:r>
        <w:rPr>
          <w:rFonts w:hint="eastAsia"/>
        </w:rPr>
        <w:br/>
      </w:r>
      <w:r>
        <w:rPr>
          <w:rFonts w:hint="eastAsia"/>
        </w:rPr>
        <w:t>　　图表 81 北京化工建材厂产权比率变化情况</w:t>
      </w:r>
      <w:r>
        <w:rPr>
          <w:rFonts w:hint="eastAsia"/>
        </w:rPr>
        <w:br/>
      </w:r>
      <w:r>
        <w:rPr>
          <w:rFonts w:hint="eastAsia"/>
        </w:rPr>
        <w:t>　　图表 82 北京化工建材厂产权比率变化情况</w:t>
      </w:r>
      <w:r>
        <w:rPr>
          <w:rFonts w:hint="eastAsia"/>
        </w:rPr>
        <w:br/>
      </w:r>
      <w:r>
        <w:rPr>
          <w:rFonts w:hint="eastAsia"/>
        </w:rPr>
        <w:t>　　图表 83 北京化工建材厂总资产周转次数变化情况</w:t>
      </w:r>
      <w:r>
        <w:rPr>
          <w:rFonts w:hint="eastAsia"/>
        </w:rPr>
        <w:br/>
      </w:r>
      <w:r>
        <w:rPr>
          <w:rFonts w:hint="eastAsia"/>
        </w:rPr>
        <w:t>　　图表 84 北京化工建材厂总资产周转次数变化情况</w:t>
      </w:r>
      <w:r>
        <w:rPr>
          <w:rFonts w:hint="eastAsia"/>
        </w:rPr>
        <w:br/>
      </w:r>
      <w:r>
        <w:rPr>
          <w:rFonts w:hint="eastAsia"/>
        </w:rPr>
        <w:t>　　图表 85 广东广平化工实业有限公司固定资产周转次数情况</w:t>
      </w:r>
      <w:r>
        <w:rPr>
          <w:rFonts w:hint="eastAsia"/>
        </w:rPr>
        <w:br/>
      </w:r>
      <w:r>
        <w:rPr>
          <w:rFonts w:hint="eastAsia"/>
        </w:rPr>
        <w:t>　　图表 86 广东广平化工实业有限公司固定资产周转次数变化情况</w:t>
      </w:r>
      <w:r>
        <w:rPr>
          <w:rFonts w:hint="eastAsia"/>
        </w:rPr>
        <w:br/>
      </w:r>
      <w:r>
        <w:rPr>
          <w:rFonts w:hint="eastAsia"/>
        </w:rPr>
        <w:t>　　图表 87 广东广平化工实业有限公司流动资产周转次数变化情况</w:t>
      </w:r>
      <w:r>
        <w:rPr>
          <w:rFonts w:hint="eastAsia"/>
        </w:rPr>
        <w:br/>
      </w:r>
      <w:r>
        <w:rPr>
          <w:rFonts w:hint="eastAsia"/>
        </w:rPr>
        <w:t>　　图表 88 广东广平化工实业有限公司流动资产周转次数变化情况</w:t>
      </w:r>
      <w:r>
        <w:rPr>
          <w:rFonts w:hint="eastAsia"/>
        </w:rPr>
        <w:br/>
      </w:r>
      <w:r>
        <w:rPr>
          <w:rFonts w:hint="eastAsia"/>
        </w:rPr>
        <w:t>　　图表 89 广东广平化工实业有限公司销售毛利率变化情况</w:t>
      </w:r>
      <w:r>
        <w:rPr>
          <w:rFonts w:hint="eastAsia"/>
        </w:rPr>
        <w:br/>
      </w:r>
      <w:r>
        <w:rPr>
          <w:rFonts w:hint="eastAsia"/>
        </w:rPr>
        <w:t>　　图表 90 广东广平化工实业有限公司销售毛利率变化情况</w:t>
      </w:r>
      <w:r>
        <w:rPr>
          <w:rFonts w:hint="eastAsia"/>
        </w:rPr>
        <w:br/>
      </w:r>
      <w:r>
        <w:rPr>
          <w:rFonts w:hint="eastAsia"/>
        </w:rPr>
        <w:t>　　图表 91 广东广平化工实业有限公司资产负债率变化情况</w:t>
      </w:r>
      <w:r>
        <w:rPr>
          <w:rFonts w:hint="eastAsia"/>
        </w:rPr>
        <w:br/>
      </w:r>
      <w:r>
        <w:rPr>
          <w:rFonts w:hint="eastAsia"/>
        </w:rPr>
        <w:t>　　图表 92 广东广平化工实业有限公司资产负债率变化情况</w:t>
      </w:r>
      <w:r>
        <w:rPr>
          <w:rFonts w:hint="eastAsia"/>
        </w:rPr>
        <w:br/>
      </w:r>
      <w:r>
        <w:rPr>
          <w:rFonts w:hint="eastAsia"/>
        </w:rPr>
        <w:t>　　图表 93 广东广平化工实业有限公司产权比率变化情况</w:t>
      </w:r>
      <w:r>
        <w:rPr>
          <w:rFonts w:hint="eastAsia"/>
        </w:rPr>
        <w:br/>
      </w:r>
      <w:r>
        <w:rPr>
          <w:rFonts w:hint="eastAsia"/>
        </w:rPr>
        <w:t>　　图表 94 广东广平化工实业有限公司产权比率变化情况</w:t>
      </w:r>
      <w:r>
        <w:rPr>
          <w:rFonts w:hint="eastAsia"/>
        </w:rPr>
        <w:br/>
      </w:r>
      <w:r>
        <w:rPr>
          <w:rFonts w:hint="eastAsia"/>
        </w:rPr>
        <w:t>　　图表 95 广东广平化工实业有限公司总资产周转次数变化情况</w:t>
      </w:r>
      <w:r>
        <w:rPr>
          <w:rFonts w:hint="eastAsia"/>
        </w:rPr>
        <w:br/>
      </w:r>
      <w:r>
        <w:rPr>
          <w:rFonts w:hint="eastAsia"/>
        </w:rPr>
        <w:t>　　图表 96 广东广平化工实业有限公司总资产周转次数变化情况</w:t>
      </w:r>
      <w:r>
        <w:rPr>
          <w:rFonts w:hint="eastAsia"/>
        </w:rPr>
        <w:br/>
      </w:r>
      <w:r>
        <w:rPr>
          <w:rFonts w:hint="eastAsia"/>
        </w:rPr>
        <w:t>　　图表 97 上海耀华纳米科技有限公司固定资产周转次数情况</w:t>
      </w:r>
      <w:r>
        <w:rPr>
          <w:rFonts w:hint="eastAsia"/>
        </w:rPr>
        <w:br/>
      </w:r>
      <w:r>
        <w:rPr>
          <w:rFonts w:hint="eastAsia"/>
        </w:rPr>
        <w:t>　　图表 98 上海耀华纳米科技有限公司固定资产周转次数变化情况</w:t>
      </w:r>
      <w:r>
        <w:rPr>
          <w:rFonts w:hint="eastAsia"/>
        </w:rPr>
        <w:br/>
      </w:r>
      <w:r>
        <w:rPr>
          <w:rFonts w:hint="eastAsia"/>
        </w:rPr>
        <w:t>　　图表 99 上海耀华纳米科技有限公司流动资产周转次数变化情况</w:t>
      </w:r>
      <w:r>
        <w:rPr>
          <w:rFonts w:hint="eastAsia"/>
        </w:rPr>
        <w:br/>
      </w:r>
      <w:r>
        <w:rPr>
          <w:rFonts w:hint="eastAsia"/>
        </w:rPr>
        <w:t>　　图表 100 上海耀华纳米科技有限公司流动资产周转次数变化情况</w:t>
      </w:r>
      <w:r>
        <w:rPr>
          <w:rFonts w:hint="eastAsia"/>
        </w:rPr>
        <w:br/>
      </w:r>
      <w:r>
        <w:rPr>
          <w:rFonts w:hint="eastAsia"/>
        </w:rPr>
        <w:t>　　图表 101 上海耀华纳米科技有限公司销售毛利率变化情况</w:t>
      </w:r>
      <w:r>
        <w:rPr>
          <w:rFonts w:hint="eastAsia"/>
        </w:rPr>
        <w:br/>
      </w:r>
      <w:r>
        <w:rPr>
          <w:rFonts w:hint="eastAsia"/>
        </w:rPr>
        <w:t>　　图表 102 上海耀华纳米科技有限公司销售毛利率变化情况</w:t>
      </w:r>
      <w:r>
        <w:rPr>
          <w:rFonts w:hint="eastAsia"/>
        </w:rPr>
        <w:br/>
      </w:r>
      <w:r>
        <w:rPr>
          <w:rFonts w:hint="eastAsia"/>
        </w:rPr>
        <w:t>　　图表 103 上海耀华纳米科技有限公司资产负债率变化情况</w:t>
      </w:r>
      <w:r>
        <w:rPr>
          <w:rFonts w:hint="eastAsia"/>
        </w:rPr>
        <w:br/>
      </w:r>
      <w:r>
        <w:rPr>
          <w:rFonts w:hint="eastAsia"/>
        </w:rPr>
        <w:t>　　图表 104 上海耀华纳米科技有限公司资产负债率变化情况</w:t>
      </w:r>
      <w:r>
        <w:rPr>
          <w:rFonts w:hint="eastAsia"/>
        </w:rPr>
        <w:br/>
      </w:r>
      <w:r>
        <w:rPr>
          <w:rFonts w:hint="eastAsia"/>
        </w:rPr>
        <w:t>　　图表 105 上海耀华纳米科技有限公司产权比率变化情况</w:t>
      </w:r>
      <w:r>
        <w:rPr>
          <w:rFonts w:hint="eastAsia"/>
        </w:rPr>
        <w:br/>
      </w:r>
      <w:r>
        <w:rPr>
          <w:rFonts w:hint="eastAsia"/>
        </w:rPr>
        <w:t>　　图表 106 上海耀华纳米科技有限公司产权比率变化情况</w:t>
      </w:r>
      <w:r>
        <w:rPr>
          <w:rFonts w:hint="eastAsia"/>
        </w:rPr>
        <w:br/>
      </w:r>
      <w:r>
        <w:rPr>
          <w:rFonts w:hint="eastAsia"/>
        </w:rPr>
        <w:t>　　图表 107 上海耀华纳米科技有限公司总资产周转次数变化情况</w:t>
      </w:r>
      <w:r>
        <w:rPr>
          <w:rFonts w:hint="eastAsia"/>
        </w:rPr>
        <w:br/>
      </w:r>
      <w:r>
        <w:rPr>
          <w:rFonts w:hint="eastAsia"/>
        </w:rPr>
        <w:t>　　图表 108 上海耀华纳米科技有限公司总资产周转次数变化情况</w:t>
      </w:r>
      <w:r>
        <w:rPr>
          <w:rFonts w:hint="eastAsia"/>
        </w:rPr>
        <w:br/>
      </w:r>
      <w:r>
        <w:rPr>
          <w:rFonts w:hint="eastAsia"/>
        </w:rPr>
        <w:t>　　图表 109 湖南资江氮肥厂固定资产周转次数情况</w:t>
      </w:r>
      <w:r>
        <w:rPr>
          <w:rFonts w:hint="eastAsia"/>
        </w:rPr>
        <w:br/>
      </w:r>
      <w:r>
        <w:rPr>
          <w:rFonts w:hint="eastAsia"/>
        </w:rPr>
        <w:t>　　图表 110 湖南资江氮肥厂固定资产周转次数情况</w:t>
      </w:r>
      <w:r>
        <w:rPr>
          <w:rFonts w:hint="eastAsia"/>
        </w:rPr>
        <w:br/>
      </w:r>
      <w:r>
        <w:rPr>
          <w:rFonts w:hint="eastAsia"/>
        </w:rPr>
        <w:t>　　图表 111 湖南资江氮肥厂流动资产周转次数变化情况</w:t>
      </w:r>
      <w:r>
        <w:rPr>
          <w:rFonts w:hint="eastAsia"/>
        </w:rPr>
        <w:br/>
      </w:r>
      <w:r>
        <w:rPr>
          <w:rFonts w:hint="eastAsia"/>
        </w:rPr>
        <w:t>　　图表 112 湖南资江氮肥厂流动资产周转次数变化情况</w:t>
      </w:r>
      <w:r>
        <w:rPr>
          <w:rFonts w:hint="eastAsia"/>
        </w:rPr>
        <w:br/>
      </w:r>
      <w:r>
        <w:rPr>
          <w:rFonts w:hint="eastAsia"/>
        </w:rPr>
        <w:t>　　图表 113 湖南资江氮肥厂销售毛利率变化情况</w:t>
      </w:r>
      <w:r>
        <w:rPr>
          <w:rFonts w:hint="eastAsia"/>
        </w:rPr>
        <w:br/>
      </w:r>
      <w:r>
        <w:rPr>
          <w:rFonts w:hint="eastAsia"/>
        </w:rPr>
        <w:t>　　图表 114 湖南资江氮肥厂销售毛利率变化情况</w:t>
      </w:r>
      <w:r>
        <w:rPr>
          <w:rFonts w:hint="eastAsia"/>
        </w:rPr>
        <w:br/>
      </w:r>
      <w:r>
        <w:rPr>
          <w:rFonts w:hint="eastAsia"/>
        </w:rPr>
        <w:t>　　图表 115 湖南资江氮肥厂资产负债率变化情况</w:t>
      </w:r>
      <w:r>
        <w:rPr>
          <w:rFonts w:hint="eastAsia"/>
        </w:rPr>
        <w:br/>
      </w:r>
      <w:r>
        <w:rPr>
          <w:rFonts w:hint="eastAsia"/>
        </w:rPr>
        <w:t>　　图表 116 湖南资江氮肥厂资产负债率变化情况</w:t>
      </w:r>
      <w:r>
        <w:rPr>
          <w:rFonts w:hint="eastAsia"/>
        </w:rPr>
        <w:br/>
      </w:r>
      <w:r>
        <w:rPr>
          <w:rFonts w:hint="eastAsia"/>
        </w:rPr>
        <w:t>　　图表 117 湖南资江氮肥厂产权比率变化情况</w:t>
      </w:r>
      <w:r>
        <w:rPr>
          <w:rFonts w:hint="eastAsia"/>
        </w:rPr>
        <w:br/>
      </w:r>
      <w:r>
        <w:rPr>
          <w:rFonts w:hint="eastAsia"/>
        </w:rPr>
        <w:t>　　图表 118 湖南资江氮肥厂产权比率变化情况</w:t>
      </w:r>
      <w:r>
        <w:rPr>
          <w:rFonts w:hint="eastAsia"/>
        </w:rPr>
        <w:br/>
      </w:r>
      <w:r>
        <w:rPr>
          <w:rFonts w:hint="eastAsia"/>
        </w:rPr>
        <w:t>　　图表 119 湖南资江氮肥厂总资产周转次数变化情况</w:t>
      </w:r>
      <w:r>
        <w:rPr>
          <w:rFonts w:hint="eastAsia"/>
        </w:rPr>
        <w:br/>
      </w:r>
      <w:r>
        <w:rPr>
          <w:rFonts w:hint="eastAsia"/>
        </w:rPr>
        <w:t>　　图表 120 湖南资江氮肥厂总资产周转次数变化情况</w:t>
      </w:r>
      <w:r>
        <w:rPr>
          <w:rFonts w:hint="eastAsia"/>
        </w:rPr>
        <w:br/>
      </w:r>
      <w:r>
        <w:rPr>
          <w:rFonts w:hint="eastAsia"/>
        </w:rPr>
        <w:t>　　图表 121 广东省恩平市嘉维化工实业有限公司固定资产周转次数情况</w:t>
      </w:r>
      <w:r>
        <w:rPr>
          <w:rFonts w:hint="eastAsia"/>
        </w:rPr>
        <w:br/>
      </w:r>
      <w:r>
        <w:rPr>
          <w:rFonts w:hint="eastAsia"/>
        </w:rPr>
        <w:t>　　图表 122 广东省恩平市嘉维化工实业有限公司固定资产周转次数情况</w:t>
      </w:r>
      <w:r>
        <w:rPr>
          <w:rFonts w:hint="eastAsia"/>
        </w:rPr>
        <w:br/>
      </w:r>
      <w:r>
        <w:rPr>
          <w:rFonts w:hint="eastAsia"/>
        </w:rPr>
        <w:t>　　图表 123 广东省恩平市嘉维化工实业有限公司流动资产周转次数变化情况</w:t>
      </w:r>
      <w:r>
        <w:rPr>
          <w:rFonts w:hint="eastAsia"/>
        </w:rPr>
        <w:br/>
      </w:r>
      <w:r>
        <w:rPr>
          <w:rFonts w:hint="eastAsia"/>
        </w:rPr>
        <w:t>　　图表 124 广东省恩平市嘉维化工实业有限公司流动资产周转次数变化情况</w:t>
      </w:r>
      <w:r>
        <w:rPr>
          <w:rFonts w:hint="eastAsia"/>
        </w:rPr>
        <w:br/>
      </w:r>
      <w:r>
        <w:rPr>
          <w:rFonts w:hint="eastAsia"/>
        </w:rPr>
        <w:t>　　图表 125 广东省恩平市嘉维化工实业有限公司销售毛利率变化情况</w:t>
      </w:r>
      <w:r>
        <w:rPr>
          <w:rFonts w:hint="eastAsia"/>
        </w:rPr>
        <w:br/>
      </w:r>
      <w:r>
        <w:rPr>
          <w:rFonts w:hint="eastAsia"/>
        </w:rPr>
        <w:t>　　图表 126 广东省恩平市嘉维化工实业有限公司销售毛利率变化情况</w:t>
      </w:r>
      <w:r>
        <w:rPr>
          <w:rFonts w:hint="eastAsia"/>
        </w:rPr>
        <w:br/>
      </w:r>
      <w:r>
        <w:rPr>
          <w:rFonts w:hint="eastAsia"/>
        </w:rPr>
        <w:t>　　图表 127 广东省恩平市嘉维化工实业有限公司资产负债率变化情况</w:t>
      </w:r>
      <w:r>
        <w:rPr>
          <w:rFonts w:hint="eastAsia"/>
        </w:rPr>
        <w:br/>
      </w:r>
      <w:r>
        <w:rPr>
          <w:rFonts w:hint="eastAsia"/>
        </w:rPr>
        <w:t>　　图表 128 广东省恩平市嘉维化工实业有限公司资产负债率变化情况</w:t>
      </w:r>
      <w:r>
        <w:rPr>
          <w:rFonts w:hint="eastAsia"/>
        </w:rPr>
        <w:br/>
      </w:r>
      <w:r>
        <w:rPr>
          <w:rFonts w:hint="eastAsia"/>
        </w:rPr>
        <w:t>　　图表 129 广东省恩平市嘉维化工实业有限公司产权比率变化情况</w:t>
      </w:r>
      <w:r>
        <w:rPr>
          <w:rFonts w:hint="eastAsia"/>
        </w:rPr>
        <w:br/>
      </w:r>
      <w:r>
        <w:rPr>
          <w:rFonts w:hint="eastAsia"/>
        </w:rPr>
        <w:t>　　图表 130 广东省恩平市嘉维化工实业有限公司产权比率变化情况</w:t>
      </w:r>
      <w:r>
        <w:rPr>
          <w:rFonts w:hint="eastAsia"/>
        </w:rPr>
        <w:br/>
      </w:r>
      <w:r>
        <w:rPr>
          <w:rFonts w:hint="eastAsia"/>
        </w:rPr>
        <w:t>　　图表 131 广东省恩平市嘉维化工实业有限公司总资产周转次数变化情况</w:t>
      </w:r>
      <w:r>
        <w:rPr>
          <w:rFonts w:hint="eastAsia"/>
        </w:rPr>
        <w:br/>
      </w:r>
      <w:r>
        <w:rPr>
          <w:rFonts w:hint="eastAsia"/>
        </w:rPr>
        <w:t>　　图表 132 广东省恩平市嘉维化工实业有限公司总资产周转次数变化情况</w:t>
      </w:r>
      <w:r>
        <w:rPr>
          <w:rFonts w:hint="eastAsia"/>
        </w:rPr>
        <w:br/>
      </w:r>
      <w:r>
        <w:rPr>
          <w:rFonts w:hint="eastAsia"/>
        </w:rPr>
        <w:t>　　图表 133 顺德梅林化工有限公司固定资产周转次数情况</w:t>
      </w:r>
      <w:r>
        <w:rPr>
          <w:rFonts w:hint="eastAsia"/>
        </w:rPr>
        <w:br/>
      </w:r>
      <w:r>
        <w:rPr>
          <w:rFonts w:hint="eastAsia"/>
        </w:rPr>
        <w:t>　　图表 134 顺德梅林化工有限公司固定资产周转次数情况</w:t>
      </w:r>
      <w:r>
        <w:rPr>
          <w:rFonts w:hint="eastAsia"/>
        </w:rPr>
        <w:br/>
      </w:r>
      <w:r>
        <w:rPr>
          <w:rFonts w:hint="eastAsia"/>
        </w:rPr>
        <w:t>　　图表 135 顺德梅林化工有限公司流动资产周转次数变化情况</w:t>
      </w:r>
      <w:r>
        <w:rPr>
          <w:rFonts w:hint="eastAsia"/>
        </w:rPr>
        <w:br/>
      </w:r>
      <w:r>
        <w:rPr>
          <w:rFonts w:hint="eastAsia"/>
        </w:rPr>
        <w:t>　　图表 136 顺德梅林化工有限公司流动资产周转次数变化情况</w:t>
      </w:r>
      <w:r>
        <w:rPr>
          <w:rFonts w:hint="eastAsia"/>
        </w:rPr>
        <w:br/>
      </w:r>
      <w:r>
        <w:rPr>
          <w:rFonts w:hint="eastAsia"/>
        </w:rPr>
        <w:t>　　图表 137 顺德梅林化工有限公司销售毛利率变化情况</w:t>
      </w:r>
      <w:r>
        <w:rPr>
          <w:rFonts w:hint="eastAsia"/>
        </w:rPr>
        <w:br/>
      </w:r>
      <w:r>
        <w:rPr>
          <w:rFonts w:hint="eastAsia"/>
        </w:rPr>
        <w:t>　　图表 138 顺德梅林化工有限公司销售毛利率变化情况</w:t>
      </w:r>
      <w:r>
        <w:rPr>
          <w:rFonts w:hint="eastAsia"/>
        </w:rPr>
        <w:br/>
      </w:r>
      <w:r>
        <w:rPr>
          <w:rFonts w:hint="eastAsia"/>
        </w:rPr>
        <w:t>　　图表 139 顺德梅林化工有限公司资产负债率变化情况</w:t>
      </w:r>
      <w:r>
        <w:rPr>
          <w:rFonts w:hint="eastAsia"/>
        </w:rPr>
        <w:br/>
      </w:r>
      <w:r>
        <w:rPr>
          <w:rFonts w:hint="eastAsia"/>
        </w:rPr>
        <w:t>　　图表 140 顺德梅林化工有限公司资产负债率变化情况</w:t>
      </w:r>
      <w:r>
        <w:rPr>
          <w:rFonts w:hint="eastAsia"/>
        </w:rPr>
        <w:br/>
      </w:r>
      <w:r>
        <w:rPr>
          <w:rFonts w:hint="eastAsia"/>
        </w:rPr>
        <w:t>　　图表 141 顺德梅林化工有限公司产权比率变化情况</w:t>
      </w:r>
      <w:r>
        <w:rPr>
          <w:rFonts w:hint="eastAsia"/>
        </w:rPr>
        <w:br/>
      </w:r>
      <w:r>
        <w:rPr>
          <w:rFonts w:hint="eastAsia"/>
        </w:rPr>
        <w:t>　　图表 142 顺德梅林化工有限公司产权比率变化情况</w:t>
      </w:r>
      <w:r>
        <w:rPr>
          <w:rFonts w:hint="eastAsia"/>
        </w:rPr>
        <w:br/>
      </w:r>
      <w:r>
        <w:rPr>
          <w:rFonts w:hint="eastAsia"/>
        </w:rPr>
        <w:t>　　图表 143 顺德梅林化工有限公司总资产周转次数变化情况</w:t>
      </w:r>
      <w:r>
        <w:rPr>
          <w:rFonts w:hint="eastAsia"/>
        </w:rPr>
        <w:br/>
      </w:r>
      <w:r>
        <w:rPr>
          <w:rFonts w:hint="eastAsia"/>
        </w:rPr>
        <w:t>　　图表 144 顺德梅林化工有限公司总资产周转次数变化情况</w:t>
      </w:r>
      <w:r>
        <w:rPr>
          <w:rFonts w:hint="eastAsia"/>
        </w:rPr>
        <w:br/>
      </w:r>
      <w:r>
        <w:rPr>
          <w:rFonts w:hint="eastAsia"/>
        </w:rPr>
        <w:t>　　图表 145 上海卓越纳米材料有限公司固定资产周转次数情况</w:t>
      </w:r>
      <w:r>
        <w:rPr>
          <w:rFonts w:hint="eastAsia"/>
        </w:rPr>
        <w:br/>
      </w:r>
      <w:r>
        <w:rPr>
          <w:rFonts w:hint="eastAsia"/>
        </w:rPr>
        <w:t>　　图表 146 上海卓越纳米材料有限公司固定资产周转次数情况</w:t>
      </w:r>
      <w:r>
        <w:rPr>
          <w:rFonts w:hint="eastAsia"/>
        </w:rPr>
        <w:br/>
      </w:r>
      <w:r>
        <w:rPr>
          <w:rFonts w:hint="eastAsia"/>
        </w:rPr>
        <w:t>　　图表 147 上海卓越纳米材料有限公司流动资产周转次数变化情况</w:t>
      </w:r>
      <w:r>
        <w:rPr>
          <w:rFonts w:hint="eastAsia"/>
        </w:rPr>
        <w:br/>
      </w:r>
      <w:r>
        <w:rPr>
          <w:rFonts w:hint="eastAsia"/>
        </w:rPr>
        <w:t>　　图表 148 上海卓越纳米材料有限公司流动资产周转次数变化情况</w:t>
      </w:r>
      <w:r>
        <w:rPr>
          <w:rFonts w:hint="eastAsia"/>
        </w:rPr>
        <w:br/>
      </w:r>
      <w:r>
        <w:rPr>
          <w:rFonts w:hint="eastAsia"/>
        </w:rPr>
        <w:t>　　图表 149 上海卓越纳米材料有限公司销售毛利率变化情况</w:t>
      </w:r>
      <w:r>
        <w:rPr>
          <w:rFonts w:hint="eastAsia"/>
        </w:rPr>
        <w:br/>
      </w:r>
      <w:r>
        <w:rPr>
          <w:rFonts w:hint="eastAsia"/>
        </w:rPr>
        <w:t>　　图表 150 上海卓越纳米材料有限公司销售毛利率变化情况</w:t>
      </w:r>
      <w:r>
        <w:rPr>
          <w:rFonts w:hint="eastAsia"/>
        </w:rPr>
        <w:br/>
      </w:r>
      <w:r>
        <w:rPr>
          <w:rFonts w:hint="eastAsia"/>
        </w:rPr>
        <w:t>　　图表 151 上海卓越纳米材料有限公司资产负债率变化情况</w:t>
      </w:r>
      <w:r>
        <w:rPr>
          <w:rFonts w:hint="eastAsia"/>
        </w:rPr>
        <w:br/>
      </w:r>
      <w:r>
        <w:rPr>
          <w:rFonts w:hint="eastAsia"/>
        </w:rPr>
        <w:t>　　图表 152 上海卓越纳米材料有限公司资产负债率变化情况</w:t>
      </w:r>
      <w:r>
        <w:rPr>
          <w:rFonts w:hint="eastAsia"/>
        </w:rPr>
        <w:br/>
      </w:r>
      <w:r>
        <w:rPr>
          <w:rFonts w:hint="eastAsia"/>
        </w:rPr>
        <w:t>　　图表 153 上海卓越纳米材料有限公司产权比率变化情况</w:t>
      </w:r>
      <w:r>
        <w:rPr>
          <w:rFonts w:hint="eastAsia"/>
        </w:rPr>
        <w:br/>
      </w:r>
      <w:r>
        <w:rPr>
          <w:rFonts w:hint="eastAsia"/>
        </w:rPr>
        <w:t>　　图表 154 上海卓越纳米材料有限公司产权比率变化情况</w:t>
      </w:r>
      <w:r>
        <w:rPr>
          <w:rFonts w:hint="eastAsia"/>
        </w:rPr>
        <w:br/>
      </w:r>
      <w:r>
        <w:rPr>
          <w:rFonts w:hint="eastAsia"/>
        </w:rPr>
        <w:t>　　图表 155 上海卓越纳米材料有限公司总资产周转次数变化情况</w:t>
      </w:r>
      <w:r>
        <w:rPr>
          <w:rFonts w:hint="eastAsia"/>
        </w:rPr>
        <w:br/>
      </w:r>
      <w:r>
        <w:rPr>
          <w:rFonts w:hint="eastAsia"/>
        </w:rPr>
        <w:t>　　图表 156 上海卓越纳米材料有限公司总资产周转次数变化情况</w:t>
      </w:r>
      <w:r>
        <w:rPr>
          <w:rFonts w:hint="eastAsia"/>
        </w:rPr>
        <w:br/>
      </w:r>
      <w:r>
        <w:rPr>
          <w:rFonts w:hint="eastAsia"/>
        </w:rPr>
        <w:t>　　图表 157 上海建材集团新材料公司流动资产周转次数变化情况</w:t>
      </w:r>
      <w:r>
        <w:rPr>
          <w:rFonts w:hint="eastAsia"/>
        </w:rPr>
        <w:br/>
      </w:r>
      <w:r>
        <w:rPr>
          <w:rFonts w:hint="eastAsia"/>
        </w:rPr>
        <w:t>　　图表 158 上海建材集团新材料公司流动资产周转次数变化情况</w:t>
      </w:r>
      <w:r>
        <w:rPr>
          <w:rFonts w:hint="eastAsia"/>
        </w:rPr>
        <w:br/>
      </w:r>
      <w:r>
        <w:rPr>
          <w:rFonts w:hint="eastAsia"/>
        </w:rPr>
        <w:t>　　图表 159 上海建材集团新材料公司总资产周转次数变化情况</w:t>
      </w:r>
      <w:r>
        <w:rPr>
          <w:rFonts w:hint="eastAsia"/>
        </w:rPr>
        <w:br/>
      </w:r>
      <w:r>
        <w:rPr>
          <w:rFonts w:hint="eastAsia"/>
        </w:rPr>
        <w:t>　　图表 160 上海建材集团新材料公司总资产周转次数变化情况</w:t>
      </w:r>
      <w:r>
        <w:rPr>
          <w:rFonts w:hint="eastAsia"/>
        </w:rPr>
        <w:br/>
      </w:r>
      <w:r>
        <w:rPr>
          <w:rFonts w:hint="eastAsia"/>
        </w:rPr>
        <w:t>　　图表 161 上海建材集团新材料公司销售毛利率变化情况</w:t>
      </w:r>
      <w:r>
        <w:rPr>
          <w:rFonts w:hint="eastAsia"/>
        </w:rPr>
        <w:br/>
      </w:r>
      <w:r>
        <w:rPr>
          <w:rFonts w:hint="eastAsia"/>
        </w:rPr>
        <w:t>　　图表 162 上海建材集团新材料公司销售毛利率变化情况</w:t>
      </w:r>
      <w:r>
        <w:rPr>
          <w:rFonts w:hint="eastAsia"/>
        </w:rPr>
        <w:br/>
      </w:r>
      <w:r>
        <w:rPr>
          <w:rFonts w:hint="eastAsia"/>
        </w:rPr>
        <w:t>　　图表 163 上海建材集团新材料公司资产负债率变化情况</w:t>
      </w:r>
      <w:r>
        <w:rPr>
          <w:rFonts w:hint="eastAsia"/>
        </w:rPr>
        <w:br/>
      </w:r>
      <w:r>
        <w:rPr>
          <w:rFonts w:hint="eastAsia"/>
        </w:rPr>
        <w:t>　　图表 164 上海建材集团新材料公司资产负债率变化情况</w:t>
      </w:r>
      <w:r>
        <w:rPr>
          <w:rFonts w:hint="eastAsia"/>
        </w:rPr>
        <w:br/>
      </w:r>
      <w:r>
        <w:rPr>
          <w:rFonts w:hint="eastAsia"/>
        </w:rPr>
        <w:t>　　图表 165 上海建材集团新材料公司产权比率变化情况</w:t>
      </w:r>
      <w:r>
        <w:rPr>
          <w:rFonts w:hint="eastAsia"/>
        </w:rPr>
        <w:br/>
      </w:r>
      <w:r>
        <w:rPr>
          <w:rFonts w:hint="eastAsia"/>
        </w:rPr>
        <w:t>　　图表 166 上海建材集团新材料公司产权比率变化情况</w:t>
      </w:r>
      <w:r>
        <w:rPr>
          <w:rFonts w:hint="eastAsia"/>
        </w:rPr>
        <w:br/>
      </w:r>
      <w:r>
        <w:rPr>
          <w:rFonts w:hint="eastAsia"/>
        </w:rPr>
        <w:t>　　图表 167 上海建材集团新材料公司固定资产周转次数情况</w:t>
      </w:r>
      <w:r>
        <w:rPr>
          <w:rFonts w:hint="eastAsia"/>
        </w:rPr>
        <w:br/>
      </w:r>
      <w:r>
        <w:rPr>
          <w:rFonts w:hint="eastAsia"/>
        </w:rPr>
        <w:t>　　图表 168 上海建材集团新材料公司固定资产周转次数情况</w:t>
      </w:r>
      <w:r>
        <w:rPr>
          <w:rFonts w:hint="eastAsia"/>
        </w:rPr>
        <w:br/>
      </w:r>
      <w:r>
        <w:rPr>
          <w:rFonts w:hint="eastAsia"/>
        </w:rPr>
        <w:t>　　图表 169 杭州先进碳酸钙化工有限公司流动资产周转次数变化情况</w:t>
      </w:r>
      <w:r>
        <w:rPr>
          <w:rFonts w:hint="eastAsia"/>
        </w:rPr>
        <w:br/>
      </w:r>
      <w:r>
        <w:rPr>
          <w:rFonts w:hint="eastAsia"/>
        </w:rPr>
        <w:t>　　图表 170 杭州先进碳酸钙化工有限公司流动资产周转次数变化情况</w:t>
      </w:r>
      <w:r>
        <w:rPr>
          <w:rFonts w:hint="eastAsia"/>
        </w:rPr>
        <w:br/>
      </w:r>
      <w:r>
        <w:rPr>
          <w:rFonts w:hint="eastAsia"/>
        </w:rPr>
        <w:t>　　图表 171 杭州先进碳酸钙化工有限公司总资产周转次数变化情况</w:t>
      </w:r>
      <w:r>
        <w:rPr>
          <w:rFonts w:hint="eastAsia"/>
        </w:rPr>
        <w:br/>
      </w:r>
      <w:r>
        <w:rPr>
          <w:rFonts w:hint="eastAsia"/>
        </w:rPr>
        <w:t>　　图表 172 杭州先进碳酸钙化工有限公司总资产周转次数变化情况</w:t>
      </w:r>
      <w:r>
        <w:rPr>
          <w:rFonts w:hint="eastAsia"/>
        </w:rPr>
        <w:br/>
      </w:r>
      <w:r>
        <w:rPr>
          <w:rFonts w:hint="eastAsia"/>
        </w:rPr>
        <w:t>　　图表 173 杭州先进碳酸钙化工有限公司销售毛利率变化情况</w:t>
      </w:r>
      <w:r>
        <w:rPr>
          <w:rFonts w:hint="eastAsia"/>
        </w:rPr>
        <w:br/>
      </w:r>
      <w:r>
        <w:rPr>
          <w:rFonts w:hint="eastAsia"/>
        </w:rPr>
        <w:t>　　图表 174 杭州先进碳酸钙化工有限公司销售毛利率变化情况</w:t>
      </w:r>
      <w:r>
        <w:rPr>
          <w:rFonts w:hint="eastAsia"/>
        </w:rPr>
        <w:br/>
      </w:r>
      <w:r>
        <w:rPr>
          <w:rFonts w:hint="eastAsia"/>
        </w:rPr>
        <w:t>　　图表 175 杭州先进碳酸钙化工有限公司资产负债率变化情况</w:t>
      </w:r>
      <w:r>
        <w:rPr>
          <w:rFonts w:hint="eastAsia"/>
        </w:rPr>
        <w:br/>
      </w:r>
      <w:r>
        <w:rPr>
          <w:rFonts w:hint="eastAsia"/>
        </w:rPr>
        <w:t>　　图表 176 杭州先进碳酸钙化工有限公司资产负债率变化情况</w:t>
      </w:r>
      <w:r>
        <w:rPr>
          <w:rFonts w:hint="eastAsia"/>
        </w:rPr>
        <w:br/>
      </w:r>
      <w:r>
        <w:rPr>
          <w:rFonts w:hint="eastAsia"/>
        </w:rPr>
        <w:t>　　图表 177 杭州先进碳酸钙化工有限公司产权比率变化情况</w:t>
      </w:r>
      <w:r>
        <w:rPr>
          <w:rFonts w:hint="eastAsia"/>
        </w:rPr>
        <w:br/>
      </w:r>
      <w:r>
        <w:rPr>
          <w:rFonts w:hint="eastAsia"/>
        </w:rPr>
        <w:t>　　图表 178 杭州先进碳酸钙化工有限公司产权比率变化情况</w:t>
      </w:r>
      <w:r>
        <w:rPr>
          <w:rFonts w:hint="eastAsia"/>
        </w:rPr>
        <w:br/>
      </w:r>
      <w:r>
        <w:rPr>
          <w:rFonts w:hint="eastAsia"/>
        </w:rPr>
        <w:t>　　图表 179 杭州先进碳酸钙化工有限公司固定资产周转次数情况</w:t>
      </w:r>
      <w:r>
        <w:rPr>
          <w:rFonts w:hint="eastAsia"/>
        </w:rPr>
        <w:br/>
      </w:r>
      <w:r>
        <w:rPr>
          <w:rFonts w:hint="eastAsia"/>
        </w:rPr>
        <w:t>　　图表 180 杭州先进碳酸钙化工有限公司固定资产周转次数情况</w:t>
      </w:r>
      <w:r>
        <w:rPr>
          <w:rFonts w:hint="eastAsia"/>
        </w:rPr>
        <w:br/>
      </w:r>
      <w:r>
        <w:rPr>
          <w:rFonts w:hint="eastAsia"/>
        </w:rPr>
        <w:t>　　图表 181 山西兰花科技创业有限公司固定资产周转次数情况</w:t>
      </w:r>
      <w:r>
        <w:rPr>
          <w:rFonts w:hint="eastAsia"/>
        </w:rPr>
        <w:br/>
      </w:r>
      <w:r>
        <w:rPr>
          <w:rFonts w:hint="eastAsia"/>
        </w:rPr>
        <w:t>　　图表 182 山西兰花科技创业有限公司固定资产周转次数情况</w:t>
      </w:r>
      <w:r>
        <w:rPr>
          <w:rFonts w:hint="eastAsia"/>
        </w:rPr>
        <w:br/>
      </w:r>
      <w:r>
        <w:rPr>
          <w:rFonts w:hint="eastAsia"/>
        </w:rPr>
        <w:t>　　图表 183 山西兰花科技创业有限公司流动资产周转次数变化情况</w:t>
      </w:r>
      <w:r>
        <w:rPr>
          <w:rFonts w:hint="eastAsia"/>
        </w:rPr>
        <w:br/>
      </w:r>
      <w:r>
        <w:rPr>
          <w:rFonts w:hint="eastAsia"/>
        </w:rPr>
        <w:t>　　图表 184 山西兰花科技创业有限公司流动资产周转次数变化情况</w:t>
      </w:r>
      <w:r>
        <w:rPr>
          <w:rFonts w:hint="eastAsia"/>
        </w:rPr>
        <w:br/>
      </w:r>
      <w:r>
        <w:rPr>
          <w:rFonts w:hint="eastAsia"/>
        </w:rPr>
        <w:t>　　图表 185 山西兰花科技创业有限公司销售毛利率变化情况</w:t>
      </w:r>
      <w:r>
        <w:rPr>
          <w:rFonts w:hint="eastAsia"/>
        </w:rPr>
        <w:br/>
      </w:r>
      <w:r>
        <w:rPr>
          <w:rFonts w:hint="eastAsia"/>
        </w:rPr>
        <w:t>　　图表 186 山西兰花科技创业有限公司销售毛利率变化情况</w:t>
      </w:r>
      <w:r>
        <w:rPr>
          <w:rFonts w:hint="eastAsia"/>
        </w:rPr>
        <w:br/>
      </w:r>
      <w:r>
        <w:rPr>
          <w:rFonts w:hint="eastAsia"/>
        </w:rPr>
        <w:t>　　图表 187 山西兰花科技创业有限公司资产负债率变化情况</w:t>
      </w:r>
      <w:r>
        <w:rPr>
          <w:rFonts w:hint="eastAsia"/>
        </w:rPr>
        <w:br/>
      </w:r>
      <w:r>
        <w:rPr>
          <w:rFonts w:hint="eastAsia"/>
        </w:rPr>
        <w:t>　　图表 188 山西兰花科技创业有限公司资产负债率变化情况</w:t>
      </w:r>
      <w:r>
        <w:rPr>
          <w:rFonts w:hint="eastAsia"/>
        </w:rPr>
        <w:br/>
      </w:r>
      <w:r>
        <w:rPr>
          <w:rFonts w:hint="eastAsia"/>
        </w:rPr>
        <w:t>　　图表 189 山西兰花科技创业有限公司产权比率变化情况</w:t>
      </w:r>
      <w:r>
        <w:rPr>
          <w:rFonts w:hint="eastAsia"/>
        </w:rPr>
        <w:br/>
      </w:r>
      <w:r>
        <w:rPr>
          <w:rFonts w:hint="eastAsia"/>
        </w:rPr>
        <w:t>　　图表 190 山西兰花科技创业有限公司产权比率变化情况</w:t>
      </w:r>
      <w:r>
        <w:rPr>
          <w:rFonts w:hint="eastAsia"/>
        </w:rPr>
        <w:br/>
      </w:r>
      <w:r>
        <w:rPr>
          <w:rFonts w:hint="eastAsia"/>
        </w:rPr>
        <w:t>　　图表 191 山西兰花科技创业有限公司总资产周转次数变化情况</w:t>
      </w:r>
      <w:r>
        <w:rPr>
          <w:rFonts w:hint="eastAsia"/>
        </w:rPr>
        <w:br/>
      </w:r>
      <w:r>
        <w:rPr>
          <w:rFonts w:hint="eastAsia"/>
        </w:rPr>
        <w:t>　　图表 192 山西兰花科技创业有限公司总资产周转次数变化情况</w:t>
      </w:r>
      <w:r>
        <w:rPr>
          <w:rFonts w:hint="eastAsia"/>
        </w:rPr>
        <w:br/>
      </w:r>
      <w:r>
        <w:rPr>
          <w:rFonts w:hint="eastAsia"/>
        </w:rPr>
        <w:t>　　图表 193 山西太原化工股份有限公司固定资产周转次数情况</w:t>
      </w:r>
      <w:r>
        <w:rPr>
          <w:rFonts w:hint="eastAsia"/>
        </w:rPr>
        <w:br/>
      </w:r>
      <w:r>
        <w:rPr>
          <w:rFonts w:hint="eastAsia"/>
        </w:rPr>
        <w:t>　　图表 194 山西太原化工股份有限公司固定资产周转次数情况</w:t>
      </w:r>
      <w:r>
        <w:rPr>
          <w:rFonts w:hint="eastAsia"/>
        </w:rPr>
        <w:br/>
      </w:r>
      <w:r>
        <w:rPr>
          <w:rFonts w:hint="eastAsia"/>
        </w:rPr>
        <w:t>　　图表 195 山西太原化工股份有限公司流动资产周转次数变化情况</w:t>
      </w:r>
      <w:r>
        <w:rPr>
          <w:rFonts w:hint="eastAsia"/>
        </w:rPr>
        <w:br/>
      </w:r>
      <w:r>
        <w:rPr>
          <w:rFonts w:hint="eastAsia"/>
        </w:rPr>
        <w:t>　　图表 196 山西太原化工股份有限公司流动资产周转次数变化情况</w:t>
      </w:r>
      <w:r>
        <w:rPr>
          <w:rFonts w:hint="eastAsia"/>
        </w:rPr>
        <w:br/>
      </w:r>
      <w:r>
        <w:rPr>
          <w:rFonts w:hint="eastAsia"/>
        </w:rPr>
        <w:t>　　图表 197 山西太原化工股份有限公司销售毛利率变化情况</w:t>
      </w:r>
      <w:r>
        <w:rPr>
          <w:rFonts w:hint="eastAsia"/>
        </w:rPr>
        <w:br/>
      </w:r>
      <w:r>
        <w:rPr>
          <w:rFonts w:hint="eastAsia"/>
        </w:rPr>
        <w:t>　　图表 198 山西太原化工股份有限公司销售毛利率变化情况</w:t>
      </w:r>
      <w:r>
        <w:rPr>
          <w:rFonts w:hint="eastAsia"/>
        </w:rPr>
        <w:br/>
      </w:r>
      <w:r>
        <w:rPr>
          <w:rFonts w:hint="eastAsia"/>
        </w:rPr>
        <w:t>　　图表 199 山西太原化工股份有限公司资产负债率变化情况</w:t>
      </w:r>
      <w:r>
        <w:rPr>
          <w:rFonts w:hint="eastAsia"/>
        </w:rPr>
        <w:br/>
      </w:r>
      <w:r>
        <w:rPr>
          <w:rFonts w:hint="eastAsia"/>
        </w:rPr>
        <w:t>　　图表 200 山西太原化工股份有限公司资产负债率变化情况</w:t>
      </w:r>
      <w:r>
        <w:rPr>
          <w:rFonts w:hint="eastAsia"/>
        </w:rPr>
        <w:br/>
      </w:r>
      <w:r>
        <w:rPr>
          <w:rFonts w:hint="eastAsia"/>
        </w:rPr>
        <w:t>　　图表 201 山西太原化工股份有限公司产权比率变化情况</w:t>
      </w:r>
      <w:r>
        <w:rPr>
          <w:rFonts w:hint="eastAsia"/>
        </w:rPr>
        <w:br/>
      </w:r>
      <w:r>
        <w:rPr>
          <w:rFonts w:hint="eastAsia"/>
        </w:rPr>
        <w:t>　　图表 202 山西太原化工股份有限公司产权比率变化情况</w:t>
      </w:r>
      <w:r>
        <w:rPr>
          <w:rFonts w:hint="eastAsia"/>
        </w:rPr>
        <w:br/>
      </w:r>
      <w:r>
        <w:rPr>
          <w:rFonts w:hint="eastAsia"/>
        </w:rPr>
        <w:t>　　图表 203 山西太原化工股份有限公司总资产周转次数变化情况</w:t>
      </w:r>
      <w:r>
        <w:rPr>
          <w:rFonts w:hint="eastAsia"/>
        </w:rPr>
        <w:br/>
      </w:r>
      <w:r>
        <w:rPr>
          <w:rFonts w:hint="eastAsia"/>
        </w:rPr>
        <w:t>　　图表 204 山西太原化工股份有限公司总资产周转次数变化情况</w:t>
      </w:r>
      <w:r>
        <w:rPr>
          <w:rFonts w:hint="eastAsia"/>
        </w:rPr>
        <w:br/>
      </w:r>
      <w:r>
        <w:rPr>
          <w:rFonts w:hint="eastAsia"/>
        </w:rPr>
        <w:t>　　图表 205 山西芮城泰华新纳米材料公司固定资产周转次数情况</w:t>
      </w:r>
      <w:r>
        <w:rPr>
          <w:rFonts w:hint="eastAsia"/>
        </w:rPr>
        <w:br/>
      </w:r>
      <w:r>
        <w:rPr>
          <w:rFonts w:hint="eastAsia"/>
        </w:rPr>
        <w:t>　　图表 206 山西芮城泰华新纳米材料公司固定资产周转次数情况</w:t>
      </w:r>
      <w:r>
        <w:rPr>
          <w:rFonts w:hint="eastAsia"/>
        </w:rPr>
        <w:br/>
      </w:r>
      <w:r>
        <w:rPr>
          <w:rFonts w:hint="eastAsia"/>
        </w:rPr>
        <w:t>　　图表 207 山西芮城泰华新纳米材料公司流动资产周转次数变化情况</w:t>
      </w:r>
      <w:r>
        <w:rPr>
          <w:rFonts w:hint="eastAsia"/>
        </w:rPr>
        <w:br/>
      </w:r>
      <w:r>
        <w:rPr>
          <w:rFonts w:hint="eastAsia"/>
        </w:rPr>
        <w:t>　　图表 208 山西芮城泰华新纳米材料公司流动资产周转次数变化情况</w:t>
      </w:r>
      <w:r>
        <w:rPr>
          <w:rFonts w:hint="eastAsia"/>
        </w:rPr>
        <w:br/>
      </w:r>
      <w:r>
        <w:rPr>
          <w:rFonts w:hint="eastAsia"/>
        </w:rPr>
        <w:t>　　图表 209 山西芮城泰华新纳米材料公司销售毛利率变化情况</w:t>
      </w:r>
      <w:r>
        <w:rPr>
          <w:rFonts w:hint="eastAsia"/>
        </w:rPr>
        <w:br/>
      </w:r>
      <w:r>
        <w:rPr>
          <w:rFonts w:hint="eastAsia"/>
        </w:rPr>
        <w:t>　　图表 210 山西芮城泰华新纳米材料公司销售毛利率变化情况</w:t>
      </w:r>
      <w:r>
        <w:rPr>
          <w:rFonts w:hint="eastAsia"/>
        </w:rPr>
        <w:br/>
      </w:r>
      <w:r>
        <w:rPr>
          <w:rFonts w:hint="eastAsia"/>
        </w:rPr>
        <w:t>　　图表 211 山西芮城泰华新纳米材料公司资产负债率变化情况</w:t>
      </w:r>
      <w:r>
        <w:rPr>
          <w:rFonts w:hint="eastAsia"/>
        </w:rPr>
        <w:br/>
      </w:r>
      <w:r>
        <w:rPr>
          <w:rFonts w:hint="eastAsia"/>
        </w:rPr>
        <w:t>　　图表 212 山西芮城泰华新纳米材料公司资产负债率变化情况</w:t>
      </w:r>
      <w:r>
        <w:rPr>
          <w:rFonts w:hint="eastAsia"/>
        </w:rPr>
        <w:br/>
      </w:r>
      <w:r>
        <w:rPr>
          <w:rFonts w:hint="eastAsia"/>
        </w:rPr>
        <w:t>　　图表 213山西芮城泰华新纳米材料公司产权比率变化情况</w:t>
      </w:r>
      <w:r>
        <w:rPr>
          <w:rFonts w:hint="eastAsia"/>
        </w:rPr>
        <w:br/>
      </w:r>
      <w:r>
        <w:rPr>
          <w:rFonts w:hint="eastAsia"/>
        </w:rPr>
        <w:t>　　图表 214 山西芮城泰华新纳米材料公司产权比率变化情况</w:t>
      </w:r>
      <w:r>
        <w:rPr>
          <w:rFonts w:hint="eastAsia"/>
        </w:rPr>
        <w:br/>
      </w:r>
      <w:r>
        <w:rPr>
          <w:rFonts w:hint="eastAsia"/>
        </w:rPr>
        <w:t>　　图表 215 山西芮城泰华新纳米材料公司总资产周转次数变化情况</w:t>
      </w:r>
      <w:r>
        <w:rPr>
          <w:rFonts w:hint="eastAsia"/>
        </w:rPr>
        <w:br/>
      </w:r>
      <w:r>
        <w:rPr>
          <w:rFonts w:hint="eastAsia"/>
        </w:rPr>
        <w:t>　　图表 216 山西芮城泰华新纳米材料公司总资产周转次数变化情况</w:t>
      </w:r>
      <w:r>
        <w:rPr>
          <w:rFonts w:hint="eastAsia"/>
        </w:rPr>
        <w:br/>
      </w:r>
      <w:r>
        <w:rPr>
          <w:rFonts w:hint="eastAsia"/>
        </w:rPr>
        <w:t>　　图表 217 2025年世界纳米级碳酸钙行业进口分布</w:t>
      </w:r>
      <w:r>
        <w:rPr>
          <w:rFonts w:hint="eastAsia"/>
        </w:rPr>
        <w:br/>
      </w:r>
      <w:r>
        <w:rPr>
          <w:rFonts w:hint="eastAsia"/>
        </w:rPr>
        <w:t>　　图表 218 2025年世界纳米级碳酸钙行业出口分布</w:t>
      </w:r>
      <w:r>
        <w:rPr>
          <w:rFonts w:hint="eastAsia"/>
        </w:rPr>
        <w:br/>
      </w:r>
      <w:r>
        <w:rPr>
          <w:rFonts w:hint="eastAsia"/>
        </w:rPr>
        <w:t>　　图表 219 2020-2025年中国纳米级碳酸钙行业进口分析</w:t>
      </w:r>
      <w:r>
        <w:rPr>
          <w:rFonts w:hint="eastAsia"/>
        </w:rPr>
        <w:br/>
      </w:r>
      <w:r>
        <w:rPr>
          <w:rFonts w:hint="eastAsia"/>
        </w:rPr>
        <w:t>　　图表 220 2020-2025年中国纳米级碳酸钙行业出口分析</w:t>
      </w:r>
      <w:r>
        <w:rPr>
          <w:rFonts w:hint="eastAsia"/>
        </w:rPr>
        <w:br/>
      </w:r>
      <w:r>
        <w:rPr>
          <w:rFonts w:hint="eastAsia"/>
        </w:rPr>
        <w:t>　　图表 221 2020-2025年世界纳米级碳酸钙行业价格分析</w:t>
      </w:r>
      <w:r>
        <w:rPr>
          <w:rFonts w:hint="eastAsia"/>
        </w:rPr>
        <w:br/>
      </w:r>
      <w:r>
        <w:rPr>
          <w:rFonts w:hint="eastAsia"/>
        </w:rPr>
        <w:t>　　图表 222 2020-2025年中国纳米级碳酸钙行业价格分析</w:t>
      </w:r>
      <w:r>
        <w:rPr>
          <w:rFonts w:hint="eastAsia"/>
        </w:rPr>
        <w:br/>
      </w:r>
      <w:r>
        <w:rPr>
          <w:rFonts w:hint="eastAsia"/>
        </w:rPr>
        <w:t>　　图表 223 我国纳米级碳酸钙市场不同因素的价格影响力对比</w:t>
      </w:r>
      <w:r>
        <w:rPr>
          <w:rFonts w:hint="eastAsia"/>
        </w:rPr>
        <w:br/>
      </w:r>
      <w:r>
        <w:rPr>
          <w:rFonts w:hint="eastAsia"/>
        </w:rPr>
        <w:t>　　图表 224 2025-2031年我国纳米级碳酸钙需求预测</w:t>
      </w:r>
      <w:r>
        <w:rPr>
          <w:rFonts w:hint="eastAsia"/>
        </w:rPr>
        <w:br/>
      </w:r>
      <w:r>
        <w:rPr>
          <w:rFonts w:hint="eastAsia"/>
        </w:rPr>
        <w:t>　　图表 225 2025-2031年我国纳米级碳酸钙供给预测</w:t>
      </w:r>
      <w:r>
        <w:rPr>
          <w:rFonts w:hint="eastAsia"/>
        </w:rPr>
        <w:br/>
      </w:r>
      <w:r>
        <w:rPr>
          <w:rFonts w:hint="eastAsia"/>
        </w:rPr>
        <w:t>　　……</w:t>
      </w:r>
      <w:r>
        <w:rPr>
          <w:rFonts w:hint="eastAsia"/>
        </w:rPr>
        <w:br/>
      </w:r>
      <w:r>
        <w:rPr>
          <w:rFonts w:hint="eastAsia"/>
        </w:rPr>
        <w:t>　　图表 227 2025-2031年中国纳米级碳酸钙行业价格预测</w:t>
      </w:r>
      <w:r>
        <w:rPr>
          <w:rFonts w:hint="eastAsia"/>
        </w:rPr>
        <w:br/>
      </w:r>
      <w:r>
        <w:rPr>
          <w:rFonts w:hint="eastAsia"/>
        </w:rPr>
        <w:t>　　图表 228 2020-2025年世界纳米级碳酸钙行业投资状况分析</w:t>
      </w:r>
      <w:r>
        <w:rPr>
          <w:rFonts w:hint="eastAsia"/>
        </w:rPr>
        <w:br/>
      </w:r>
      <w:r>
        <w:rPr>
          <w:rFonts w:hint="eastAsia"/>
        </w:rPr>
        <w:t>　　图表 229 2020-2025年中国纳米级碳酸钙行业投资状况分析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243184ef5f4edd" w:history="1">
        <w:r>
          <w:rPr>
            <w:rStyle w:val="Hyperlink"/>
          </w:rPr>
          <w:t>2025年中国纳米级碳酸钙市场现状调查与未来发展前景趋势报告</w:t>
        </w:r>
      </w:hyperlink>
      <w:r>
        <w:rPr>
          <w:color w:val="C00000"/>
        </w:rPr>
        <w:t>》，报告编号：</w:t>
      </w:r>
      <w:r>
        <w:rPr>
          <w:rFonts w:hint="eastAsia"/>
          <w:color w:val="C00000"/>
        </w:rPr>
        <w:t>1558675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243184ef5f4edd" w:history="1">
        <w:r>
          <w:rPr>
            <w:rStyle w:val="Hyperlink"/>
          </w:rPr>
          <w:t>https://www.20087.com/M_ShiYouHuaGong/75/NaMiJiTanSuanGaiDeFaZhanQuShi.html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钙与普通碳酸钙区别、纳米级碳酸钙价格、纳米碳酸钙用途和市场、纳米级碳酸钙生产与应用、纳米碳酸钙生产厂家排名、纳米级碳酸钙化学式、纳诺卡纳米钙怎么样、纳米级碳酸钙晶须、锻炼碳酸钙生成肭米级碳酸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585f73e8c140db" w:history="1">
      <w:r>
        <w:rPr>
          <w:rStyle w:val="Hyperlink"/>
        </w:rPr>
        <w:t>2025年中国纳米级碳酸钙市场现状调查与未来发展前景趋势报告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5/NaMiJiTanSuanGaiDeFaZhanQuShi.html" TargetMode="External" Id="R2e243184ef5f4edd" /></Relationships>
</file>

<file path=word/_rels/header2.xml.rels>&#65279;<?xml version="1.0" encoding="utf-8"?><Relationships xmlns="http://schemas.openxmlformats.org/package/2006/relationships"><Relationship Type="http://schemas.openxmlformats.org/officeDocument/2006/relationships/hyperlink" Target="https://www.20087.com/M_ShiYouHuaGong/75/NaMiJiTanSuanGaiDeFaZhanQuShi.html" TargetMode="External" Id="Ra4585f73e8c140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2025-01-19T23:19:00Z</dcterms:created>
  <dcterms:modified xsi:type="dcterms:W3CDTF">2025-01-20T00:19:00Z</dcterms:modified>
  <dc:subject>2025年中国纳米级碳酸钙市场现状调查与未来发展前景趋势报告</dc:subject>
  <dc:title>2025年中国纳米级碳酸钙市场现状调查与未来发展前景趋势报告</dc:title>
  <cp:keywords>2025年中国纳米级碳酸钙市场现状调查与未来发展前景趋势报告</cp:keywords>
  <dc:description>2025年中国纳米级碳酸钙市场现状调查与未来发展前景趋势报告</dc:description>
</cp:coreProperties>
</file>