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fe3d160c1456d" w:history="1">
              <w:r>
                <w:rPr>
                  <w:rStyle w:val="Hyperlink"/>
                </w:rPr>
                <w:t>2023-2029年中国生物化工行业现状全面调研与发展趋势报告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fe3d160c1456d" w:history="1">
              <w:r>
                <w:rPr>
                  <w:rStyle w:val="Hyperlink"/>
                </w:rPr>
                <w:t>2023-2029年中国生物化工行业现状全面调研与发展趋势报告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fe3d160c1456d" w:history="1">
                <w:r>
                  <w:rPr>
                    <w:rStyle w:val="Hyperlink"/>
                  </w:rPr>
                  <w:t>https://www.20087.com/6/67/ShengWuHuaGongFaZhanQuShiFenXi.html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一种利用生物技术和生物资源进行化工产品生产的领域，近年来随着生物技术的发展和技术进步，市场需求持续增长。目前，生物化工产品种类多样，包括生物燃料、生物塑料、生物农药等，能够满足不同工业应用的需求。随着生物技术和化工技术的进步，生物化工产品的性能和应用领域得到了显著拓展。</w:t>
      </w:r>
      <w:r>
        <w:rPr>
          <w:rFonts w:hint="eastAsia"/>
        </w:rPr>
        <w:br/>
      </w:r>
      <w:r>
        <w:rPr>
          <w:rFonts w:hint="eastAsia"/>
        </w:rPr>
        <w:t>　　预计未来生物化工市场将持续增长。一方面，随着全球对可持续发展和减少环境污染的需求增加，对高质量生物化工产品的需求将持续增加。另一方面，技术创新将推动生物化工性能的进一步提升，例如通过改进微生物发酵技术提高产率，开发新型生物催化技术以拓宽应用领域。此外，随着可持续发展理念的普及，生物化工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fe3d160c1456d" w:history="1">
        <w:r>
          <w:rPr>
            <w:rStyle w:val="Hyperlink"/>
          </w:rPr>
          <w:t>2023-2029年中国生物化工行业现状全面调研与发展趋势报告</w:t>
        </w:r>
      </w:hyperlink>
      <w:r>
        <w:rPr>
          <w:rFonts w:hint="eastAsia"/>
        </w:rPr>
        <w:t>》依托行业权威数据及长期市场监测信息，系统分析了生物化工行业的市场规模、供需关系、竞争格局及重点企业经营状况，并结合生物化工行业发展现状，科学预测了生物化工市场前景与技术发展方向。报告通过SWOT分析，揭示了生物化工行业机遇与潜在风险，为投资者提供了全面的现状分析与前景评估，助力挖掘投资价值并优化决策。同时，报告从投资、生产及营销等角度提出可行性建议，为生物化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生物化工产业概述</w:t>
      </w:r>
      <w:r>
        <w:rPr>
          <w:rFonts w:hint="eastAsia"/>
        </w:rPr>
        <w:br/>
      </w:r>
      <w:r>
        <w:rPr>
          <w:rFonts w:hint="eastAsia"/>
        </w:rPr>
        <w:t>　　第一节 生物化工定义</w:t>
      </w:r>
      <w:r>
        <w:rPr>
          <w:rFonts w:hint="eastAsia"/>
        </w:rPr>
        <w:br/>
      </w:r>
      <w:r>
        <w:rPr>
          <w:rFonts w:hint="eastAsia"/>
        </w:rPr>
        <w:t>　　第二节 生物化工行业特点</w:t>
      </w:r>
      <w:r>
        <w:rPr>
          <w:rFonts w:hint="eastAsia"/>
        </w:rPr>
        <w:br/>
      </w:r>
      <w:r>
        <w:rPr>
          <w:rFonts w:hint="eastAsia"/>
        </w:rPr>
        <w:t>　　第三节 生物化工产业链分析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2022-2023年中国生物化工行业运行环境分析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一、生物化工行业监管体制</w:t>
      </w:r>
      <w:r>
        <w:rPr>
          <w:rFonts w:hint="eastAsia"/>
        </w:rPr>
        <w:br/>
      </w:r>
      <w:r>
        <w:rPr>
          <w:rFonts w:hint="eastAsia"/>
        </w:rPr>
        <w:t>　　　　二、生物化工行业主要法规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三、主要生物化工产业政策</w:t>
      </w:r>
      <w:r>
        <w:rPr>
          <w:rFonts w:hint="eastAsia"/>
        </w:rPr>
        <w:br/>
      </w:r>
      <w:r>
        <w:rPr>
          <w:rFonts w:hint="eastAsia"/>
        </w:rPr>
        <w:t>　　第三节 中国生物化工产业社会环境分析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2022-2023年国外生物化工行业发展态势分析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国外生物化工市场发展现状分析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国外主要国家生物化工市场现状</w:t>
      </w:r>
      <w:r>
        <w:rPr>
          <w:rFonts w:hint="eastAsia"/>
        </w:rPr>
        <w:br/>
      </w:r>
      <w:r>
        <w:rPr>
          <w:rFonts w:hint="eastAsia"/>
        </w:rPr>
        <w:t>　　第三节 国外生物化工行业发展趋势预测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2018-2023年中国生物化工行业规模情况</w:t>
      </w:r>
      <w:r>
        <w:rPr>
          <w:rFonts w:hint="eastAsia"/>
        </w:rPr>
        <w:br/>
      </w:r>
      <w:r>
        <w:rPr>
          <w:rFonts w:hint="eastAsia"/>
        </w:rPr>
        <w:t>　　　　一、生物化工行业市场规模情况分析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二、生物化工行业单位规模情况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三、生物化工行业人员规模情况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2018-2023年中国生物化工行业财务能力分析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2022-2023年中国生物化工行业热点动态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2023年中国生物化工行业面临的挑战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国内生物化工行业价格回顾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中国生物化工行业客户调研</w:t>
      </w:r>
      <w:r>
        <w:rPr>
          <w:rFonts w:hint="eastAsia"/>
        </w:rPr>
        <w:br/>
      </w:r>
      <w:r>
        <w:rPr>
          <w:rFonts w:hint="eastAsia"/>
        </w:rPr>
        <w:t>　　　　一、生物化工行业客户偏好调查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三、生物化工品牌忠诚度调查</w:t>
      </w:r>
      <w:r>
        <w:rPr>
          <w:rFonts w:hint="eastAsia"/>
        </w:rPr>
        <w:br/>
      </w:r>
      <w:r>
        <w:rPr>
          <w:rFonts w:hint="eastAsia"/>
        </w:rPr>
        <w:t>　　　　四、生物化工行业客户消费理念调研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2023年生物化工行业集中度分析</w:t>
      </w:r>
      <w:r>
        <w:rPr>
          <w:rFonts w:hint="eastAsia"/>
        </w:rPr>
        <w:br/>
      </w:r>
      <w:r>
        <w:rPr>
          <w:rFonts w:hint="eastAsia"/>
        </w:rPr>
        <w:t>　　　　一、生物化工市场集中度分析</w:t>
      </w:r>
      <w:r>
        <w:rPr>
          <w:rFonts w:hint="eastAsia"/>
        </w:rPr>
        <w:br/>
      </w:r>
      <w:r>
        <w:rPr>
          <w:rFonts w:hint="eastAsia"/>
        </w:rPr>
        <w:t>　　　　二、生物化工企业集中度分析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生物化工市场策略分析</w:t>
      </w:r>
      <w:r>
        <w:rPr>
          <w:rFonts w:hint="eastAsia"/>
        </w:rPr>
        <w:br/>
      </w:r>
      <w:r>
        <w:rPr>
          <w:rFonts w:hint="eastAsia"/>
        </w:rPr>
        <w:t>　　　　一、生物化工价格策略分析</w:t>
      </w:r>
      <w:r>
        <w:rPr>
          <w:rFonts w:hint="eastAsia"/>
        </w:rPr>
        <w:br/>
      </w:r>
      <w:r>
        <w:rPr>
          <w:rFonts w:hint="eastAsia"/>
        </w:rPr>
        <w:t>　　　　二、生物化工渠道策略分析</w:t>
      </w:r>
      <w:r>
        <w:rPr>
          <w:rFonts w:hint="eastAsia"/>
        </w:rPr>
        <w:br/>
      </w:r>
      <w:r>
        <w:rPr>
          <w:rFonts w:hint="eastAsia"/>
        </w:rPr>
        <w:t>　　第二节 生物化工销售策略分析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生物化工行业SWOT模型分析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一、生物化工行业优势分析</w:t>
      </w:r>
      <w:r>
        <w:rPr>
          <w:rFonts w:hint="eastAsia"/>
        </w:rPr>
        <w:br/>
      </w:r>
      <w:r>
        <w:rPr>
          <w:rFonts w:hint="eastAsia"/>
        </w:rPr>
        <w:t>　　　　二、生物化工行业劣势分析</w:t>
      </w:r>
      <w:r>
        <w:rPr>
          <w:rFonts w:hint="eastAsia"/>
        </w:rPr>
        <w:br/>
      </w:r>
      <w:r>
        <w:rPr>
          <w:rFonts w:hint="eastAsia"/>
        </w:rPr>
        <w:t>　　　　三、生物化工行业机会分析</w:t>
      </w:r>
      <w:r>
        <w:rPr>
          <w:rFonts w:hint="eastAsia"/>
        </w:rPr>
        <w:br/>
      </w:r>
      <w:r>
        <w:rPr>
          <w:rFonts w:hint="eastAsia"/>
        </w:rPr>
        <w:t>　　　　四、生物化工行业风险分析</w:t>
      </w:r>
      <w:r>
        <w:rPr>
          <w:rFonts w:hint="eastAsia"/>
        </w:rPr>
        <w:br/>
      </w:r>
      <w:r>
        <w:rPr>
          <w:rFonts w:hint="eastAsia"/>
        </w:rPr>
        <w:t>　　第二节 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2023-2029年中国生物化工行业投资潜力及发展趋势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2023-2029年生物化工行业投资潜力分析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中-智林-：2023-2029年中国生物化工行业发展趋势分析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一、生物化工行业规模发展趋势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二、未来生物化工产业创新的发展趋势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三、“十四五”期间我国生物化工行业发展剖析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生物化工行业历程</w:t>
      </w:r>
      <w:r>
        <w:rPr>
          <w:rFonts w:hint="eastAsia"/>
        </w:rPr>
        <w:br/>
      </w:r>
      <w:r>
        <w:rPr>
          <w:rFonts w:hint="eastAsia"/>
        </w:rPr>
        <w:t>　　图表 生物化工行业生命周期</w:t>
      </w:r>
      <w:r>
        <w:rPr>
          <w:rFonts w:hint="eastAsia"/>
        </w:rPr>
        <w:br/>
      </w:r>
      <w:r>
        <w:rPr>
          <w:rFonts w:hint="eastAsia"/>
        </w:rPr>
        <w:t>　　图表 生物化工行业产业链分析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2018-2023年生物化工行业市场容量统计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2023-2029年中国生物化工行业市场容量预测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2023-2029年中国生物化工市场前景分析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fe3d160c1456d" w:history="1">
        <w:r>
          <w:rPr>
            <w:rStyle w:val="Hyperlink"/>
          </w:rPr>
          <w:t>2023-2029年中国生物化工行业现状全面调研与发展趋势报告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fe3d160c1456d" w:history="1">
        <w:r>
          <w:rPr>
            <w:rStyle w:val="Hyperlink"/>
          </w:rPr>
          <w:t>https://www.20087.com/6/67/ShengWuHuaGongFaZhanQuShiFenXi.html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06ce167484b11" w:history="1">
      <w:r>
        <w:rPr>
          <w:rStyle w:val="Hyperlink"/>
        </w:rPr>
        <w:t>2023-2029年中国生物化工行业现状全面调研与发展趋势报告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engWuHuaGongFaZhanQuShiFenXi.html" TargetMode="External" Id="Ra59fe3d160c1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engWuHuaGongFaZhanQuShiFenXi.html" TargetMode="External" Id="Ra7c06ce1674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2023-01-05T03:17:00Z</dcterms:created>
  <dcterms:modified xsi:type="dcterms:W3CDTF">2023-01-05T04:17:00Z</dcterms:modified>
  <dc:subject>2023-2029年中国生物化工行业现状全面调研与发展趋势报告</dc:subject>
  <dc:title>2023-2029年中国生物化工行业现状全面调研与发展趋势报告</dc:title>
  <cp:keywords>2023-2029年中国生物化工行业现状全面调研与发展趋势报告</cp:keywords>
  <dc:description>2023-2029年中国生物化工行业现状全面调研与发展趋势报告</dc:description>
</cp:coreProperties>
</file>