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35c286b244807" w:history="1">
              <w:r>
                <w:rPr>
                  <w:rStyle w:val="Hyperlink"/>
                </w:rPr>
                <w:t>全球与中国高碳钢行业现状及市场前景预测报告（2025-2031年）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35c286b244807" w:history="1">
              <w:r>
                <w:rPr>
                  <w:rStyle w:val="Hyperlink"/>
                </w:rPr>
                <w:t>全球与中国高碳钢行业现状及市场前景预测报告（2025-2031年）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35c286b244807" w:history="1">
                <w:r>
                  <w:rPr>
                    <w:rStyle w:val="Hyperlink"/>
                  </w:rPr>
                  <w:t>https://www.20087.com/6/97/GaoTanGangHangYeQianJing.html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钢市场在全球制造业中占据重要地位，特别是对于需要高强度和硬度的应用，如刀具、模具、弹簧和耐磨部件。近年来，随着新材料的出现和金属替代品的增多，高碳钢面临竞争压力，但因其独特的物理和机械性能，在特定应用领域仍不可或缺。行业致力于提高高碳钢的纯净度和加工性能，以满足高端制造业的需求。然而，行业面临的挑战包括如何在保持材料性能的同时，提高生产效率和降低环境影响。</w:t>
      </w:r>
      <w:r>
        <w:rPr>
          <w:rFonts w:hint="eastAsia"/>
        </w:rPr>
        <w:br/>
      </w:r>
      <w:r>
        <w:rPr>
          <w:rFonts w:hint="eastAsia"/>
        </w:rPr>
        <w:t>　　未来，高碳钢行业将更加注重材料创新和可持续生产。一方面，通过优化冶金技术和合金设计，开发具有更高强度、韧性和耐腐蚀性的高碳钢，以适应更苛刻的工作条件和更长的使用寿命。另一方面，结合循环经济原则，推动高碳钢的回收和再利用，减少原生资源消耗和碳排放。此外，随着3D打印等增材制造技术的发展，高碳钢将探索在个性化生产和复杂几何形状部件制造中的应用，拓宽其在现代制造业中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35c286b244807" w:history="1">
        <w:r>
          <w:rPr>
            <w:rStyle w:val="Hyperlink"/>
          </w:rPr>
          <w:t>全球与中国高碳钢行业现状及市场前景预测报告（2025-2031年）</w:t>
        </w:r>
      </w:hyperlink>
      <w:r>
        <w:rPr>
          <w:rFonts w:hint="eastAsia"/>
        </w:rPr>
        <w:t>》基于国家统计局、发改委、国务院发展研究中心、高碳钢行业协会及科研机构提供的详实数据，对高碳钢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按照不同产品类型，高碳钢主要可以分为如下几个类别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全球不同产品类型高碳钢销售额增长趋势2020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碳素工具钢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　　1.2.4 高速钢</w:t>
      </w:r>
      <w:r>
        <w:rPr>
          <w:rFonts w:hint="eastAsia"/>
        </w:rPr>
        <w:br/>
      </w:r>
      <w:r>
        <w:rPr>
          <w:rFonts w:hint="eastAsia"/>
        </w:rPr>
        <w:t>　　1.3 从不同应用，高碳钢主要包括如下几个方面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全球不同应用高碳钢销售额增长趋势2020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造船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高碳钢行业背景、发展历史、现状及趋势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高碳钢行业目前现状分析</w:t>
      </w:r>
      <w:r>
        <w:rPr>
          <w:rFonts w:hint="eastAsia"/>
        </w:rPr>
        <w:br/>
      </w:r>
      <w:r>
        <w:rPr>
          <w:rFonts w:hint="eastAsia"/>
        </w:rPr>
        <w:t>　　　　1.4.2 高碳钢发展趋势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全球高碳钢总体规模分析</w:t>
      </w:r>
      <w:r>
        <w:rPr>
          <w:rFonts w:hint="eastAsia"/>
        </w:rPr>
        <w:br/>
      </w:r>
      <w:r>
        <w:rPr>
          <w:rFonts w:hint="eastAsia"/>
        </w:rPr>
        <w:t>　　2.1 全球高碳钢供需现状及预测（2020-2031）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全球高碳钢产能、产量、产能利用率及发展趋势（2020-2031）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全球高碳钢产量、需求量及发展趋势（2020-2031）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全球主要地区高碳钢产量及发展趋势（2020-2031）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全球主要地区高碳钢产量（2020-2025）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全球主要地区高碳钢产量（2026-2031）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全球主要地区高碳钢产量市场份额（2020-2031）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中国高碳钢供需现状及预测（2020-2031）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中国高碳钢产能、产量、产能利用率及发展趋势（2020-2031）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中国高碳钢产量、市场需求量及发展趋势（2020-2031）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全球高碳钢销量及销售额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全球市场高碳钢销售额（2020-2031）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全球市场高碳钢销量（2020-2031）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全球市场高碳钢价格趋势（2020-2031）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全球高碳钢主要地区分析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全球主要地区高碳钢市场规模分析：2020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全球主要地区高碳钢销售收入及市场份额（2020-2025年）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全球主要地区高碳钢销售收入预测（2026-2031年）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全球主要地区高碳钢销量分析：2020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全球主要地区高碳钢销量及市场份额（2020-2025年）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全球主要地区高碳钢销量及市场份额预测（2026-2031）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印度市场高碳钢销量、收入及增长率（2020-2031）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全球市场主要厂商高碳钢产能市场份额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全球市场主要厂商高碳钢销量（2020-2025）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全球市场主要厂商高碳钢销量（2020-2025）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全球市场主要厂商高碳钢销售收入（2020-2025）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全球市场主要厂商高碳钢销售价格（2020-2025）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2024年全球主要生产商高碳钢收入排名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中国市场主要厂商高碳钢销量（2020-2025）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中国市场主要厂商高碳钢销量（2020-2025）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中国市场主要厂商高碳钢销售收入（2020-2025）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2024年中国主要生产商高碳钢收入排名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中国市场主要厂商高碳钢销售价格（2020-2025）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全球主要厂商高碳钢总部及产地分布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全球主要厂商成立时间及高碳钢商业化日期</w:t>
      </w:r>
      <w:r>
        <w:rPr>
          <w:rFonts w:hint="eastAsia"/>
        </w:rPr>
        <w:br/>
      </w:r>
      <w:r>
        <w:rPr>
          <w:rFonts w:hint="eastAsia"/>
        </w:rPr>
        <w:t>　　4.6 全球主要厂商高碳钢产品类型及应用</w:t>
      </w:r>
      <w:r>
        <w:rPr>
          <w:rFonts w:hint="eastAsia"/>
        </w:rPr>
        <w:br/>
      </w:r>
      <w:r>
        <w:rPr>
          <w:rFonts w:hint="eastAsia"/>
        </w:rPr>
        <w:t>　　4.7 高碳钢行业集中度、竞争程度分析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高碳钢行业集中度分析：2024年全球Top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全球高碳钢第一梯队、第二梯队和第三梯队生产商（品牌）及市场份额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不同产品类型高碳钢分析</w:t>
      </w:r>
      <w:r>
        <w:rPr>
          <w:rFonts w:hint="eastAsia"/>
        </w:rPr>
        <w:br/>
      </w:r>
      <w:r>
        <w:rPr>
          <w:rFonts w:hint="eastAsia"/>
        </w:rPr>
        <w:t>　　6.1 全球不同产品类型高碳钢销量（2020-2031）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全球不同产品类型高碳钢销量及市场份额（2020-2025）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全球不同产品类型高碳钢销量预测（2026-2031）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全球不同产品类型高碳钢收入（2020-2031）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全球不同产品类型高碳钢收入及市场份额（2020-2025）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全球不同产品类型高碳钢收入预测（2026-2031）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全球不同产品类型高碳钢价格走势（2020-2031）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不同应用高碳钢分析</w:t>
      </w:r>
      <w:r>
        <w:rPr>
          <w:rFonts w:hint="eastAsia"/>
        </w:rPr>
        <w:br/>
      </w:r>
      <w:r>
        <w:rPr>
          <w:rFonts w:hint="eastAsia"/>
        </w:rPr>
        <w:t>　　7.1 全球不同应用高碳钢销量（2020-2031）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全球不同应用高碳钢销量及市场份额（2020-2025）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全球不同应用高碳钢销量预测（2026-2031）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全球不同应用高碳钢收入（2020-2031）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全球不同应用高碳钢收入及市场份额（2020-2025）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全球不同应用高碳钢收入预测（2026-2031）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全球不同应用高碳钢价格走势（2020-2031）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高碳钢产业链分析</w:t>
      </w:r>
      <w:r>
        <w:rPr>
          <w:rFonts w:hint="eastAsia"/>
        </w:rPr>
        <w:br/>
      </w:r>
      <w:r>
        <w:rPr>
          <w:rFonts w:hint="eastAsia"/>
        </w:rPr>
        <w:t>　　8.2 高碳钢工艺制造技术分析</w:t>
      </w:r>
      <w:r>
        <w:rPr>
          <w:rFonts w:hint="eastAsia"/>
        </w:rPr>
        <w:br/>
      </w:r>
      <w:r>
        <w:rPr>
          <w:rFonts w:hint="eastAsia"/>
        </w:rPr>
        <w:t>　　8.3 高碳钢产业上游供应分析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高碳钢下游客户分析</w:t>
      </w:r>
      <w:r>
        <w:rPr>
          <w:rFonts w:hint="eastAsia"/>
        </w:rPr>
        <w:br/>
      </w:r>
      <w:r>
        <w:rPr>
          <w:rFonts w:hint="eastAsia"/>
        </w:rPr>
        <w:t>　　8.5 高碳钢销售渠道分析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高碳钢行业发展机遇及主要驱动因素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高碳钢行业发展面临的风险</w:t>
      </w:r>
      <w:r>
        <w:rPr>
          <w:rFonts w:hint="eastAsia"/>
        </w:rPr>
        <w:br/>
      </w:r>
      <w:r>
        <w:rPr>
          <w:rFonts w:hint="eastAsia"/>
        </w:rPr>
        <w:t>　　9.3 高碳钢行业政策分析</w:t>
      </w:r>
      <w:r>
        <w:rPr>
          <w:rFonts w:hint="eastAsia"/>
        </w:rPr>
        <w:br/>
      </w:r>
      <w:r>
        <w:rPr>
          <w:rFonts w:hint="eastAsia"/>
        </w:rPr>
        <w:t>　　9.4 高碳钢中国企业SWOT分析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全球不同产品类型高碳钢销售额增长（CAGR）趋势2020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高碳钢行业目前发展现状</w:t>
      </w:r>
      <w:r>
        <w:rPr>
          <w:rFonts w:hint="eastAsia"/>
        </w:rPr>
        <w:br/>
      </w:r>
      <w:r>
        <w:rPr>
          <w:rFonts w:hint="eastAsia"/>
        </w:rPr>
        <w:t>　　表 4： 高碳钢发展趋势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全球主要地区高碳钢产量增速（CAGR）：（2020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全球主要地区高碳钢产量（2020-2025）&amp;（万吨）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全球主要地区高碳钢产量（2026-2031）&amp;（万吨）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全球主要地区高碳钢产量市场份额（2020-2025）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全球主要地区高碳钢产量（2026-2031）&amp;（万吨）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全球主要地区高碳钢销售收入增速：（2020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全球主要地区高碳钢销售收入（2020-2025）&amp;（百万美元）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全球主要地区高碳钢销售收入市场份额（2020-2025）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全球主要地区高碳钢收入（2026-2031）&amp;（百万美元）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全球主要地区高碳钢收入市场份额（2026-2031）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全球主要地区高碳钢销量（万吨）：2020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全球主要地区高碳钢销量（2020-2025）&amp;（万吨）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全球主要地区高碳钢销量市场份额（2020-2025）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全球主要地区高碳钢销量（2026-2031）&amp;（万吨）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全球主要地区高碳钢销量份额（2026-2031）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全球市场主要厂商高碳钢产能（2024-2025）&amp;（万吨）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全球市场主要厂商高碳钢销量（2020-2025）&amp;（万吨）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全球市场主要厂商高碳钢销售收入（2020-2025）&amp;（百万美元）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全球市场主要厂商高碳钢销售收入市场份额（2020-2025）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全球市场主要厂商高碳钢销售价格（2020-2025）&amp;（美元/吨）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2024年全球主要生产商高碳钢收入排名（百万美元）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中国市场主要厂商高碳钢销量（2020-2025）&amp;（万吨）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中国市场主要厂商高碳钢销售收入（2020-2025）&amp;（百万美元）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中国市场主要厂商高碳钢销售收入市场份额（2020-2025）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2024年中国主要生产商高碳钢收入排名（百万美元）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中国市场主要厂商高碳钢销售价格（2020-2025）&amp;（美元/吨）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全球主要厂商高碳钢总部及产地分布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全球主要厂商成立时间及高碳钢商业化日期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全球主要厂商高碳钢产品类型及应用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2024年全球高碳钢主要厂商市场地位（第一梯队、第二梯队和第三梯队）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全球高碳钢市场投资、并购等现状分析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高碳钢销量（万吨）、收入（百万美元）、价格（美元/吨）及毛利率（2020-2025）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全球不同产品类型高碳钢销量（2020-2025年）&amp;（万吨）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全球不同产品类型高碳钢销量预测（2026-2031）&amp;（万吨）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全球市场不同产品类型高碳钢销量市场份额预测（2026-2031）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全球不同产品类型高碳钢收入（2020-2025年）&amp;（百万美元）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全球不同产品类型高碳钢收入市场份额（2020-2025）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全球不同产品类型高碳钢收入预测（2026-2031）&amp;（百万美元）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全球不同产品类型高碳钢收入市场份额预测（2026-2031）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全球不同应用高碳钢销量（2020-2025年）&amp;（万吨）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127： 全球不同应用高碳钢销量市场份额（2020-2025）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全球不同应用高碳钢销量预测（2026-2031）&amp;（万吨）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全球市场不同应用高碳钢销量市场份额预测（2026-2031）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全球不同应用高碳钢收入（2020-2025年）&amp;（百万美元）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全球不同应用高碳钢收入市场份额（2020-2025）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全球不同应用高碳钢收入预测（2026-2031）&amp;（百万美元）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全球不同应用高碳钢收入市场份额预测（2026-2031）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高碳钢上游原料供应商及联系方式列表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高碳钢典型客户列表</w:t>
      </w:r>
      <w:r>
        <w:rPr>
          <w:rFonts w:hint="eastAsia"/>
        </w:rPr>
        <w:br/>
      </w:r>
      <w:r>
        <w:rPr>
          <w:rFonts w:hint="eastAsia"/>
        </w:rPr>
        <w:t>　　表 136： 高碳钢主要销售模式及销售渠道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高碳钢行业发展机遇及主要驱动因素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高碳钢行业发展面临的风险</w:t>
      </w:r>
      <w:r>
        <w:rPr>
          <w:rFonts w:hint="eastAsia"/>
        </w:rPr>
        <w:br/>
      </w:r>
      <w:r>
        <w:rPr>
          <w:rFonts w:hint="eastAsia"/>
        </w:rPr>
        <w:t>　　表 139： 高碳钢行业政策分析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高碳钢产品图片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全球不同产品类型高碳钢销售额2020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全球不同产品类型高碳钢市场份额2024 &amp; 2031</w:t>
      </w:r>
      <w:r>
        <w:rPr>
          <w:rFonts w:hint="eastAsia"/>
        </w:rPr>
        <w:br/>
      </w:r>
      <w:r>
        <w:rPr>
          <w:rFonts w:hint="eastAsia"/>
        </w:rPr>
        <w:t>　　图 4： 碳素工具钢产品图片</w:t>
      </w:r>
      <w:r>
        <w:rPr>
          <w:rFonts w:hint="eastAsia"/>
        </w:rPr>
        <w:br/>
      </w:r>
      <w:r>
        <w:rPr>
          <w:rFonts w:hint="eastAsia"/>
        </w:rPr>
        <w:t>　　图 5： 合金钢产品图片</w:t>
      </w:r>
      <w:r>
        <w:rPr>
          <w:rFonts w:hint="eastAsia"/>
        </w:rPr>
        <w:br/>
      </w:r>
      <w:r>
        <w:rPr>
          <w:rFonts w:hint="eastAsia"/>
        </w:rPr>
        <w:t>　　图 6： 高速钢产品图片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全球不同应用高碳钢市场份额2024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造船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全球高碳钢产能、产量、产能利用率及发展趋势（2020-2031）&amp;（万吨）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全球高碳钢产量、需求量及发展趋势（2020-2031）&amp;（万吨）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全球主要地区高碳钢产量（2020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全球主要地区高碳钢产量市场份额（2020-2031）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中国高碳钢产能、产量、产能利用率及发展趋势（2020-2031）&amp;（万吨）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中国高碳钢产量、市场需求量及发展趋势（2020-2031）&amp;（万吨）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全球高碳钢市场销售额及增长率：（2020-2031）&amp;（百万美元）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全球市场高碳钢市场规模：2020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全球市场高碳钢销量及增长率（2020-2031）&amp;（万吨）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全球市场高碳钢价格趋势（2020-2031）&amp;（美元/吨）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全球主要地区高碳钢销售收入（2020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全球主要地区高碳钢销售收入市场份额（2020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北美市场高碳钢销量及增长率（2020-2031）&amp;（万吨）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北美市场高碳钢收入及增长率（2020-2031）&amp;（百万美元）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欧洲市场高碳钢销量及增长率（2020-2031）&amp;（万吨）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欧洲市场高碳钢收入及增长率（2020-2031）&amp;（百万美元）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中国市场高碳钢销量及增长率（2020-2031）&amp;（万吨）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中国市场高碳钢收入及增长率（2020-2031）&amp;（百万美元）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日本市场高碳钢销量及增长率（2020-2031）&amp;（万吨）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日本市场高碳钢收入及增长率（2020-2031）&amp;（百万美元）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东南亚市场高碳钢销量及增长率（2020-2031）&amp;（万吨）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东南亚市场高碳钢收入及增长率（2020-2031）&amp;（百万美元）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印度市场高碳钢销量及增长率（2020-2031）&amp;（万吨）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印度市场高碳钢收入及增长率（2020-2031）&amp;（百万美元）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2024年全球市场主要厂商高碳钢销量市场份额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2024年全球市场主要厂商高碳钢收入市场份额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2024年中国市场主要厂商高碳钢销量市场份额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2024年中国市场主要厂商高碳钢收入市场份额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2024年全球前五大生产商高碳钢市场份额</w:t>
      </w:r>
      <w:r>
        <w:rPr>
          <w:rFonts w:hint="eastAsia"/>
        </w:rPr>
        <w:br/>
      </w:r>
      <w:r>
        <w:rPr>
          <w:rFonts w:hint="eastAsia"/>
        </w:rPr>
        <w:t>　　图 42： 2024年全球高碳钢第一梯队、第二梯队和第三梯队厂商及市场份额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全球不同产品类型高碳钢价格走势（2020-2031）&amp;（美元/吨）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全球不同应用高碳钢价格走势（2020-2031）&amp;（美元/吨）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高碳钢产业链</w:t>
      </w:r>
      <w:r>
        <w:rPr>
          <w:rFonts w:hint="eastAsia"/>
        </w:rPr>
        <w:br/>
      </w:r>
      <w:r>
        <w:rPr>
          <w:rFonts w:hint="eastAsia"/>
        </w:rPr>
        <w:t>　　图 46： 高碳钢中国企业SWOT分析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35c286b244807" w:history="1">
        <w:r>
          <w:rPr>
            <w:rStyle w:val="Hyperlink"/>
          </w:rPr>
          <w:t>全球与中国高碳钢行业现状及市场前景预测报告（2025-2031年）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35c286b244807" w:history="1">
        <w:r>
          <w:rPr>
            <w:rStyle w:val="Hyperlink"/>
          </w:rPr>
          <w:t>https://www.20087.com/6/97/GaoTanGangHangYeQianJing.html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7a3cd510b42fd" w:history="1">
      <w:r>
        <w:rPr>
          <w:rStyle w:val="Hyperlink"/>
        </w:rPr>
        <w:t>全球与中国高碳钢行业现状及市场前景预测报告（2025-2031年）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aoTanGangHangYeQianJing.html" TargetMode="External" Id="R92c35c286b24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aoTanGangHangYeQianJing.html" TargetMode="External" Id="R44f7a3cd510b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2024-12-22T04:54:39Z</dcterms:created>
  <dcterms:modified xsi:type="dcterms:W3CDTF">2024-12-22T05:54:39Z</dcterms:modified>
  <dc:subject>全球与中国高碳钢行业现状及市场前景预测报告（2025-2031年）</dc:subject>
  <dc:title>全球与中国高碳钢行业现状及市场前景预测报告（2025-2031年）</dc:title>
  <cp:keywords>全球与中国高碳钢行业现状及市场前景预测报告（2025-2031年）</cp:keywords>
  <dc:description>全球与中国高碳钢行业现状及市场前景预测报告（2025-2031年）</dc:description>
</cp:coreProperties>
</file>