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532bfba94b9d" w:history="1">
              <w:r>
                <w:rPr>
                  <w:rStyle w:val="Hyperlink"/>
                </w:rPr>
                <w:t>2024-2030年全球与中国异型钢行业调研及发展趋势研究报告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532bfba94b9d" w:history="1">
              <w:r>
                <w:rPr>
                  <w:rStyle w:val="Hyperlink"/>
                </w:rPr>
                <w:t>2024-2030年全球与中国异型钢行业调研及发展趋势研究报告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532bfba94b9d" w:history="1">
                <w:r>
                  <w:rPr>
                    <w:rStyle w:val="Hyperlink"/>
                  </w:rPr>
                  <w:t>https://www.20087.com/6/77/YiXingGangHangYeQianJingQuShi.html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作为特殊用途钢材的一种，因其独特的截面形状和优异的力学性能，在建筑、机械、汽车、桥梁、造船等多个领域得到广泛应用。近年来，随着制造业技术的不断进步，特别是精密成型技术和热处理工艺的提升，异型钢的生产效率和产品质量都有了显著提高。市场对异型钢的需求持续增长，尤其是在那些对材料强度、重量、耐腐蚀性有特殊要求的高端应用领域。</w:t>
      </w:r>
      <w:r>
        <w:rPr>
          <w:rFonts w:hint="eastAsia"/>
        </w:rPr>
        <w:br/>
      </w:r>
      <w:r>
        <w:rPr>
          <w:rFonts w:hint="eastAsia"/>
        </w:rPr>
        <w:t>　　未来，异型钢的发展趋势将聚焦于技术创新和绿色化生产。市场调研网认为，随着经济的持续发展和产业升级，对高性能、定制化异型钢的需求将持续增长，推动生产工艺向智能化、自动化转型，以实现更高效的定制化生产。同时，环保法规的日益严格要求异型钢生产过程中减少能耗和排放，推动行业向循环经济和绿色制造方向发展。此外，新型材料的研究与异型钢的复合应用也将成为探索的重点，以满足更高性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56532bfba94b9d" w:history="1">
        <w:r>
          <w:rPr>
            <w:rStyle w:val="Hyperlink"/>
          </w:rPr>
          <w:t>2024-2030年全球与中国异型钢行业调研及发展趋势研究报告</w:t>
        </w:r>
      </w:hyperlink>
      <w:r>
        <w:rPr>
          <w:rFonts w:hint="eastAsia"/>
        </w:rPr>
        <w:t>》，2024年异型钢行业市场规模达 亿元，预计2030年市场规模将达 亿元，期间年均复合增长率（CAGR）达 %。报告基于国家统计局及相关协会的权威数据，系统研究了异型钢行业的市场需求、市场规模及产业链现状，分析了异型钢价格波动、细分市场动态及重点企业的经营表现，科学预测了异型钢市场前景与发展趋势，揭示了潜在需求与投资机会，同时指出了异型钢行业可能面临的风险。通过对异型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按照不同产品类型，异型钢主要可以分为如下几个类别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不同产品类型异型钢增长趋势2019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变形竹节钢筋</w:t>
      </w:r>
      <w:r>
        <w:rPr>
          <w:rFonts w:hint="eastAsia"/>
        </w:rPr>
        <w:br/>
      </w:r>
      <w:r>
        <w:rPr>
          <w:rFonts w:hint="eastAsia"/>
        </w:rPr>
        <w:t>　　　　1.2.3 变形刻痕钢筋</w:t>
      </w:r>
      <w:r>
        <w:rPr>
          <w:rFonts w:hint="eastAsia"/>
        </w:rPr>
        <w:br/>
      </w:r>
      <w:r>
        <w:rPr>
          <w:rFonts w:hint="eastAsia"/>
        </w:rPr>
        <w:t>　　1.3 从不同应用，异型钢主要包括如下几个方面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基础设施</w:t>
      </w:r>
      <w:r>
        <w:rPr>
          <w:rFonts w:hint="eastAsia"/>
        </w:rPr>
        <w:br/>
      </w:r>
      <w:r>
        <w:rPr>
          <w:rFonts w:hint="eastAsia"/>
        </w:rPr>
        <w:t>　　　　1.3.2 住房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异型钢行业背景、发展历史、现状及趋势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异型钢行业目前现状分析</w:t>
      </w:r>
      <w:r>
        <w:rPr>
          <w:rFonts w:hint="eastAsia"/>
        </w:rPr>
        <w:br/>
      </w:r>
      <w:r>
        <w:rPr>
          <w:rFonts w:hint="eastAsia"/>
        </w:rPr>
        <w:t>　　　　1.4.2 异型钢发展趋势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全球异型钢总体规模分析</w:t>
      </w:r>
      <w:r>
        <w:rPr>
          <w:rFonts w:hint="eastAsia"/>
        </w:rPr>
        <w:br/>
      </w:r>
      <w:r>
        <w:rPr>
          <w:rFonts w:hint="eastAsia"/>
        </w:rPr>
        <w:t>　　2.1 全球异型钢供需现状及预测（2019-2030）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全球异型钢产能、产量、产能利用率及发展趋势（2019-2030）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全球异型钢产量、需求量及发展趋势（2019-2030）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全球主要地区异型钢产量及发展趋势（2019-2030）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中国异型钢供需现状及预测（2019-2030）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中国异型钢产能、产量、产能利用率及发展趋势（2019-2030）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中国异型钢产量、市场需求量及发展趋势（2019-2030）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全球异型钢销量及销售额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全球市场异型钢销售额（2019-2030）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全球市场异型钢销量（2019-2030）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全球市场异型钢价格趋势（2019-2030）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全球市场主要厂商异型钢产能市场份额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全球市场主要厂商异型钢销售收入（2019-2024）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2023年全球主要生产商异型钢收入排名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中国市场主要厂商异型钢销售收入（2019-2024）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2023年中国主要生产商异型钢收入排名</w:t>
      </w:r>
      <w:r>
        <w:rPr>
          <w:rFonts w:hint="eastAsia"/>
        </w:rPr>
        <w:br/>
      </w:r>
      <w:r>
        <w:rPr>
          <w:rFonts w:hint="eastAsia"/>
        </w:rPr>
        <w:t>　　3.4 全球主要厂商异型钢产地分布及商业化日期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全球主要厂商异型钢产品类型列表</w:t>
      </w:r>
      <w:r>
        <w:rPr>
          <w:rFonts w:hint="eastAsia"/>
        </w:rPr>
        <w:br/>
      </w:r>
      <w:r>
        <w:rPr>
          <w:rFonts w:hint="eastAsia"/>
        </w:rPr>
        <w:t>　　3.6 异型钢行业集中度、竞争程度分析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异型钢行业集中度分析：全球Top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全球异型钢第一梯队、第二梯队和第三梯队生产商（品牌）及市场份额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全球异型钢主要地区分析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全球主要地区异型钢市场规模分析：2019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全球主要地区异型钢销售收入及市场份额（2019-2024年）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全球主要地区异型钢销售收入预测（2024-2030年）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全球主要地区异型钢销量分析：2019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全球主要地区异型钢销量及市场份额（2019-2024年）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全球主要地区异型钢销量及市场份额预测（2024-2030）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全球异型钢主要生产商分析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不同产品类型异型钢分析</w:t>
      </w:r>
      <w:r>
        <w:rPr>
          <w:rFonts w:hint="eastAsia"/>
        </w:rPr>
        <w:br/>
      </w:r>
      <w:r>
        <w:rPr>
          <w:rFonts w:hint="eastAsia"/>
        </w:rPr>
        <w:t>　　6.1 全球不同产品类型异型钢销量（2019-2030）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全球不同产品类型异型钢销量及市场份额（2019-2024）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全球不同产品类型异型钢销量预测（2024-2030）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全球不同产品类型异型钢收入（2019-2030）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全球不同产品类型异型钢收入及市场份额（2019-2024）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全球不同产品类型异型钢收入预测（2024-2030）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全球不同产品类型异型钢价格走势（2019-2030）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不同应用异型钢分析</w:t>
      </w:r>
      <w:r>
        <w:rPr>
          <w:rFonts w:hint="eastAsia"/>
        </w:rPr>
        <w:br/>
      </w:r>
      <w:r>
        <w:rPr>
          <w:rFonts w:hint="eastAsia"/>
        </w:rPr>
        <w:t>　　7.1 全球不同应用异型钢销量（2019-2030）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全球不同应用异型钢销量及市场份额（2019-2024）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全球不同应用异型钢销量预测（2024-2030）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全球不同应用异型钢收入（2019-2030）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全球不同应用异型钢收入及市场份额（2019-2024）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全球不同应用异型钢收入预测（2024-2030）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全球不同应用异型钢价格走势（2019-2030）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异型钢产业链分析</w:t>
      </w:r>
      <w:r>
        <w:rPr>
          <w:rFonts w:hint="eastAsia"/>
        </w:rPr>
        <w:br/>
      </w:r>
      <w:r>
        <w:rPr>
          <w:rFonts w:hint="eastAsia"/>
        </w:rPr>
        <w:t>　　8.2 异型钢产业上游供应分析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异型钢下游典型客户</w:t>
      </w:r>
      <w:r>
        <w:rPr>
          <w:rFonts w:hint="eastAsia"/>
        </w:rPr>
        <w:br/>
      </w:r>
      <w:r>
        <w:rPr>
          <w:rFonts w:hint="eastAsia"/>
        </w:rPr>
        <w:t>　　8.4 异型钢销售渠道分析及建议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异型钢行业发展机遇及主要驱动因素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异型钢行业发展面临的风险</w:t>
      </w:r>
      <w:r>
        <w:rPr>
          <w:rFonts w:hint="eastAsia"/>
        </w:rPr>
        <w:br/>
      </w:r>
      <w:r>
        <w:rPr>
          <w:rFonts w:hint="eastAsia"/>
        </w:rPr>
        <w:t>　　9.3 异型钢行业政策分析</w:t>
      </w:r>
      <w:r>
        <w:rPr>
          <w:rFonts w:hint="eastAsia"/>
        </w:rPr>
        <w:br/>
      </w:r>
      <w:r>
        <w:rPr>
          <w:rFonts w:hint="eastAsia"/>
        </w:rPr>
        <w:t>　　9.4 异型钢中国企业SWOT分析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6532bfba94b9d" w:history="1">
        <w:r>
          <w:rPr>
            <w:rStyle w:val="Hyperlink"/>
          </w:rPr>
          <w:t>2024-2030年全球与中国异型钢行业调研及发展趋势研究报告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不同产品类型异型钢增长趋势2019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异型钢行业目前发展现状</w:t>
      </w:r>
      <w:r>
        <w:rPr>
          <w:rFonts w:hint="eastAsia"/>
        </w:rPr>
        <w:br/>
      </w:r>
      <w:r>
        <w:rPr>
          <w:rFonts w:hint="eastAsia"/>
        </w:rPr>
        <w:t>　　表4 异型钢发展趋势</w:t>
      </w:r>
      <w:r>
        <w:rPr>
          <w:rFonts w:hint="eastAsia"/>
        </w:rPr>
        <w:br/>
      </w:r>
      <w:r>
        <w:rPr>
          <w:rFonts w:hint="eastAsia"/>
        </w:rPr>
        <w:t>　　表5 全球主要地区异型钢产量（吨）：2019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全球主要地区异型钢产量（2019-2024）&amp;（吨）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全球主要地区异型钢产量市场份额（2019-2024）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全球主要地区异型钢产量（2024-2030）&amp;（吨）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全球市场主要厂商异型钢产能（2023-2024）&amp;（吨）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全球市场主要厂商异型钢销售收入（2019-2024）&amp;（百万美元）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2023年全球主要生产商异型钢收入排名（百万美元）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中国市场主要厂商异型钢销售收入（2019-2024）&amp;（百万美元）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2023年中国主要生产商异型钢收入排名（百万美元）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全球主要厂商异型钢产地分布及商业化日期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全球主要地区异型钢销售收入（百万美元）：2019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全球主要地区异型钢销售收入（2019-2024）&amp;（百万美元）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全球主要地区异型钢收入（2024-2030）&amp;（百万美元）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全球主要地区异型钢收入市场份额（2024-2030）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全球主要地区异型钢销量（吨）：2019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全球主要地区异型钢销量（2024-2030）&amp;（吨）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全球主要地区异型钢销量份额（2024-2030）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表110 全球不同产品类型异型钢销量预测（2024-2030）&amp;（吨）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全球不同产品类型异型钢销量市场份额预测（2024-2030）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全球不同产品类型异型钢收入（百万美元）&amp;（2019-2024）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全球不同产品类型异型钢收入市场份额（2019-2024）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全球不同产品类型异型钢收入预测（百万美元）&amp;（2024-2030）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全球不同类型异型钢收入市场份额预测（2024-2030）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全球不同产品类型异型钢价格走势（2019-2030）</w:t>
      </w:r>
      <w:r>
        <w:rPr>
          <w:rFonts w:hint="eastAsia"/>
        </w:rPr>
        <w:br/>
      </w:r>
      <w:r>
        <w:rPr>
          <w:rFonts w:hint="eastAsia"/>
        </w:rPr>
        <w:t>　　表117 全球不同应用异型钢销量（2019-2024年）&amp;（吨）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全球不同应用异型钢销量预测（2024-2030）&amp;（吨）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全球不同应用异型钢销量市场份额预测（2024-2030）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全球不同应用异型钢收入（2019-2024年）&amp;（百万美元）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全球不同应用异型钢收入市场份额（2019-2024）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全球不同应用异型钢收入预测（2024-2030）&amp;（百万美元）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全球不同应用异型钢收入市场份额预测（2024-2030）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全球不同应用异型钢价格走势（2019-2030）</w:t>
      </w:r>
      <w:r>
        <w:rPr>
          <w:rFonts w:hint="eastAsia"/>
        </w:rPr>
        <w:br/>
      </w:r>
      <w:r>
        <w:rPr>
          <w:rFonts w:hint="eastAsia"/>
        </w:rPr>
        <w:t>　　表126 异型钢上游原料供应商及联系方式列表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异型钢典型客户列表</w:t>
      </w:r>
      <w:r>
        <w:rPr>
          <w:rFonts w:hint="eastAsia"/>
        </w:rPr>
        <w:br/>
      </w:r>
      <w:r>
        <w:rPr>
          <w:rFonts w:hint="eastAsia"/>
        </w:rPr>
        <w:t>　　表128 异型钢主要销售模式及销售渠道趋势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异型钢行业发展机遇及主要驱动因素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异型钢行业发展面临的风险</w:t>
      </w:r>
      <w:r>
        <w:rPr>
          <w:rFonts w:hint="eastAsia"/>
        </w:rPr>
        <w:br/>
      </w:r>
      <w:r>
        <w:rPr>
          <w:rFonts w:hint="eastAsia"/>
        </w:rPr>
        <w:t>　　表131 异型钢行业政策分析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异型钢产品图片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全球不同产品类型异型钢产量市场份额 2023 &amp; 2024</w:t>
      </w:r>
      <w:r>
        <w:rPr>
          <w:rFonts w:hint="eastAsia"/>
        </w:rPr>
        <w:br/>
      </w:r>
      <w:r>
        <w:rPr>
          <w:rFonts w:hint="eastAsia"/>
        </w:rPr>
        <w:t>　　图3 变形竹节钢筋产品图片</w:t>
      </w:r>
      <w:r>
        <w:rPr>
          <w:rFonts w:hint="eastAsia"/>
        </w:rPr>
        <w:br/>
      </w:r>
      <w:r>
        <w:rPr>
          <w:rFonts w:hint="eastAsia"/>
        </w:rPr>
        <w:t>　　图4 变形刻痕钢筋产品图片</w:t>
      </w:r>
      <w:r>
        <w:rPr>
          <w:rFonts w:hint="eastAsia"/>
        </w:rPr>
        <w:br/>
      </w:r>
      <w:r>
        <w:rPr>
          <w:rFonts w:hint="eastAsia"/>
        </w:rPr>
        <w:t>　　图5 全球不同应用异型钢消费量市场份额2023 vs 2024</w:t>
      </w:r>
      <w:r>
        <w:rPr>
          <w:rFonts w:hint="eastAsia"/>
        </w:rPr>
        <w:br/>
      </w:r>
      <w:r>
        <w:rPr>
          <w:rFonts w:hint="eastAsia"/>
        </w:rPr>
        <w:t>　　图6 基础设施</w:t>
      </w:r>
      <w:r>
        <w:rPr>
          <w:rFonts w:hint="eastAsia"/>
        </w:rPr>
        <w:br/>
      </w:r>
      <w:r>
        <w:rPr>
          <w:rFonts w:hint="eastAsia"/>
        </w:rPr>
        <w:t>　　图7 住房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全球异型钢产能、产量、产能利用率及发展趋势（2019-2030）&amp;（吨）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全球异型钢产量、需求量及发展趋势（2019-2030）&amp;（吨）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全球主要地区异型钢产量市场份额（2019-2030）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中国异型钢产能、产量、产能利用率及发展趋势（2019-2030）&amp;（吨）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中国异型钢产量、市场需求量及发展趋势（2019-2030）&amp;（吨）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全球异型钢市场销售额及增长率：（2019-2030）&amp;（百万美元）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全球市场异型钢市场规模：2019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全球市场异型钢销量及增长率（2019-2030）&amp;（吨）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全球市场异型钢价格趋势（2019-2030）&amp;（吨）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2023年全球市场主要厂商异型钢销量市场份额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2023年全球市场主要厂商异型钢收入市场份额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2023年中国市场主要厂商异型钢销量市场份额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2023年中国市场主要厂商异型钢收入市场份额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2023年全球前五大生产商异型钢市场份额</w:t>
      </w:r>
      <w:r>
        <w:rPr>
          <w:rFonts w:hint="eastAsia"/>
        </w:rPr>
        <w:br/>
      </w:r>
      <w:r>
        <w:rPr>
          <w:rFonts w:hint="eastAsia"/>
        </w:rPr>
        <w:t>　　图24 全球异型钢第一梯队、第二梯队和第三梯队生产商（品牌）及市场份额（2023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全球主要地区异型钢销售收入市场份额（2023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全球主要地区异型钢收入市场份额（2024-2030）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全球主要地区异型钢销量市场份额（2023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北美市场异型钢销量及增长率（2019-2030）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欧洲市场异型钢销量及增长率（2019-2030）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中国市场异型钢销量及增长率（2019-2030）&amp;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日本市场异型钢销量及增长率（2019-2030）&amp;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异型钢产业链图</w:t>
      </w:r>
      <w:r>
        <w:rPr>
          <w:rFonts w:hint="eastAsia"/>
        </w:rPr>
        <w:br/>
      </w:r>
      <w:r>
        <w:rPr>
          <w:rFonts w:hint="eastAsia"/>
        </w:rPr>
        <w:t>　　图38 异型钢中国企业SWOT分析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532bfba94b9d" w:history="1">
        <w:r>
          <w:rPr>
            <w:rStyle w:val="Hyperlink"/>
          </w:rPr>
          <w:t>2024-2030年全球与中国异型钢行业调研及发展趋势研究报告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532bfba94b9d" w:history="1">
        <w:r>
          <w:rPr>
            <w:rStyle w:val="Hyperlink"/>
          </w:rPr>
          <w:t>https://www.20087.com/6/77/YiXingGangHangYeQianJingQuShi.html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热点：异型钢材形状、异型钢材图片、钢丝锯是钢丝做的吗、异型钢模板、锋钢做刀的十大忌、异型钢管理论重量表、锰钢好还是弹簧钢好、异型钢伸缩缝、世界十大顶级特种钢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d0d131cc47b5" w:history="1">
      <w:r>
        <w:rPr>
          <w:rStyle w:val="Hyperlink"/>
        </w:rPr>
        <w:t>2024-2030年全球与中国异型钢行业调研及发展趋势研究报告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XingGangHangYeQianJingQuShi.html" TargetMode="External" Id="Rcf56532bfba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XingGangHangYeQianJingQuShi.html" TargetMode="External" Id="Rd49dd0d131c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2024-01-25T05:07:00Z</dcterms:created>
  <dcterms:modified xsi:type="dcterms:W3CDTF">2024-01-25T06:07:00Z</dcterms:modified>
  <dc:subject>2024-2030年全球与中国异型钢行业调研及发展趋势研究报告</dc:subject>
  <dc:title>2024-2030年全球与中国异型钢行业调研及发展趋势研究报告</dc:title>
  <cp:keywords>2024-2030年全球与中国异型钢行业调研及发展趋势研究报告</cp:keywords>
  <dc:description>2024-2030年全球与中国异型钢行业调研及发展趋势研究报告</dc:description>
</cp:coreProperties>
</file>