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ab2b1d2374c42" w:history="1">
              <w:r>
                <w:rPr>
                  <w:rStyle w:val="Hyperlink"/>
                </w:rPr>
                <w:t>2026-2032年中国微生物农药行业研究与前景趋势报告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ab2b1d2374c42" w:history="1">
              <w:r>
                <w:rPr>
                  <w:rStyle w:val="Hyperlink"/>
                </w:rPr>
                <w:t>2026-2032年中国微生物农药行业研究与前景趋势报告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ab2b1d2374c42" w:history="1">
                <w:r>
                  <w:rPr>
                    <w:rStyle w:val="Hyperlink"/>
                  </w:rPr>
                  <w:t>https://www.20087.com/6/17/WeiShengWuNongYaoHangYeFaZhanQuShi.html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农药是一种生物防治手段，近年来在农业可持续发展中扮演了重要角色。微生物农药主要包括细菌、真菌、病毒等微生物制剂，能够有效控制害虫、病原菌和杂草，减少化学农药的使用，保护生态环境。随着生物技术的进步，微生物农药的种类和效能不断提升，为农业生产提供了更加环保和安全的解决方案。</w:t>
      </w:r>
      <w:r>
        <w:rPr>
          <w:rFonts w:hint="eastAsia"/>
        </w:rPr>
        <w:br/>
      </w:r>
      <w:r>
        <w:rPr>
          <w:rFonts w:hint="eastAsia"/>
        </w:rPr>
        <w:t>　　未来，微生物农药将更加精准和高效。随着基因编辑和合成生物学技术的应用，微生物农药将能够针对特定害虫和病原体进行精准设计，提高防治效果，减少对非目标生物的影响。同时，微生物农药的生产将更加标准化和规模化，通过发酵技术和生物工程优化，降低成本，提高市场竞争力。此外，微生物农药与数字农业的结合，将实现病虫害的早期预警和智能施药，推动农业向智慧化、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ab2b1d2374c42" w:history="1">
        <w:r>
          <w:rPr>
            <w:rStyle w:val="Hyperlink"/>
          </w:rPr>
          <w:t>2026-2032年中国微生物农药行业研究与前景趋势报告</w:t>
        </w:r>
      </w:hyperlink>
      <w:r>
        <w:rPr>
          <w:rFonts w:hint="eastAsia"/>
        </w:rPr>
        <w:t>》通过全面的行业调研，系统梳理了微生物农药产业链的各个环节，详细分析了微生物农药市场规模、需求变化及价格趋势。报告结合当前微生物农药行业现状，科学预测了市场前景与发展方向，并解读了重点企业的竞争格局、市场集中度及品牌表现。同时，报告对微生物农药细分市场进行了深入探讨，结合微生物农药技术现状与SWOT分析，揭示了微生物农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微生物农药行业界定及应用领域</w:t>
      </w:r>
      <w:r>
        <w:rPr>
          <w:rFonts w:hint="eastAsia"/>
        </w:rPr>
        <w:br/>
      </w:r>
      <w:r>
        <w:rPr>
          <w:rFonts w:hint="eastAsia"/>
        </w:rPr>
        <w:t>　　第一节 微生物农药行业定义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微生物农药主要应用领域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2025-2026年全球微生物农药行业市场调研分析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全球微生物农药行业经济环境分析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全球微生物农药市场总体情况分析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一、全球微生物农药行业的发展特点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二、全球微生物农药市场结构</w:t>
      </w:r>
      <w:r>
        <w:rPr>
          <w:rFonts w:hint="eastAsia"/>
        </w:rPr>
        <w:br/>
      </w:r>
      <w:r>
        <w:rPr>
          <w:rFonts w:hint="eastAsia"/>
        </w:rPr>
        <w:t>　　　　三、全球微生物农药行业竞争格局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全球主要国家（地区）微生物农药市场分析</w:t>
      </w:r>
      <w:r>
        <w:rPr>
          <w:rFonts w:hint="eastAsia"/>
        </w:rPr>
        <w:br/>
      </w:r>
      <w:r>
        <w:rPr>
          <w:rFonts w:hint="eastAsia"/>
        </w:rPr>
        <w:t>　　第四节 2026-2032年全球微生物农药行业发展趋势预测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2025-2026年微生物农药行业发展环境分析</w:t>
      </w:r>
      <w:r>
        <w:rPr>
          <w:rFonts w:hint="eastAsia"/>
        </w:rPr>
        <w:br/>
      </w:r>
      <w:r>
        <w:rPr>
          <w:rFonts w:hint="eastAsia"/>
        </w:rPr>
        <w:t>　　第一节 微生物农药行业环境分析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微生物农药行业相关政策、法规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2025-2026年微生物农药行业技术发展现状及趋势分析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微生物农药行业技术发展现状分析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国内外微生物农药行业技术差异与原因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微生物农药行业技术发展方向、趋势预测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提升微生物农药行业技术能力策略建议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中国微生物农药行业供给、需求分析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2025-2026年中国微生物农药市场现状</w:t>
      </w:r>
      <w:r>
        <w:rPr>
          <w:rFonts w:hint="eastAsia"/>
        </w:rPr>
        <w:br/>
      </w:r>
      <w:r>
        <w:rPr>
          <w:rFonts w:hint="eastAsia"/>
        </w:rPr>
        <w:t>　　第二节 中国微生物农药行业产量情况分析及预测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一、微生物农药总体产能规模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、2020-2025年中国微生物农药产量统计分析</w:t>
      </w:r>
      <w:r>
        <w:rPr>
          <w:rFonts w:hint="eastAsia"/>
        </w:rPr>
        <w:br/>
      </w:r>
      <w:r>
        <w:rPr>
          <w:rFonts w:hint="eastAsia"/>
        </w:rPr>
        <w:t>　　　　三、微生物农药生产区域分布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四、2026-2032年中国微生物农药产量预测分析</w:t>
      </w:r>
      <w:r>
        <w:rPr>
          <w:rFonts w:hint="eastAsia"/>
        </w:rPr>
        <w:br/>
      </w:r>
      <w:r>
        <w:rPr>
          <w:rFonts w:hint="eastAsia"/>
        </w:rPr>
        <w:t>　　第三节 中国微生物农药市场需求情况分析及预测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一、中国微生物农药市场需求特点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二、2020-2025年中国微生物农药市场需求统计</w:t>
      </w:r>
      <w:r>
        <w:rPr>
          <w:rFonts w:hint="eastAsia"/>
        </w:rPr>
        <w:br/>
      </w:r>
      <w:r>
        <w:rPr>
          <w:rFonts w:hint="eastAsia"/>
        </w:rPr>
        <w:t>　　　　三、微生物农药市场饱和度</w:t>
      </w:r>
      <w:r>
        <w:rPr>
          <w:rFonts w:hint="eastAsia"/>
        </w:rPr>
        <w:br/>
      </w:r>
      <w:r>
        <w:rPr>
          <w:rFonts w:hint="eastAsia"/>
        </w:rPr>
        <w:t>　　　　四、影响微生物农药市场需求的因素</w:t>
      </w:r>
      <w:r>
        <w:rPr>
          <w:rFonts w:hint="eastAsia"/>
        </w:rPr>
        <w:br/>
      </w:r>
      <w:r>
        <w:rPr>
          <w:rFonts w:hint="eastAsia"/>
        </w:rPr>
        <w:t>　　　　五、微生物农药市场潜力分析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六、2026-2032年中国微生物农药市场需求预测分析分析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中国微生物农药行业进出口分析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一、2020-2025年微生物农药进口量及增速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三、2026-2032年微生物农药进口量及增速预测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一、2020-2025年微生物农药出口量及增速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三、2026-2032年微生物农药出口量及增速预测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中国微生物农药行业重点地区调研分析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一、中国微生物农药行业区域市场分布情况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二、**地区微生物农药行业市场需求规模情况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三、**地区微生物农药行业市场需求规模情况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四、**地区微生物农药行业市场需求规模情况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五、**地区微生物农药行业市场需求规模情况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六、**地区微生物农药行业市场需求规模情况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2025-2026年中国微生物农药细分行业调研</w:t>
      </w:r>
      <w:r>
        <w:rPr>
          <w:rFonts w:hint="eastAsia"/>
        </w:rPr>
        <w:br/>
      </w:r>
      <w:r>
        <w:rPr>
          <w:rFonts w:hint="eastAsia"/>
        </w:rPr>
        <w:t>　　第一节 主要微生物农药细分行业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微生物农药行业重点企业发展调研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2026年中国微生物农药企业营销及发展建议</w:t>
      </w:r>
      <w:r>
        <w:rPr>
          <w:rFonts w:hint="eastAsia"/>
        </w:rPr>
        <w:br/>
      </w:r>
      <w:r>
        <w:rPr>
          <w:rFonts w:hint="eastAsia"/>
        </w:rPr>
        <w:t>　　第一节 微生物农药企业营销策略分析及建议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微生物农药企业营销策略分析</w:t>
      </w:r>
      <w:r>
        <w:rPr>
          <w:rFonts w:hint="eastAsia"/>
        </w:rPr>
        <w:br/>
      </w:r>
      <w:r>
        <w:rPr>
          <w:rFonts w:hint="eastAsia"/>
        </w:rPr>
        <w:t>　　　　一、微生物农药企业营销策略</w:t>
      </w:r>
      <w:r>
        <w:rPr>
          <w:rFonts w:hint="eastAsia"/>
        </w:rPr>
        <w:br/>
      </w:r>
      <w:r>
        <w:rPr>
          <w:rFonts w:hint="eastAsia"/>
        </w:rPr>
        <w:t>　　　　二、微生物农药企业经验借鉴</w:t>
      </w:r>
      <w:r>
        <w:rPr>
          <w:rFonts w:hint="eastAsia"/>
        </w:rPr>
        <w:br/>
      </w:r>
      <w:r>
        <w:rPr>
          <w:rFonts w:hint="eastAsia"/>
        </w:rPr>
        <w:t>　　第三节 微生物农药企业营销模式演化与创新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微生物农药企业经营发展分析及建议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一、微生物农药企业存在的问题</w:t>
      </w:r>
      <w:r>
        <w:rPr>
          <w:rFonts w:hint="eastAsia"/>
        </w:rPr>
        <w:br/>
      </w:r>
      <w:r>
        <w:rPr>
          <w:rFonts w:hint="eastAsia"/>
        </w:rPr>
        <w:t>　　　　二、微生物农药企业应对的策略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微生物农药行业发展趋势及投资风险预警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2026年微生物农药市场前景分析</w:t>
      </w:r>
      <w:r>
        <w:rPr>
          <w:rFonts w:hint="eastAsia"/>
        </w:rPr>
        <w:br/>
      </w:r>
      <w:r>
        <w:rPr>
          <w:rFonts w:hint="eastAsia"/>
        </w:rPr>
        <w:t>　　第二节 2026年微生物农药行业发展趋势预测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影响微生物农药行业发展的主要因素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一、2026年影响微生物农药行业运行的有利因素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二、2026年影响微生物农药行业运行的稳定因素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三、2026年影响微生物农药行业运行的不利因素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四、2026年中国微生物农药行业发展面临的挑战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五、2026年中国微生物农药行业发展面临的机遇</w:t>
      </w:r>
      <w:r>
        <w:rPr>
          <w:rFonts w:hint="eastAsia"/>
        </w:rPr>
        <w:br/>
      </w:r>
      <w:r>
        <w:rPr>
          <w:rFonts w:hint="eastAsia"/>
        </w:rPr>
        <w:t>　　第四节 微生物农药行业投资风险预警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一、2026-2032年微生物农药行业市场风险及控制策略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二、2026-2032年微生物农药行业政策风险及控制策略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三、2026-2032年微生物农药行业经营风险及控制策略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四、2026-2032年微生物农药同业竞争风险及控制策略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五、2026-2032年微生物农药行业其他风险及控制策略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微生物农药行业投资战略研究</w:t>
      </w:r>
      <w:r>
        <w:rPr>
          <w:rFonts w:hint="eastAsia"/>
        </w:rPr>
        <w:br/>
      </w:r>
      <w:r>
        <w:rPr>
          <w:rFonts w:hint="eastAsia"/>
        </w:rPr>
        <w:t>　　第一节 微生物农药行业发展战略研究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对我国微生物农药品牌的战略思考</w:t>
      </w:r>
      <w:r>
        <w:rPr>
          <w:rFonts w:hint="eastAsia"/>
        </w:rPr>
        <w:br/>
      </w:r>
      <w:r>
        <w:rPr>
          <w:rFonts w:hint="eastAsia"/>
        </w:rPr>
        <w:t>　　　　一、微生物农药品牌的重要性</w:t>
      </w:r>
      <w:r>
        <w:rPr>
          <w:rFonts w:hint="eastAsia"/>
        </w:rPr>
        <w:br/>
      </w:r>
      <w:r>
        <w:rPr>
          <w:rFonts w:hint="eastAsia"/>
        </w:rPr>
        <w:t>　　　　二、微生物农药实施品牌战略的意义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三、微生物农药企业品牌的现状分析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四、我国微生物农药企业的品牌战略</w:t>
      </w:r>
      <w:r>
        <w:rPr>
          <w:rFonts w:hint="eastAsia"/>
        </w:rPr>
        <w:br/>
      </w:r>
      <w:r>
        <w:rPr>
          <w:rFonts w:hint="eastAsia"/>
        </w:rPr>
        <w:t>　　　　五、微生物农药品牌战略管理的策略</w:t>
      </w:r>
      <w:r>
        <w:rPr>
          <w:rFonts w:hint="eastAsia"/>
        </w:rPr>
        <w:br/>
      </w:r>
      <w:r>
        <w:rPr>
          <w:rFonts w:hint="eastAsia"/>
        </w:rPr>
        <w:t>　　第三节 微生物农药经营策略分析</w:t>
      </w:r>
      <w:r>
        <w:rPr>
          <w:rFonts w:hint="eastAsia"/>
        </w:rPr>
        <w:br/>
      </w:r>
      <w:r>
        <w:rPr>
          <w:rFonts w:hint="eastAsia"/>
        </w:rPr>
        <w:t>　　　　一、微生物农药市场细分策略</w:t>
      </w:r>
      <w:r>
        <w:rPr>
          <w:rFonts w:hint="eastAsia"/>
        </w:rPr>
        <w:br/>
      </w:r>
      <w:r>
        <w:rPr>
          <w:rFonts w:hint="eastAsia"/>
        </w:rPr>
        <w:t>　　　　二、微生物农药市场创新策略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四、微生物农药新产品差异化战略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中智~林~：微生物农药行业投资战略研究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一、2026-2032年微生物农药行业投资战略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微生物农药行业历程</w:t>
      </w:r>
      <w:r>
        <w:rPr>
          <w:rFonts w:hint="eastAsia"/>
        </w:rPr>
        <w:br/>
      </w:r>
      <w:r>
        <w:rPr>
          <w:rFonts w:hint="eastAsia"/>
        </w:rPr>
        <w:t>　　图表 微生物农药行业生命周期</w:t>
      </w:r>
      <w:r>
        <w:rPr>
          <w:rFonts w:hint="eastAsia"/>
        </w:rPr>
        <w:br/>
      </w:r>
      <w:r>
        <w:rPr>
          <w:rFonts w:hint="eastAsia"/>
        </w:rPr>
        <w:t>　　图表 微生物农药行业产业链分析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2020-2025年中国微生物农药行业市场规模及增长情况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2020-2025年微生物农药行业市场容量分析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2020-2025年中国微生物农药行业产能统计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2020-2025年中国微生物农药行业产量及增长趋势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2020-2025年中国微生物农药市场需求量及增速统计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2026年中国微生物农药行业需求领域分布格局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2020-2025年中国微生物农药行业销售收入分析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2020-2025年中国微生物农药行业盈利情况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2020-2025年中国微生物农药行业利润总额统计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2020-2025年中国微生物农药进口数量分析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2020-2025年中国微生物农药进口金额分析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2020-2025年中国微生物农药出口数量分析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2020-2025年中国微生物农药出口金额分析</w:t>
      </w:r>
      <w:r>
        <w:rPr>
          <w:rFonts w:hint="eastAsia"/>
        </w:rPr>
        <w:br/>
      </w:r>
      <w:r>
        <w:rPr>
          <w:rFonts w:hint="eastAsia"/>
        </w:rPr>
        <w:t>　　图表 2026年中国微生物农药进口国家及地区分析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2026年中国微生物农药出口国家及地区分析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2020-2025年中国微生物农药行业企业平均规模情况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微生物农药重点企业（三）经营情况分析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2026-2032年中国微生物农药行业产能预测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2026-2032年中国微生物农药行业产量预测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2026-2032年中国微生物农药市场需求量预测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2026-2032年中国微生物农药行业供需平衡预测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2026-2032年中国微生物农药行业市场容量预测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2026-2032年中国微生物农药行业市场规模预测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2026-2032年中国微生物农药市场前景分析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2026-2032年中国微生物农药行业发展趋势预测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ab2b1d2374c42" w:history="1">
        <w:r>
          <w:rPr>
            <w:rStyle w:val="Hyperlink"/>
          </w:rPr>
          <w:t>2026-2032年中国微生物农药行业研究与前景趋势报告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ab2b1d2374c42" w:history="1">
        <w:r>
          <w:rPr>
            <w:rStyle w:val="Hyperlink"/>
          </w:rPr>
          <w:t>https://www.20087.com/6/17/WeiShengWuNongYaoHangYeFaZhanQuShi.html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发展现状及趋势、微生物农药名词解释、生物源农药有哪些、微生物农药的特点、农药可分为哪三类、微生物农药制剂登记资料要求、有机农业允许使用的农药类型、微生物农药成本高吗、微生物农药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8ccc0ceab44bb" w:history="1">
      <w:r>
        <w:rPr>
          <w:rStyle w:val="Hyperlink"/>
        </w:rPr>
        <w:t>2026-2032年中国微生物农药行业研究与前景趋势报告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WeiShengWuNongYaoHangYeFaZhanQuShi.html" TargetMode="External" Id="R0ecab2b1d237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WeiShengWuNongYaoHangYeFaZhanQuShi.html" TargetMode="External" Id="R8bb8ccc0ceab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2025-06-28T00:53:00Z</dcterms:created>
  <dcterms:modified xsi:type="dcterms:W3CDTF">2025-06-28T01:53:00Z</dcterms:modified>
  <dc:subject>2026-2032年中国微生物农药行业研究与前景趋势报告</dc:subject>
  <dc:title>2026-2032年中国微生物农药行业研究与前景趋势报告</dc:title>
  <cp:keywords>2026-2032年中国微生物农药行业研究与前景趋势报告</cp:keywords>
  <dc:description>2026-2032年中国微生物农药行业研究与前景趋势报告</dc:description>
</cp:coreProperties>
</file>