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508b42840431f" w:history="1">
              <w:r>
                <w:rPr>
                  <w:rStyle w:val="Hyperlink"/>
                </w:rPr>
                <w:t>中国液晶中间体行业发展调研与趋势分析报告（2025-2031年）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508b42840431f" w:history="1">
              <w:r>
                <w:rPr>
                  <w:rStyle w:val="Hyperlink"/>
                </w:rPr>
                <w:t>中国液晶中间体行业发展调研与趋势分析报告（2025-2031年）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508b42840431f" w:history="1">
                <w:r>
                  <w:rPr>
                    <w:rStyle w:val="Hyperlink"/>
                  </w:rPr>
                  <w:t>https://www.20087.com/7/07/YeJingZhongJianTiHangYeQuShi.html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中间体是生产液晶材料的关键原料，广泛应用于液晶显示面板制造业。目前，随着显示技术的迭代，对液晶中间体的纯度、稳定性要求不断提高，生产工艺也从传统的化学合成向绿色、连续化生产转型。定制化服务成为行业竞争的焦点，以满足不同面板制造商对性能参数的特定需求。</w:t>
      </w:r>
      <w:r>
        <w:rPr>
          <w:rFonts w:hint="eastAsia"/>
        </w:rPr>
        <w:br/>
      </w:r>
      <w:r>
        <w:rPr>
          <w:rFonts w:hint="eastAsia"/>
        </w:rPr>
        <w:t>　　未来液晶中间体的发展将紧跟显示技术的前沿趋势，如OLED、量子点等新型显示技术对中间体材料的新要求。研发重点将转向高效率发光材料、宽视角和快速响应的中间体开发，以及环保型合成路线的探索，减少有害物质使用，提高资源利用率。同时，随着微显示、可穿戴设备的兴起，对小型化、柔性化中间体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508b42840431f" w:history="1">
        <w:r>
          <w:rPr>
            <w:rStyle w:val="Hyperlink"/>
          </w:rPr>
          <w:t>中国液晶中间体行业发展调研与趋势分析报告（2025-2031年）</w:t>
        </w:r>
      </w:hyperlink>
      <w:r>
        <w:rPr>
          <w:rFonts w:hint="eastAsia"/>
        </w:rPr>
        <w:t>》基于深入的行业调研，对液晶中间体产业链进行了全面分析。报告详细探讨了液晶中间体市场规模、需求状况，以及价格动态，并深入解读了当前液晶中间体行业现状、市场前景及未来发展趋势。同时，报告聚焦于液晶中间体行业重点企业，剖析了竞争格局、市场集中度及品牌建设情况，并对液晶中间体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液晶中间体行业相关概述</w:t>
      </w:r>
      <w:r>
        <w:rPr>
          <w:rFonts w:hint="eastAsia"/>
        </w:rPr>
        <w:br/>
      </w:r>
      <w:r>
        <w:rPr>
          <w:rFonts w:hint="eastAsia"/>
        </w:rPr>
        <w:t>　　　　一、液晶中间体行业定义及特点</w:t>
      </w:r>
      <w:r>
        <w:rPr>
          <w:rFonts w:hint="eastAsia"/>
        </w:rPr>
        <w:br/>
      </w:r>
      <w:r>
        <w:rPr>
          <w:rFonts w:hint="eastAsia"/>
        </w:rPr>
        <w:t>　　　　　　1、液晶中间体行业定义</w:t>
      </w:r>
      <w:r>
        <w:rPr>
          <w:rFonts w:hint="eastAsia"/>
        </w:rPr>
        <w:br/>
      </w:r>
      <w:r>
        <w:rPr>
          <w:rFonts w:hint="eastAsia"/>
        </w:rPr>
        <w:t>　　　　　　2、液晶中间体行业特点</w:t>
      </w:r>
      <w:r>
        <w:rPr>
          <w:rFonts w:hint="eastAsia"/>
        </w:rPr>
        <w:br/>
      </w:r>
      <w:r>
        <w:rPr>
          <w:rFonts w:hint="eastAsia"/>
        </w:rPr>
        <w:t>　　　　二、液晶中间体行业经营模式分析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1、液晶中间体生产模式</w:t>
      </w:r>
      <w:r>
        <w:rPr>
          <w:rFonts w:hint="eastAsia"/>
        </w:rPr>
        <w:br/>
      </w:r>
      <w:r>
        <w:rPr>
          <w:rFonts w:hint="eastAsia"/>
        </w:rPr>
        <w:t>　　　　　　2、液晶中间体采购模式</w:t>
      </w:r>
      <w:r>
        <w:rPr>
          <w:rFonts w:hint="eastAsia"/>
        </w:rPr>
        <w:br/>
      </w:r>
      <w:r>
        <w:rPr>
          <w:rFonts w:hint="eastAsia"/>
        </w:rPr>
        <w:t>　　　　　　3、液晶中间体销售模式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2024-2025年全球液晶中间体行业市场运行形势分析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2024-2025年全球液晶中间体行业发展概况</w:t>
      </w:r>
      <w:r>
        <w:rPr>
          <w:rFonts w:hint="eastAsia"/>
        </w:rPr>
        <w:br/>
      </w:r>
      <w:r>
        <w:rPr>
          <w:rFonts w:hint="eastAsia"/>
        </w:rPr>
        <w:t>　　第二节 全球液晶中间体行业发展走势</w:t>
      </w:r>
      <w:r>
        <w:rPr>
          <w:rFonts w:hint="eastAsia"/>
        </w:rPr>
        <w:br/>
      </w:r>
      <w:r>
        <w:rPr>
          <w:rFonts w:hint="eastAsia"/>
        </w:rPr>
        <w:t>　　　　一、全球液晶中间体行业市场分布情况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二、全球液晶中间体行业发展趋势分析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全球液晶中间体行业重点国家和区域分析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2024-2025年中国液晶中间体行业发展环境分析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液晶中间体政策环境分析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液晶中间体技术环境分析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2024-2025年液晶中间体行业技术发展现状及趋势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当前我国液晶中间体技术发展现状</w:t>
      </w:r>
      <w:r>
        <w:rPr>
          <w:rFonts w:hint="eastAsia"/>
        </w:rPr>
        <w:br/>
      </w:r>
      <w:r>
        <w:rPr>
          <w:rFonts w:hint="eastAsia"/>
        </w:rPr>
        <w:t>　　第二节 中外液晶中间体技术差距及产生差距的主要原因分析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提高我国液晶中间体技术的对策</w:t>
      </w:r>
      <w:r>
        <w:rPr>
          <w:rFonts w:hint="eastAsia"/>
        </w:rPr>
        <w:br/>
      </w:r>
      <w:r>
        <w:rPr>
          <w:rFonts w:hint="eastAsia"/>
        </w:rPr>
        <w:t>　　第四节 我国液晶中间体研发、设计发展趋势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2024-2025年中国液晶中间体行业市场供需状况分析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中国液晶中间体行业市场规模情况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中国液晶中间体行业盈利情况分析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中国液晶中间体行业市场需求状况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一、2019-2024年液晶中间体行业市场需求情况</w:t>
      </w:r>
      <w:r>
        <w:rPr>
          <w:rFonts w:hint="eastAsia"/>
        </w:rPr>
        <w:br/>
      </w:r>
      <w:r>
        <w:rPr>
          <w:rFonts w:hint="eastAsia"/>
        </w:rPr>
        <w:t>　　　　二、液晶中间体行业市场需求特点分析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三、2025-2031年液晶中间体行业市场需求预测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中国液晶中间体行业市场供给状况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一、2019-2024年液晶中间体行业市场供给情况</w:t>
      </w:r>
      <w:r>
        <w:rPr>
          <w:rFonts w:hint="eastAsia"/>
        </w:rPr>
        <w:br/>
      </w:r>
      <w:r>
        <w:rPr>
          <w:rFonts w:hint="eastAsia"/>
        </w:rPr>
        <w:t>　　　　二、液晶中间体行业市场供给特点分析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三、2025-2031年液晶中间体行业市场供给预测</w:t>
      </w:r>
      <w:r>
        <w:rPr>
          <w:rFonts w:hint="eastAsia"/>
        </w:rPr>
        <w:br/>
      </w:r>
      <w:r>
        <w:rPr>
          <w:rFonts w:hint="eastAsia"/>
        </w:rPr>
        <w:t>　　第五节 液晶中间体行业市场供需平衡状况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中国液晶中间体行业进出口情况分析预测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2019-2024年中国液晶中间体行业进出口情况分析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一、2019-2024年中国液晶中间体行业进口分析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二、2019-2024年中国液晶中间体行业出口分析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2025-2031年中国液晶中间体行业进出口情况预测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一、2025-2031年中国液晶中间体行业进口预测分析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二、2025-2031年中国液晶中间体行业出口预测分析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影响液晶中间体行业进出口变化的主要原因分析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2019-2024年中国液晶中间体行业重点地区调研分析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一、中国液晶中间体行业重点区域市场结构调研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二、**地区液晶中间体市场调研分析</w:t>
      </w:r>
      <w:r>
        <w:rPr>
          <w:rFonts w:hint="eastAsia"/>
        </w:rPr>
        <w:br/>
      </w:r>
      <w:r>
        <w:rPr>
          <w:rFonts w:hint="eastAsia"/>
        </w:rPr>
        <w:t>　　　　三、**地区液晶中间体市场调研分析</w:t>
      </w:r>
      <w:r>
        <w:rPr>
          <w:rFonts w:hint="eastAsia"/>
        </w:rPr>
        <w:br/>
      </w:r>
      <w:r>
        <w:rPr>
          <w:rFonts w:hint="eastAsia"/>
        </w:rPr>
        <w:t>　　　　四、**地区液晶中间体市场调研分析</w:t>
      </w:r>
      <w:r>
        <w:rPr>
          <w:rFonts w:hint="eastAsia"/>
        </w:rPr>
        <w:br/>
      </w:r>
      <w:r>
        <w:rPr>
          <w:rFonts w:hint="eastAsia"/>
        </w:rPr>
        <w:t>　　　　五、**地区液晶中间体市场调研分析</w:t>
      </w:r>
      <w:r>
        <w:rPr>
          <w:rFonts w:hint="eastAsia"/>
        </w:rPr>
        <w:br/>
      </w:r>
      <w:r>
        <w:rPr>
          <w:rFonts w:hint="eastAsia"/>
        </w:rPr>
        <w:t>　　　　六、**地区液晶中间体市场调研分析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液晶中间体行业细分产品市场调研分析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中国液晶中间体行业市场行情分析预测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液晶中间体价格影响因素分析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2019-2024年中国液晶中间体市场价格趋向分析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2025-2031年中国液晶中间体市场价格趋向预测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液晶中间体行业上、下游市场分析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液晶中间体行业上游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液晶中间体行业下游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液晶中间体行业集中度分析</w:t>
      </w:r>
      <w:r>
        <w:rPr>
          <w:rFonts w:hint="eastAsia"/>
        </w:rPr>
        <w:br/>
      </w:r>
      <w:r>
        <w:rPr>
          <w:rFonts w:hint="eastAsia"/>
        </w:rPr>
        <w:t>　　　　一、液晶中间体市场集中度分析</w:t>
      </w:r>
      <w:r>
        <w:rPr>
          <w:rFonts w:hint="eastAsia"/>
        </w:rPr>
        <w:br/>
      </w:r>
      <w:r>
        <w:rPr>
          <w:rFonts w:hint="eastAsia"/>
        </w:rPr>
        <w:t>　　　　二、液晶中间体企业集中度分析</w:t>
      </w:r>
      <w:r>
        <w:rPr>
          <w:rFonts w:hint="eastAsia"/>
        </w:rPr>
        <w:br/>
      </w:r>
      <w:r>
        <w:rPr>
          <w:rFonts w:hint="eastAsia"/>
        </w:rPr>
        <w:t>　　　　三、液晶中间体区域集中度分析</w:t>
      </w:r>
      <w:r>
        <w:rPr>
          <w:rFonts w:hint="eastAsia"/>
        </w:rPr>
        <w:br/>
      </w:r>
      <w:r>
        <w:rPr>
          <w:rFonts w:hint="eastAsia"/>
        </w:rPr>
        <w:t>　　第二节 液晶中间体行业竞争格局分析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一、2025年液晶中间体行业竞争分析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二、2025年中外液晶中间体产品竞争分析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三、2019-2024年中国液晶中间体市场竞争分析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四、2025-2031年国内主要液晶中间体企业动向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液晶中间体行业重点企业发展调研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液晶中间体重点企业（一）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液晶中间体重点企业（二）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液晶中间体重点企业（三）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液晶中间体重点企业（四）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液晶中间体重点企业（五）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液晶中间体重点企业（六）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2024-2025年液晶中间体企业发展策略分析</w:t>
      </w:r>
      <w:r>
        <w:rPr>
          <w:rFonts w:hint="eastAsia"/>
        </w:rPr>
        <w:br/>
      </w:r>
      <w:r>
        <w:rPr>
          <w:rFonts w:hint="eastAsia"/>
        </w:rPr>
        <w:t>　　第一节 液晶中间体市场策略分析</w:t>
      </w:r>
      <w:r>
        <w:rPr>
          <w:rFonts w:hint="eastAsia"/>
        </w:rPr>
        <w:br/>
      </w:r>
      <w:r>
        <w:rPr>
          <w:rFonts w:hint="eastAsia"/>
        </w:rPr>
        <w:t>　　　　一、液晶中间体价格策略分析</w:t>
      </w:r>
      <w:r>
        <w:rPr>
          <w:rFonts w:hint="eastAsia"/>
        </w:rPr>
        <w:br/>
      </w:r>
      <w:r>
        <w:rPr>
          <w:rFonts w:hint="eastAsia"/>
        </w:rPr>
        <w:t>　　　　二、液晶中间体渠道策略分析</w:t>
      </w:r>
      <w:r>
        <w:rPr>
          <w:rFonts w:hint="eastAsia"/>
        </w:rPr>
        <w:br/>
      </w:r>
      <w:r>
        <w:rPr>
          <w:rFonts w:hint="eastAsia"/>
        </w:rPr>
        <w:t>　　第二节 液晶中间体销售策略分析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提高液晶中间体企业竞争力的策略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一、提高中国液晶中间体企业核心竞争力的对策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二、液晶中间体企业提升竞争力的主要方向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三、影响液晶中间体企业核心竞争力的因素及提升途径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四、提高液晶中间体企业竞争力的策略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对我国液晶中间体品牌的战略思考</w:t>
      </w:r>
      <w:r>
        <w:rPr>
          <w:rFonts w:hint="eastAsia"/>
        </w:rPr>
        <w:br/>
      </w:r>
      <w:r>
        <w:rPr>
          <w:rFonts w:hint="eastAsia"/>
        </w:rPr>
        <w:t>　　　　一、液晶中间体实施品牌战略的意义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二、液晶中间体企业品牌的现状分析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三、我国液晶中间体企业的品牌战略</w:t>
      </w:r>
      <w:r>
        <w:rPr>
          <w:rFonts w:hint="eastAsia"/>
        </w:rPr>
        <w:br/>
      </w:r>
      <w:r>
        <w:rPr>
          <w:rFonts w:hint="eastAsia"/>
        </w:rPr>
        <w:t>　　　　四、液晶中间体品牌战略管理的策略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2024-2025年中国液晶中间体行业营销策略分析</w:t>
      </w:r>
      <w:r>
        <w:rPr>
          <w:rFonts w:hint="eastAsia"/>
        </w:rPr>
        <w:br/>
      </w:r>
      <w:r>
        <w:rPr>
          <w:rFonts w:hint="eastAsia"/>
        </w:rPr>
        <w:t>　　第一节 液晶中间体市场推广策略研究分析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一、做好液晶中间体产品导入</w:t>
      </w:r>
      <w:r>
        <w:rPr>
          <w:rFonts w:hint="eastAsia"/>
        </w:rPr>
        <w:br/>
      </w:r>
      <w:r>
        <w:rPr>
          <w:rFonts w:hint="eastAsia"/>
        </w:rPr>
        <w:t>　　　　二、做好液晶中间体产品组合和产品线决策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三、液晶中间体行业城市市场推广策略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液晶中间体行业渠道营销研究分析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一、液晶中间体行业营销环境分析</w:t>
      </w:r>
      <w:r>
        <w:rPr>
          <w:rFonts w:hint="eastAsia"/>
        </w:rPr>
        <w:br/>
      </w:r>
      <w:r>
        <w:rPr>
          <w:rFonts w:hint="eastAsia"/>
        </w:rPr>
        <w:t>　　　　二、液晶中间体行业现存的营销渠道分析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三、液晶中间体行业终端市场营销管理策略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液晶中间体行业营销战略研究分析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一、中国液晶中间体行业有效整合营销策略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二、建立液晶中间体行业厂商的双嬴模式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2025-2031年中国液晶中间体行业前景与风险预测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2025年液晶中间体市场前景分析</w:t>
      </w:r>
      <w:r>
        <w:rPr>
          <w:rFonts w:hint="eastAsia"/>
        </w:rPr>
        <w:br/>
      </w:r>
      <w:r>
        <w:rPr>
          <w:rFonts w:hint="eastAsia"/>
        </w:rPr>
        <w:t>　　第二节 2025年液晶中间体发展趋势预测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2025-2031年中国液晶中间体行业投资特性分析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一、2025-2031年中国液晶中间体行业进入壁垒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二、2025-2031年中国液晶中间体行业盈利模式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三、2025-2031年中国液晶中间体行业盈利因素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2025-2031年中国液晶中间体行业投资机会分析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一、2025-2031年中国液晶中间体细分市场投资机会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二、2025-2031年中国液晶中间体行业区域市场投资潜力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2025-2031年中国液晶中间体行业投资风险分析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一、2025-2031年中国液晶中间体行业市场竞争风险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二、2025-2031年中国液晶中间体行业技术风险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三、2025-2031年中国液晶中间体行业政策风险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四、2025-2031年中国液晶中间体行业进入退出风险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2025-2031年中国液晶中间体行业盈利模式与投资策略分析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国外液晶中间体行业投资现状及经营模式分析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一、境外液晶中间体行业成长情况调查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中国液晶中间体行业商业模式探讨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中国液晶中间体行业投资国际化发展战略分析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中国液晶中间体行业投资策略分析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中国液晶中间体行业资本运作战略选择方案研究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中.智.林.：中国液晶中间体行业多元化经营战略的可行性分析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2019-2024年中国液晶中间体市场规模及增长情况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2019-2024年中国液晶中间体行业产能及增长趋势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2025-2031年中国液晶中间体行业产能预测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2019-2024年中国液晶中间体行业产量及增长趋势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2025-2031年中国液晶中间体行业产量预测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2019-2024年中国液晶中间体行业市场需求及增长情况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2025-2031年中国液晶中间体行业市场需求预测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2019-2024年中国液晶中间体行业利润及增长情况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**地区液晶中间体市场规模及增长情况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**地区液晶中间体行业市场需求情况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2019-2024年中国液晶中间体行业进口量及增速统计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2019-2024年中国液晶中间体行业出口量及增速统计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液晶中间体重点企业经营情况分析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2025年液晶中间体行业壁垒</w:t>
      </w:r>
      <w:r>
        <w:rPr>
          <w:rFonts w:hint="eastAsia"/>
        </w:rPr>
        <w:br/>
      </w:r>
      <w:r>
        <w:rPr>
          <w:rFonts w:hint="eastAsia"/>
        </w:rPr>
        <w:t>　　图表 2025年液晶中间体市场前景分析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2025-2031年中国液晶中间体市场需求预测</w:t>
      </w:r>
      <w:r>
        <w:rPr>
          <w:rFonts w:hint="eastAsia"/>
        </w:rPr>
        <w:br/>
      </w:r>
      <w:r>
        <w:rPr>
          <w:rFonts w:hint="eastAsia"/>
        </w:rPr>
        <w:t>　　图表 2025年液晶中间体发展趋势预测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508b42840431f" w:history="1">
        <w:r>
          <w:rPr>
            <w:rStyle w:val="Hyperlink"/>
          </w:rPr>
          <w:t>中国液晶中间体行业发展调研与趋势分析报告（2025-2031年）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508b42840431f" w:history="1">
        <w:r>
          <w:rPr>
            <w:rStyle w:val="Hyperlink"/>
          </w:rPr>
          <w:t>https://www.20087.com/7/07/YeJingZhongJianTiHangYeQuShi.html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热点：液晶结构、液晶中间体生产厂家、晶体的三个基本特征、液晶中间体生产工艺、中国液晶材料企业排名、液晶中间体医药中间体有毒吗、液晶行业、液晶中间体生产企业、晶圆体是什么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90568ea0f41d9" w:history="1">
      <w:r>
        <w:rPr>
          <w:rStyle w:val="Hyperlink"/>
        </w:rPr>
        <w:t>中国液晶中间体行业发展调研与趋势分析报告（2025-2031年）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eJingZhongJianTiHangYeQuShi.html" TargetMode="External" Id="Raf6508b42840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eJingZhongJianTiHangYeQuShi.html" TargetMode="External" Id="Rea090568ea0f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2024-11-13T08:33:00Z</dcterms:created>
  <dcterms:modified xsi:type="dcterms:W3CDTF">2024-11-13T09:33:00Z</dcterms:modified>
  <dc:subject>中国液晶中间体行业发展调研与趋势分析报告（2025-2031年）</dc:subject>
  <dc:title>中国液晶中间体行业发展调研与趋势分析报告（2025-2031年）</dc:title>
  <cp:keywords>中国液晶中间体行业发展调研与趋势分析报告（2025-2031年）</cp:keywords>
  <dc:description>中国液晶中间体行业发展调研与趋势分析报告（2025-2031年）</dc:description>
</cp:coreProperties>
</file>