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22c336ae24db1" w:history="1">
              <w:r>
                <w:rPr>
                  <w:rStyle w:val="Hyperlink"/>
                </w:rPr>
                <w:t>2025-2031年全球与中国光伏高纯度银粉行业现状及市场前景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22c336ae24db1" w:history="1">
              <w:r>
                <w:rPr>
                  <w:rStyle w:val="Hyperlink"/>
                </w:rPr>
                <w:t>2025-2031年全球与中国光伏高纯度银粉行业现状及市场前景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22c336ae24db1" w:history="1">
                <w:r>
                  <w:rPr>
                    <w:rStyle w:val="Hyperlink"/>
                  </w:rPr>
                  <w:t>https://www.20087.com/7/77/GuangFuGaoChunDuYinFenHangYeFaZhanQianJing.html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高纯度银粉是用于太阳能电池电极制备的关键材料，因其优异的导电性和稳定性而备受青睐。近年来，随着全球对可再生能源的需求增长和光伏产业的快速发展，对高纯度银粉的需求也不断增加。现代光伏高纯度银粉不仅具备超高的纯度和均匀的颗粒分布，还采用了先进的表面处理技术，提高了与基材的附着力和焊接性能。此外，一些高端产品还具备良好的抗氧化性和耐候性，延长了太阳能电池的使用寿命。</w:t>
      </w:r>
      <w:r>
        <w:rPr>
          <w:rFonts w:hint="eastAsia"/>
        </w:rPr>
        <w:br/>
      </w:r>
      <w:r>
        <w:rPr>
          <w:rFonts w:hint="eastAsia"/>
        </w:rPr>
        <w:t>　　未来，光伏高纯度银粉的发展将集中在技术创新和降低成本。一方面，通过改进提纯工艺和优化配方，可以进一步提升银粉的纯度和性能，满足更高要求的应用场景。例如，采用先进的物理气相沉积（PVD）技术，去除微量杂质，确保产品达到99.99%以上的纯度水平。另一方面，随着光伏产业的规模化发展，探索低成本的替代材料和回收再利用技术将成为重要方向。例如，开发铜基或其他低成本导电材料，减少银粉的使用量。此外，结合智能制造技术，实现生产过程的自动化监控和优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22c336ae24db1" w:history="1">
        <w:r>
          <w:rPr>
            <w:rStyle w:val="Hyperlink"/>
          </w:rPr>
          <w:t>2025-2031年全球与中国光伏高纯度银粉行业现状及市场前景</w:t>
        </w:r>
      </w:hyperlink>
      <w:r>
        <w:rPr>
          <w:rFonts w:hint="eastAsia"/>
        </w:rPr>
        <w:t>》对光伏高纯度银粉行业的市场运行态势进行了深入研究，并预测了其发展趋势。报告涵盖了行业知识、国内外环境分析、运行数据解读、产业链梳理，以及市场竞争格局和企业标杆的详细探讨。基于对行业的全面剖析，报告还对光伏高纯度银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光伏高纯度银粉市场概述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按照不同产品类型，光伏高纯度银粉主要可以分为如下几个类别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全球不同产品类型光伏高纯度银粉销售额增长趋势2020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平均粒径：0-0.2μm</w:t>
      </w:r>
      <w:r>
        <w:rPr>
          <w:rFonts w:hint="eastAsia"/>
        </w:rPr>
        <w:br/>
      </w:r>
      <w:r>
        <w:rPr>
          <w:rFonts w:hint="eastAsia"/>
        </w:rPr>
        <w:t>　　　　1.2.3 平均粒径：0.2-0.5μm</w:t>
      </w:r>
      <w:r>
        <w:rPr>
          <w:rFonts w:hint="eastAsia"/>
        </w:rPr>
        <w:br/>
      </w:r>
      <w:r>
        <w:rPr>
          <w:rFonts w:hint="eastAsia"/>
        </w:rPr>
        <w:t>　　1.3 从不同应用，光伏高纯度银粉主要包括如下几个方面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全球不同应用光伏高纯度银粉销售额增长趋势2020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BSF P多晶黑硅电池</w:t>
      </w:r>
      <w:r>
        <w:rPr>
          <w:rFonts w:hint="eastAsia"/>
        </w:rPr>
        <w:br/>
      </w:r>
      <w:r>
        <w:rPr>
          <w:rFonts w:hint="eastAsia"/>
        </w:rPr>
        <w:t>　　　　1.3.3 PERC P多晶黑硅电池</w:t>
      </w:r>
      <w:r>
        <w:rPr>
          <w:rFonts w:hint="eastAsia"/>
        </w:rPr>
        <w:br/>
      </w:r>
      <w:r>
        <w:rPr>
          <w:rFonts w:hint="eastAsia"/>
        </w:rPr>
        <w:t>　　　　1.3.4 PERC P铸锭单晶电池</w:t>
      </w:r>
      <w:r>
        <w:rPr>
          <w:rFonts w:hint="eastAsia"/>
        </w:rPr>
        <w:br/>
      </w:r>
      <w:r>
        <w:rPr>
          <w:rFonts w:hint="eastAsia"/>
        </w:rPr>
        <w:t>　　　　1.3.5 PERC P单晶电池</w:t>
      </w:r>
      <w:r>
        <w:rPr>
          <w:rFonts w:hint="eastAsia"/>
        </w:rPr>
        <w:br/>
      </w:r>
      <w:r>
        <w:rPr>
          <w:rFonts w:hint="eastAsia"/>
        </w:rPr>
        <w:t>　　　　1.3.6 TOPCon 电池</w:t>
      </w:r>
      <w:r>
        <w:rPr>
          <w:rFonts w:hint="eastAsia"/>
        </w:rPr>
        <w:br/>
      </w:r>
      <w:r>
        <w:rPr>
          <w:rFonts w:hint="eastAsia"/>
        </w:rPr>
        <w:t>　　　　1.3.7 HJT 电池</w:t>
      </w:r>
      <w:r>
        <w:rPr>
          <w:rFonts w:hint="eastAsia"/>
        </w:rPr>
        <w:br/>
      </w:r>
      <w:r>
        <w:rPr>
          <w:rFonts w:hint="eastAsia"/>
        </w:rPr>
        <w:t>　　　　1.3.8 IBC 电池</w:t>
      </w:r>
      <w:r>
        <w:rPr>
          <w:rFonts w:hint="eastAsia"/>
        </w:rPr>
        <w:br/>
      </w:r>
      <w:r>
        <w:rPr>
          <w:rFonts w:hint="eastAsia"/>
        </w:rPr>
        <w:t>　　1.4 光伏高纯度银粉行业背景、发展历史、现状及趋势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光伏高纯度银粉行业目前现状分析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光伏高纯度银粉发展趋势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全球光伏高纯度银粉总体规模分析</w:t>
      </w:r>
      <w:r>
        <w:rPr>
          <w:rFonts w:hint="eastAsia"/>
        </w:rPr>
        <w:br/>
      </w:r>
      <w:r>
        <w:rPr>
          <w:rFonts w:hint="eastAsia"/>
        </w:rPr>
        <w:t>　　2.1 全球光伏高纯度银粉供需现状及预测（2020-2031）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全球光伏高纯度银粉产能、产量、产能利用率及发展趋势（2020-2031）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全球光伏高纯度银粉产量、需求量及发展趋势（2020-2031）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全球主要地区光伏高纯度银粉产量及发展趋势（2020-2031）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全球主要地区光伏高纯度银粉产量（2020-2025）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全球主要地区光伏高纯度银粉产量（2026-2031）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全球主要地区光伏高纯度银粉产量市场份额（2020-2031）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中国光伏高纯度银粉供需现状及预测（2020-2031）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中国光伏高纯度银粉产能、产量、产能利用率及发展趋势（2020-2031）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中国光伏高纯度银粉产量、市场需求量及发展趋势（2020-2031）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全球光伏高纯度银粉销量及销售额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全球市场光伏高纯度银粉销售额（2020-2031）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全球市场光伏高纯度银粉销量（2020-2031）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全球市场光伏高纯度银粉价格趋势（2020-2031）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全球光伏高纯度银粉主要地区分析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全球主要地区光伏高纯度银粉市场规模分析：2020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全球主要地区光伏高纯度银粉销售收入及市场份额（2020-2025年）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全球主要地区光伏高纯度银粉销售收入预测（2026-2031年）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全球主要地区光伏高纯度银粉销量分析：2020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全球主要地区光伏高纯度银粉销量及市场份额（2020-2025年）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全球主要地区光伏高纯度银粉销量及市场份额预测（2026-2031）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北美市场光伏高纯度银粉销量、收入及增长率（2020-2031）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欧洲市场光伏高纯度银粉销量、收入及增长率（2020-2031）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中国市场光伏高纯度银粉销量、收入及增长率（2020-2031）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日本市场光伏高纯度银粉销量、收入及增长率（2020-2031）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东南亚市场光伏高纯度银粉销量、收入及增长率（2020-2031）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印度市场光伏高纯度银粉销量、收入及增长率（2020-2031）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全球市场主要厂商光伏高纯度银粉产能市场份额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全球市场主要厂商光伏高纯度银粉销量（2020-2025）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全球市场主要厂商光伏高纯度银粉销量（2020-2025）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全球市场主要厂商光伏高纯度银粉销售收入（2020-2025）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全球市场主要厂商光伏高纯度银粉销售价格（2020-2025）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2024年全球主要生产商光伏高纯度银粉收入排名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中国市场主要厂商光伏高纯度银粉销量（2020-2025）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中国市场主要厂商光伏高纯度银粉销量（2020-2025）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中国市场主要厂商光伏高纯度银粉销售收入（2020-2025）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2024年中国主要生产商光伏高纯度银粉收入排名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中国市场主要厂商光伏高纯度银粉销售价格（2020-2025）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全球主要厂商光伏高纯度银粉总部及产地分布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全球主要厂商成立时间及光伏高纯度银粉商业化日期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全球主要厂商光伏高纯度银粉产品类型及应用</w:t>
      </w:r>
      <w:r>
        <w:rPr>
          <w:rFonts w:hint="eastAsia"/>
        </w:rPr>
        <w:br/>
      </w:r>
      <w:r>
        <w:rPr>
          <w:rFonts w:hint="eastAsia"/>
        </w:rPr>
        <w:t>　　4.7 光伏高纯度银粉行业集中度、竞争程度分析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光伏高纯度银粉行业集中度分析：2024年全球Top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全球光伏高纯度银粉第一梯队、第二梯队和第三梯队生产商（品牌）及市场份额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光伏高纯度银粉销量、收入、价格及毛利率（2020-2025）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不同产品类型光伏高纯度银粉分析</w:t>
      </w:r>
      <w:r>
        <w:rPr>
          <w:rFonts w:hint="eastAsia"/>
        </w:rPr>
        <w:br/>
      </w:r>
      <w:r>
        <w:rPr>
          <w:rFonts w:hint="eastAsia"/>
        </w:rPr>
        <w:t>　　6.1 全球不同产品类型光伏高纯度银粉销量（2020-2031）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全球不同产品类型光伏高纯度银粉销量及市场份额（2020-2025）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全球不同产品类型光伏高纯度银粉销量预测（2026-2031）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全球不同产品类型光伏高纯度银粉收入（2020-2031）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全球不同产品类型光伏高纯度银粉收入及市场份额（2020-2025）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全球不同产品类型光伏高纯度银粉收入预测（2026-2031）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全球不同产品类型光伏高纯度银粉价格走势（2020-2031）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不同应用光伏高纯度银粉分析</w:t>
      </w:r>
      <w:r>
        <w:rPr>
          <w:rFonts w:hint="eastAsia"/>
        </w:rPr>
        <w:br/>
      </w:r>
      <w:r>
        <w:rPr>
          <w:rFonts w:hint="eastAsia"/>
        </w:rPr>
        <w:t>　　7.1 全球不同应用光伏高纯度银粉销量（2020-2031）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全球不同应用光伏高纯度银粉销量及市场份额（2020-2025）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全球不同应用光伏高纯度银粉销量预测（2026-2031）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全球不同应用光伏高纯度银粉收入（2020-2031）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全球不同应用光伏高纯度银粉收入及市场份额（2020-2025）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全球不同应用光伏高纯度银粉收入预测（2026-2031）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全球不同应用光伏高纯度银粉价格走势（2020-2031）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光伏高纯度银粉产业链分析</w:t>
      </w:r>
      <w:r>
        <w:rPr>
          <w:rFonts w:hint="eastAsia"/>
        </w:rPr>
        <w:br/>
      </w:r>
      <w:r>
        <w:rPr>
          <w:rFonts w:hint="eastAsia"/>
        </w:rPr>
        <w:t>　　8.2 光伏高纯度银粉工艺制造技术分析</w:t>
      </w:r>
      <w:r>
        <w:rPr>
          <w:rFonts w:hint="eastAsia"/>
        </w:rPr>
        <w:br/>
      </w:r>
      <w:r>
        <w:rPr>
          <w:rFonts w:hint="eastAsia"/>
        </w:rPr>
        <w:t>　　8.3 光伏高纯度银粉产业上游供应分析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光伏高纯度银粉下游客户分析</w:t>
      </w:r>
      <w:r>
        <w:rPr>
          <w:rFonts w:hint="eastAsia"/>
        </w:rPr>
        <w:br/>
      </w:r>
      <w:r>
        <w:rPr>
          <w:rFonts w:hint="eastAsia"/>
        </w:rPr>
        <w:t>　　8.5 光伏高纯度银粉销售渠道分析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光伏高纯度银粉行业发展机遇及主要驱动因素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光伏高纯度银粉行业发展面临的风险</w:t>
      </w:r>
      <w:r>
        <w:rPr>
          <w:rFonts w:hint="eastAsia"/>
        </w:rPr>
        <w:br/>
      </w:r>
      <w:r>
        <w:rPr>
          <w:rFonts w:hint="eastAsia"/>
        </w:rPr>
        <w:t>　　9.3 光伏高纯度银粉行业政策分析</w:t>
      </w:r>
      <w:r>
        <w:rPr>
          <w:rFonts w:hint="eastAsia"/>
        </w:rPr>
        <w:br/>
      </w:r>
      <w:r>
        <w:rPr>
          <w:rFonts w:hint="eastAsia"/>
        </w:rPr>
        <w:t>　　9.4 光伏高纯度银粉中国企业SWOT分析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全球不同产品类型光伏高纯度银粉销售额增长（CAGR）趋势2020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光伏高纯度银粉行业目前发展现状</w:t>
      </w:r>
      <w:r>
        <w:rPr>
          <w:rFonts w:hint="eastAsia"/>
        </w:rPr>
        <w:br/>
      </w:r>
      <w:r>
        <w:rPr>
          <w:rFonts w:hint="eastAsia"/>
        </w:rPr>
        <w:t>　　表 4： 光伏高纯度银粉发展趋势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全球主要地区光伏高纯度银粉产量增速（CAGR）：（2020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全球主要地区光伏高纯度银粉产量（2020-2025）&amp;（吨）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全球主要地区光伏高纯度银粉产量（2026-2031）&amp;（吨）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全球主要地区光伏高纯度银粉产量市场份额（2020-2025）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全球主要地区光伏高纯度银粉产量（2026-2031）&amp;（吨）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全球主要地区光伏高纯度银粉销售收入增速：（2020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全球主要地区光伏高纯度银粉销售收入（2020-2025）&amp;（百万美元）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全球主要地区光伏高纯度银粉销售收入市场份额（2020-2025）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全球主要地区光伏高纯度银粉收入（2026-2031）&amp;（百万美元）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全球主要地区光伏高纯度银粉收入市场份额（2026-2031）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全球主要地区光伏高纯度银粉销量（吨）：2020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全球主要地区光伏高纯度银粉销量（2020-2025）&amp;（吨）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全球主要地区光伏高纯度银粉销量市场份额（2020-2025）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全球主要地区光伏高纯度银粉销量（2026-2031）&amp;（吨）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全球主要地区光伏高纯度银粉销量份额（2026-2031）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全球市场主要厂商光伏高纯度银粉产能（2024-2025）&amp;（吨）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全球市场主要厂商光伏高纯度银粉销量（2020-2025）&amp;（吨）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全球市场主要厂商光伏高纯度银粉销量市场份额（2020-2025）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全球市场主要厂商光伏高纯度银粉销售收入（2020-2025）&amp;（百万美元）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全球市场主要厂商光伏高纯度银粉销售收入市场份额（2020-2025）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全球市场主要厂商光伏高纯度银粉销售价格（2020-2025）&amp;（美元/吨）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2024年全球主要生产商光伏高纯度银粉收入排名（百万美元）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中国市场主要厂商光伏高纯度银粉销量（2020-2025）&amp;（吨）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中国市场主要厂商光伏高纯度银粉销量市场份额（2020-2025）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中国市场主要厂商光伏高纯度银粉销售收入（2020-2025）&amp;（百万美元）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中国市场主要厂商光伏高纯度银粉销售收入市场份额（2020-2025）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2024年中国主要生产商光伏高纯度银粉收入排名（百万美元）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中国市场主要厂商光伏高纯度银粉销售价格（2020-2025）&amp;（美元/吨）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全球主要厂商光伏高纯度银粉总部及产地分布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全球主要厂商成立时间及光伏高纯度银粉商业化日期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全球主要厂商光伏高纯度银粉产品类型及应用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2024年全球光伏高纯度银粉主要厂商市场地位（第一梯队、第二梯队和第三梯队）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全球光伏高纯度银粉市场投资、并购等现状分析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光伏高纯度银粉生产基地、销售区域、竞争对手及市场地位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光伏高纯度银粉产品规格、参数及市场应用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光伏高纯度银粉销量（吨）、收入（百万美元）、价格（美元/吨）及毛利率（2020-2025）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全球不同产品类型光伏高纯度银粉销量（2020-2025年）&amp;（吨）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全球不同产品类型光伏高纯度银粉销量市场份额（2020-2025）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全球不同产品类型光伏高纯度银粉销量预测（2026-2031）&amp;（吨）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全球市场不同产品类型光伏高纯度银粉销量市场份额预测（2026-2031）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全球不同产品类型光伏高纯度银粉收入（2020-2025年）&amp;（百万美元）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全球不同产品类型光伏高纯度银粉收入市场份额（2020-2025）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全球不同产品类型光伏高纯度银粉收入预测（2026-2031）&amp;（百万美元）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全球不同产品类型光伏高纯度银粉收入市场份额预测（2026-2031）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全球不同应用光伏高纯度银粉销量（2020-2025年）&amp;（吨）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全球不同应用光伏高纯度银粉销量市场份额（2020-2025）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全球不同应用光伏高纯度银粉销量预测（2026-2031）&amp;（吨）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全球市场不同应用光伏高纯度银粉销量市场份额预测（2026-2031）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全球不同应用光伏高纯度银粉收入（2020-2025年）&amp;（百万美元）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全球不同应用光伏高纯度银粉收入市场份额（2020-2025）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全球不同应用光伏高纯度银粉收入预测（2026-2031）&amp;（百万美元）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全球不同应用光伏高纯度银粉收入市场份额预测（2026-2031）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光伏高纯度银粉上游原料供应商及联系方式列表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光伏高纯度银粉典型客户列表</w:t>
      </w:r>
      <w:r>
        <w:rPr>
          <w:rFonts w:hint="eastAsia"/>
        </w:rPr>
        <w:br/>
      </w:r>
      <w:r>
        <w:rPr>
          <w:rFonts w:hint="eastAsia"/>
        </w:rPr>
        <w:t>　　表 156： 光伏高纯度银粉主要销售模式及销售渠道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光伏高纯度银粉行业发展机遇及主要驱动因素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光伏高纯度银粉行业发展面临的风险</w:t>
      </w:r>
      <w:r>
        <w:rPr>
          <w:rFonts w:hint="eastAsia"/>
        </w:rPr>
        <w:br/>
      </w:r>
      <w:r>
        <w:rPr>
          <w:rFonts w:hint="eastAsia"/>
        </w:rPr>
        <w:t>　　表 159： 光伏高纯度银粉行业政策分析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光伏高纯度银粉产品图片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全球不同产品类型光伏高纯度银粉销售额2020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全球不同产品类型光伏高纯度银粉市场份额2024 &amp; 2031</w:t>
      </w:r>
      <w:r>
        <w:rPr>
          <w:rFonts w:hint="eastAsia"/>
        </w:rPr>
        <w:br/>
      </w:r>
      <w:r>
        <w:rPr>
          <w:rFonts w:hint="eastAsia"/>
        </w:rPr>
        <w:t>　　图 4： 平均粒径：0-0.2μm产品图片</w:t>
      </w:r>
      <w:r>
        <w:rPr>
          <w:rFonts w:hint="eastAsia"/>
        </w:rPr>
        <w:br/>
      </w:r>
      <w:r>
        <w:rPr>
          <w:rFonts w:hint="eastAsia"/>
        </w:rPr>
        <w:t>　　图 5： 平均粒径：0.2-0.5μm产品图片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全球不同应用光伏高纯度银粉市场份额2024 &amp; 2031</w:t>
      </w:r>
      <w:r>
        <w:rPr>
          <w:rFonts w:hint="eastAsia"/>
        </w:rPr>
        <w:br/>
      </w:r>
      <w:r>
        <w:rPr>
          <w:rFonts w:hint="eastAsia"/>
        </w:rPr>
        <w:t>　　图 8： BSF P多晶黑硅电池</w:t>
      </w:r>
      <w:r>
        <w:rPr>
          <w:rFonts w:hint="eastAsia"/>
        </w:rPr>
        <w:br/>
      </w:r>
      <w:r>
        <w:rPr>
          <w:rFonts w:hint="eastAsia"/>
        </w:rPr>
        <w:t>　　图 9： PERC P多晶黑硅电池</w:t>
      </w:r>
      <w:r>
        <w:rPr>
          <w:rFonts w:hint="eastAsia"/>
        </w:rPr>
        <w:br/>
      </w:r>
      <w:r>
        <w:rPr>
          <w:rFonts w:hint="eastAsia"/>
        </w:rPr>
        <w:t>　　图 10： PERC P铸锭单晶电池</w:t>
      </w:r>
      <w:r>
        <w:rPr>
          <w:rFonts w:hint="eastAsia"/>
        </w:rPr>
        <w:br/>
      </w:r>
      <w:r>
        <w:rPr>
          <w:rFonts w:hint="eastAsia"/>
        </w:rPr>
        <w:t>　　图 11： PERC P单晶电池</w:t>
      </w:r>
      <w:r>
        <w:rPr>
          <w:rFonts w:hint="eastAsia"/>
        </w:rPr>
        <w:br/>
      </w:r>
      <w:r>
        <w:rPr>
          <w:rFonts w:hint="eastAsia"/>
        </w:rPr>
        <w:t>　　图 12： TOPCon 电池</w:t>
      </w:r>
      <w:r>
        <w:rPr>
          <w:rFonts w:hint="eastAsia"/>
        </w:rPr>
        <w:br/>
      </w:r>
      <w:r>
        <w:rPr>
          <w:rFonts w:hint="eastAsia"/>
        </w:rPr>
        <w:t>　　图 13： HJT 电池</w:t>
      </w:r>
      <w:r>
        <w:rPr>
          <w:rFonts w:hint="eastAsia"/>
        </w:rPr>
        <w:br/>
      </w:r>
      <w:r>
        <w:rPr>
          <w:rFonts w:hint="eastAsia"/>
        </w:rPr>
        <w:t>　　图 14： IBC 电池</w:t>
      </w:r>
      <w:r>
        <w:rPr>
          <w:rFonts w:hint="eastAsia"/>
        </w:rPr>
        <w:br/>
      </w:r>
      <w:r>
        <w:rPr>
          <w:rFonts w:hint="eastAsia"/>
        </w:rPr>
        <w:t>　　图 15： 全球光伏高纯度银粉产能、产量、产能利用率及发展趋势（2020-2031）&amp;（吨）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全球光伏高纯度银粉产量、需求量及发展趋势（2020-2031）&amp;（吨）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全球主要地区光伏高纯度银粉产量（2020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全球主要地区光伏高纯度银粉产量市场份额（2020-2031）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中国光伏高纯度银粉产能、产量、产能利用率及发展趋势（2020-2031）&amp;（吨）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中国光伏高纯度银粉产量、市场需求量及发展趋势（2020-2031）&amp;（吨）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全球光伏高纯度银粉市场销售额及增长率：（2020-2031）&amp;（百万美元）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全球市场光伏高纯度银粉市场规模：2020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全球市场光伏高纯度银粉价格趋势（2020-2031）&amp;（美元/吨）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全球主要地区光伏高纯度银粉销售收入（2020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全球主要地区光伏高纯度银粉销售收入市场份额（2020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北美市场光伏高纯度银粉收入及增长率（2020-2031）&amp;（百万美元）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欧洲市场光伏高纯度银粉收入及增长率（2020-2031）&amp;（百万美元）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中国市场光伏高纯度银粉收入及增长率（2020-2031）&amp;（百万美元）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日本市场光伏高纯度银粉收入及增长率（2020-2031）&amp;（百万美元）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东南亚市场光伏高纯度银粉收入及增长率（2020-2031）&amp;（百万美元）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印度市场光伏高纯度银粉销量及增长率（2020-2031）&amp;（吨）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印度市场光伏高纯度银粉收入及增长率（2020-2031）&amp;（百万美元）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2024年全球市场主要厂商光伏高纯度银粉销量市场份额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2024年全球市场主要厂商光伏高纯度银粉收入市场份额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2024年中国市场主要厂商光伏高纯度银粉销量市场份额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2024年中国市场主要厂商光伏高纯度银粉收入市场份额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2024年全球前五大生产商光伏高纯度银粉市场份额</w:t>
      </w:r>
      <w:r>
        <w:rPr>
          <w:rFonts w:hint="eastAsia"/>
        </w:rPr>
        <w:br/>
      </w:r>
      <w:r>
        <w:rPr>
          <w:rFonts w:hint="eastAsia"/>
        </w:rPr>
        <w:t>　　图 44： 2024年全球光伏高纯度银粉第一梯队、第二梯队和第三梯队厂商及市场份额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全球不同产品类型光伏高纯度银粉价格走势（2020-2031）&amp;（美元/吨）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全球不同应用光伏高纯度银粉价格走势（2020-2031）&amp;（美元/吨）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光伏高纯度银粉产业链</w:t>
      </w:r>
      <w:r>
        <w:rPr>
          <w:rFonts w:hint="eastAsia"/>
        </w:rPr>
        <w:br/>
      </w:r>
      <w:r>
        <w:rPr>
          <w:rFonts w:hint="eastAsia"/>
        </w:rPr>
        <w:t>　　图 48： 光伏高纯度银粉中国企业SWOT分析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22c336ae24db1" w:history="1">
        <w:r>
          <w:rPr>
            <w:rStyle w:val="Hyperlink"/>
          </w:rPr>
          <w:t>2025-2031年全球与中国光伏高纯度银粉行业现状及市场前景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22c336ae24db1" w:history="1">
        <w:r>
          <w:rPr>
            <w:rStyle w:val="Hyperlink"/>
          </w:rPr>
          <w:t>https://www.20087.com/7/77/GuangFuGaoChunDuYinFenHangYeFaZhanQianJing.html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cc1bea9404534" w:history="1">
      <w:r>
        <w:rPr>
          <w:rStyle w:val="Hyperlink"/>
        </w:rPr>
        <w:t>2025-2031年全球与中国光伏高纯度银粉行业现状及市场前景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uangFuGaoChunDuYinFenHangYeFaZhanQianJing.html" TargetMode="External" Id="R74822c336ae2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uangFuGaoChunDuYinFenHangYeFaZhanQianJing.html" TargetMode="External" Id="Rbc5cc1bea94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2025-01-31T04:13:17Z</dcterms:created>
  <dcterms:modified xsi:type="dcterms:W3CDTF">2025-01-31T05:13:17Z</dcterms:modified>
  <dc:subject>2025-2031年全球与中国光伏高纯度银粉行业现状及市场前景</dc:subject>
  <dc:title>2025-2031年全球与中国光伏高纯度银粉行业现状及市场前景</dc:title>
  <cp:keywords>2025-2031年全球与中国光伏高纯度银粉行业现状及市场前景</cp:keywords>
  <dc:description>2025-2031年全球与中国光伏高纯度银粉行业现状及市场前景</dc:description>
</cp:coreProperties>
</file>