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a22caaf10448e" w:history="1">
              <w:r>
                <w:rPr>
                  <w:rStyle w:val="Hyperlink"/>
                </w:rPr>
                <w:t>2025-2031年中国不饱和聚酯树脂行业研究分析及发展趋势预测报告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a22caaf10448e" w:history="1">
              <w:r>
                <w:rPr>
                  <w:rStyle w:val="Hyperlink"/>
                </w:rPr>
                <w:t>2025-2031年中国不饱和聚酯树脂行业研究分析及发展趋势预测报告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a22caaf10448e" w:history="1">
                <w:r>
                  <w:rPr>
                    <w:rStyle w:val="Hyperlink"/>
                  </w:rPr>
                  <w:t>https://www.20087.com/8/07/BuBaoHeJuZhiShuZhiShiChangDiaoChaBaoGao.html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（UPR）作为一种重要的复合材料基体，广泛应用于建筑、船舶制造、汽车工业和风电叶片等领域。近年来，随着复合材料在轻量化设计和高强度结构件中的应用增加，UPR的需求持续攀升。技术进步，如降低VOC排放的环保型树脂的研发，以及改善耐候性和机械性能的新配方，提高了UPR的市场竞争力。同时，全球范围内的基础设施建设和绿色能源项目推动了UPR在防腐蚀涂层和风力涡轮机叶片中的应用。</w:t>
      </w:r>
      <w:r>
        <w:rPr>
          <w:rFonts w:hint="eastAsia"/>
        </w:rPr>
        <w:br/>
      </w:r>
      <w:r>
        <w:rPr>
          <w:rFonts w:hint="eastAsia"/>
        </w:rPr>
        <w:t>　　未来，不饱和聚酯树脂行业将受到可持续发展和循环经济理念的影响。环保法规的趋严将加速低VOC和生物基UPR的发展，以减少对环境的影响。此外，3D打印技术的进步可能会开辟UPR在快速原型设计和定制生产中的新应用。技术创新和行业整合将进一步优化UPR的性能和成本效益，使其在更多高性能复合材料应用中发挥关键作用。长期而言，UPR的市场增长将与全球经济复苏和工业现代化进程紧密相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a22caaf10448e" w:history="1">
        <w:r>
          <w:rPr>
            <w:rStyle w:val="Hyperlink"/>
          </w:rPr>
          <w:t>2025-2031年中国不饱和聚酯树脂行业研究分析及发展趋势预测报告</w:t>
        </w:r>
      </w:hyperlink>
      <w:r>
        <w:rPr>
          <w:rFonts w:hint="eastAsia"/>
        </w:rPr>
        <w:t>》全面分析了不饱和聚酯树脂行业的市场规模、产业链结构及技术现状，结合不饱和聚酯树脂市场需求、价格动态与竞争格局，提供了清晰的数据支持。报告预测了不饱和聚酯树脂发展趋势与市场前景，重点解读了不饱和聚酯树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不饱和聚酯树脂行业概述</w:t>
      </w:r>
      <w:r>
        <w:rPr>
          <w:rFonts w:hint="eastAsia"/>
        </w:rPr>
        <w:br/>
      </w:r>
      <w:r>
        <w:rPr>
          <w:rFonts w:hint="eastAsia"/>
        </w:rPr>
        <w:t>　　第一节 不饱和聚酯树脂行业界定</w:t>
      </w:r>
      <w:r>
        <w:rPr>
          <w:rFonts w:hint="eastAsia"/>
        </w:rPr>
        <w:br/>
      </w:r>
      <w:r>
        <w:rPr>
          <w:rFonts w:hint="eastAsia"/>
        </w:rPr>
        <w:t>　　第二节 不饱和聚酯树脂行业发展历程</w:t>
      </w:r>
      <w:r>
        <w:rPr>
          <w:rFonts w:hint="eastAsia"/>
        </w:rPr>
        <w:br/>
      </w:r>
      <w:r>
        <w:rPr>
          <w:rFonts w:hint="eastAsia"/>
        </w:rPr>
        <w:t>　　第三节 不饱和聚酯树脂产业链分析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二、不饱和聚酯树脂产业链模型分析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中国不饱和聚酯树脂行业政策环境分析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2024-2025年不饱和聚酯树脂行业技术发展现状及趋势分析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国内外不饱和聚酯树脂行业技术差异与原因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不饱和聚酯树脂行业技术发展方向、趋势预测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提升不饱和聚酯树脂行业技术能力策略建议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全球不饱和聚酯树脂行业运行状况分析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2024-2025年全球不饱和聚酯树脂行业发展概况</w:t>
      </w:r>
      <w:r>
        <w:rPr>
          <w:rFonts w:hint="eastAsia"/>
        </w:rPr>
        <w:br/>
      </w:r>
      <w:r>
        <w:rPr>
          <w:rFonts w:hint="eastAsia"/>
        </w:rPr>
        <w:t>　　第二节 全球不饱和聚酯树脂行业发展现状及趋势分析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二、全球不饱和聚酯树脂行业市场分布情况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三、全球不饱和聚酯树脂行业发展趋势分析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全球不饱和聚酯树脂行业重点区域发展分析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中国不饱和聚酯树脂行业运行状况分析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2024-2025年不饱和聚酯树脂行业最新动态分析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一、不饱和聚酯树脂行业相关动态概述</w:t>
      </w:r>
      <w:r>
        <w:rPr>
          <w:rFonts w:hint="eastAsia"/>
        </w:rPr>
        <w:br/>
      </w:r>
      <w:r>
        <w:rPr>
          <w:rFonts w:hint="eastAsia"/>
        </w:rPr>
        <w:t>　　　　二、不饱和聚酯树脂行业发展热点聚焦</w:t>
      </w:r>
      <w:r>
        <w:rPr>
          <w:rFonts w:hint="eastAsia"/>
        </w:rPr>
        <w:br/>
      </w:r>
      <w:r>
        <w:rPr>
          <w:rFonts w:hint="eastAsia"/>
        </w:rPr>
        <w:t>　　第二节 中国不饱和聚酯树脂行业规模分析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一、2019-2024年不饱和聚酯树脂行业产量情况分析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二、2019-2024年不饱和聚酯树脂市场需求情况分析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三、2019-2024年不饱和聚酯树脂行业市场规模分析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二、不饱和聚酯树脂行业市场集中度情况</w:t>
      </w:r>
      <w:r>
        <w:rPr>
          <w:rFonts w:hint="eastAsia"/>
        </w:rPr>
        <w:br/>
      </w:r>
      <w:r>
        <w:rPr>
          <w:rFonts w:hint="eastAsia"/>
        </w:rPr>
        <w:t>　　　　三、不饱和聚酯树脂行业企业集中度分析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2019-2024年中国不饱和聚酯树脂行业重点地区调研分析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一、中国不饱和聚酯树脂行业重点区域市场结构调研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二、**地区不饱和聚酯树脂行业调研分析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三、**地区不饱和聚酯树脂行业调研分析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四、**地区不饱和聚酯树脂行业调研分析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五、**地区不饱和聚酯树脂行业调研分析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六、**地区不饱和聚酯树脂行业调研分析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不饱和聚酯树脂行业产品市场价格分析与预测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2019-2024年不饱和聚酯树脂市场价格回顾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2024-2025年不饱和聚酯树脂市场价格现状分析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影响不饱和聚酯树脂市场价格因素分析</w:t>
      </w:r>
      <w:r>
        <w:rPr>
          <w:rFonts w:hint="eastAsia"/>
        </w:rPr>
        <w:br/>
      </w:r>
      <w:r>
        <w:rPr>
          <w:rFonts w:hint="eastAsia"/>
        </w:rPr>
        <w:t>　　第四节 不饱和聚酯树脂市场价格走势预测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不饱和聚酯树脂行业重点企业发展调研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不饱和聚酯树脂企业（一）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不饱和聚酯树脂企业（二）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不饱和聚酯树脂企业（三）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不饱和聚酯树脂企业（四）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不饱和聚酯树脂企业（五）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不饱和聚酯树脂企业（六）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不饱和聚酯树脂企业发展策略分析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不饱和聚酯树脂市场策略分析</w:t>
      </w:r>
      <w:r>
        <w:rPr>
          <w:rFonts w:hint="eastAsia"/>
        </w:rPr>
        <w:br/>
      </w:r>
      <w:r>
        <w:rPr>
          <w:rFonts w:hint="eastAsia"/>
        </w:rPr>
        <w:t>　　　　一、不饱和聚酯树脂价格策略分析</w:t>
      </w:r>
      <w:r>
        <w:rPr>
          <w:rFonts w:hint="eastAsia"/>
        </w:rPr>
        <w:br/>
      </w:r>
      <w:r>
        <w:rPr>
          <w:rFonts w:hint="eastAsia"/>
        </w:rPr>
        <w:t>　　　　二、不饱和聚酯树脂渠道策略分析</w:t>
      </w:r>
      <w:r>
        <w:rPr>
          <w:rFonts w:hint="eastAsia"/>
        </w:rPr>
        <w:br/>
      </w:r>
      <w:r>
        <w:rPr>
          <w:rFonts w:hint="eastAsia"/>
        </w:rPr>
        <w:t>　　第二节 不饱和聚酯树脂销售策略分析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提高不饱和聚酯树脂企业竞争力的策略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一、提高中国不饱和聚酯树脂企业核心竞争力的对策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二、不饱和聚酯树脂企业提升竞争力的主要方向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三、影响不饱和聚酯树脂企业核心竞争力的因素及提升途径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四、提高不饱和聚酯树脂企业竞争力的策略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对我国不饱和聚酯树脂品牌的战略思考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一、不饱和聚酯树脂实施品牌战略的意义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二、不饱和聚酯树脂企业品牌的现状分析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三、我国不饱和聚酯树脂企业的品牌战略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四、不饱和聚酯树脂品牌战略管理的策略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2025-2031年不饱和聚酯树脂行业发展趋势及投资风险分析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2025-2031年不饱和聚酯树脂行业发展趋势预测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一、中国不饱和聚酯树脂行业发展方向分析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三、2025-2031年中国不饱和聚酯树脂行业供给情况预测分析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四、2025-2031年中国不饱和聚酯树脂行业需求情况预测分析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当前不饱和聚酯树脂行业存在的问题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2025-2031年中国不饱和聚酯树脂行业投资风险分析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一、不饱和聚酯树脂市场竞争风险</w:t>
      </w:r>
      <w:r>
        <w:rPr>
          <w:rFonts w:hint="eastAsia"/>
        </w:rPr>
        <w:br/>
      </w:r>
      <w:r>
        <w:rPr>
          <w:rFonts w:hint="eastAsia"/>
        </w:rPr>
        <w:t>　　　　二、不饱和聚酯树脂行业原材料压力风险分析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三、不饱和聚酯树脂技术风险分析</w:t>
      </w:r>
      <w:r>
        <w:rPr>
          <w:rFonts w:hint="eastAsia"/>
        </w:rPr>
        <w:br/>
      </w:r>
      <w:r>
        <w:rPr>
          <w:rFonts w:hint="eastAsia"/>
        </w:rPr>
        <w:t>　　　　四、不饱和聚酯树脂行业政策和体制风险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五、不饱和聚酯树脂行业外资进入现状及对未来市场的威胁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2025-2031年不饱和聚酯树脂行业盈利模式与投资策略探讨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国外不饱和聚酯树脂行业投资现状及经营模式分析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一、境外不饱和聚酯树脂行业成长情况调查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我国不饱和聚酯树脂行业商业模式探讨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我国不饱和聚酯树脂行业投资国际化发展战略分析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我国不饱和聚酯树脂行业投资策略分析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不饱和聚酯树脂行业最优投资路径设计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不饱和聚酯树脂投资机会分析与项目投资建议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不饱和聚酯树脂投资机会分析</w:t>
      </w:r>
      <w:r>
        <w:rPr>
          <w:rFonts w:hint="eastAsia"/>
        </w:rPr>
        <w:br/>
      </w:r>
      <w:r>
        <w:rPr>
          <w:rFonts w:hint="eastAsia"/>
        </w:rPr>
        <w:t>　　第二节 不饱和聚酯树脂投资趋势分析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一、不饱和聚酯树脂行业投资环境考察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二、不饱和聚酯树脂投资风险及控制策略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三、不饱和聚酯树脂产品投资方向建议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四、不饱和聚酯树脂项目投资建议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不饱和聚酯树脂行业历程</w:t>
      </w:r>
      <w:r>
        <w:rPr>
          <w:rFonts w:hint="eastAsia"/>
        </w:rPr>
        <w:br/>
      </w:r>
      <w:r>
        <w:rPr>
          <w:rFonts w:hint="eastAsia"/>
        </w:rPr>
        <w:t>　　图表 不饱和聚酯树脂行业生命周期</w:t>
      </w:r>
      <w:r>
        <w:rPr>
          <w:rFonts w:hint="eastAsia"/>
        </w:rPr>
        <w:br/>
      </w:r>
      <w:r>
        <w:rPr>
          <w:rFonts w:hint="eastAsia"/>
        </w:rPr>
        <w:t>　　图表 不饱和聚酯树脂行业产业链分析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2019-2024年不饱和聚酯树脂行业市场容量分析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2025年中国不饱和聚酯树脂行业需求领域分布格局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2025年中国不饱和聚酯树脂进口国家及地区分析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2025年中国不饱和聚酯树脂出口国家及地区分析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不饱和聚酯树脂企业信息</w:t>
      </w:r>
      <w:r>
        <w:rPr>
          <w:rFonts w:hint="eastAsia"/>
        </w:rPr>
        <w:br/>
      </w:r>
      <w:r>
        <w:rPr>
          <w:rFonts w:hint="eastAsia"/>
        </w:rPr>
        <w:t>　　图表 不饱和聚酯树脂企业经营情况分析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a22caaf10448e" w:history="1">
        <w:r>
          <w:rPr>
            <w:rStyle w:val="Hyperlink"/>
          </w:rPr>
          <w:t>2025-2031年中国不饱和聚酯树脂行业研究分析及发展趋势预测报告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a22caaf10448e" w:history="1">
        <w:r>
          <w:rPr>
            <w:rStyle w:val="Hyperlink"/>
          </w:rPr>
          <w:t>https://www.20087.com/8/07/BuBaoHeJuZhiShuZhiShiChangDiaoChaBaoGao.html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36d6529e64643" w:history="1">
      <w:r>
        <w:rPr>
          <w:rStyle w:val="Hyperlink"/>
        </w:rPr>
        <w:t>2025-2031年中国不饱和聚酯树脂行业研究分析及发展趋势预测报告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uBaoHeJuZhiShuZhiShiChangDiaoChaBaoGao.html" TargetMode="External" Id="Rbb7a22caaf10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uBaoHeJuZhiShuZhiShiChangDiaoChaBaoGao.html" TargetMode="External" Id="R18f36d6529e6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2024-09-08T07:34:00Z</dcterms:created>
  <dcterms:modified xsi:type="dcterms:W3CDTF">2024-09-08T08:34:00Z</dcterms:modified>
  <dc:subject>2025-2031年中国不饱和聚酯树脂行业研究分析及发展趋势预测报告</dc:subject>
  <dc:title>2025-2031年中国不饱和聚酯树脂行业研究分析及发展趋势预测报告</dc:title>
  <cp:keywords>2025-2031年中国不饱和聚酯树脂行业研究分析及发展趋势预测报告</cp:keywords>
  <dc:description>2025-2031年中国不饱和聚酯树脂行业研究分析及发展趋势预测报告</dc:description>
</cp:coreProperties>
</file>