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fdb87e4554fa7" w:history="1">
              <w:r>
                <w:rPr>
                  <w:rStyle w:val="Hyperlink"/>
                </w:rPr>
                <w:t>2025-2031年中国成核剂行业调研与趋势分析报告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fdb87e4554fa7" w:history="1">
              <w:r>
                <w:rPr>
                  <w:rStyle w:val="Hyperlink"/>
                </w:rPr>
                <w:t>2025-2031年中国成核剂行业调研与趋势分析报告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fdb87e4554fa7" w:history="1">
                <w:r>
                  <w:rPr>
                    <w:rStyle w:val="Hyperlink"/>
                  </w:rPr>
                  <w:t>https://www.20087.com/8/17/ChengHeJiHangYeFaZhanQuShi.html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一种用于改善聚合物结晶性能的添加剂，可以提高塑料制品的透明度、硬度和耐热性。近年来，随着塑料制品对性能要求的提升，成核剂的应用越来越广泛，特别是在食品包装、医疗器械和汽车零部件等领域。技术上，新型高效成核剂的开发，如纳米级成核剂，能够进一步优化聚合物的结晶结构，提升制品的综合性能。</w:t>
      </w:r>
      <w:r>
        <w:rPr>
          <w:rFonts w:hint="eastAsia"/>
        </w:rPr>
        <w:br/>
      </w:r>
      <w:r>
        <w:rPr>
          <w:rFonts w:hint="eastAsia"/>
        </w:rPr>
        <w:t>　　未来，成核剂的发展将更加侧重于高性能和多功能性。高性能方面，将开发出能够在更宽温度范围内发挥作用的成核剂，以适应极端环境条件下的应用。多功能性方面，将研究成核剂与其他添加剂（如抗氧剂、紫外线吸收剂）的协同效应，创造出具有多重功能的复合材料，满足特定行业的需求。此外，将探索成核剂在生物基和可降解塑料中的应用，推动塑料工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fdb87e4554fa7" w:history="1">
        <w:r>
          <w:rPr>
            <w:rStyle w:val="Hyperlink"/>
          </w:rPr>
          <w:t>2025-2031年中国成核剂行业调研与趋势分析报告</w:t>
        </w:r>
      </w:hyperlink>
      <w:r>
        <w:rPr>
          <w:rFonts w:hint="eastAsia"/>
        </w:rPr>
        <w:t>》基于国家统计局及相关协会的详实数据，结合长期监测的一手资料，全面分析了成核剂行业的市场规模、需求变化、产业链动态及区域发展格局。报告重点解读了成核剂行业竞争态势与重点企业的市场表现，并通过科学研判行业趋势与前景，揭示了成核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成核剂行业界定及应用领域</w:t>
      </w:r>
      <w:r>
        <w:rPr>
          <w:rFonts w:hint="eastAsia"/>
        </w:rPr>
        <w:br/>
      </w:r>
      <w:r>
        <w:rPr>
          <w:rFonts w:hint="eastAsia"/>
        </w:rPr>
        <w:t>　　第一节 成核剂行业定义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成核剂主要应用领域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2024-2025年全球成核剂行业市场调研分析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全球成核剂行业经济环境分析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全球成核剂市场总体情况分析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一、全球成核剂行业的发展特点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二、全球成核剂市场结构</w:t>
      </w:r>
      <w:r>
        <w:rPr>
          <w:rFonts w:hint="eastAsia"/>
        </w:rPr>
        <w:br/>
      </w:r>
      <w:r>
        <w:rPr>
          <w:rFonts w:hint="eastAsia"/>
        </w:rPr>
        <w:t>　　　　三、全球成核剂行业竞争格局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全球主要国家（地区）成核剂市场分析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2025-2031年全球成核剂行业发展趋势预测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2024-2025年成核剂行业发展环境分析</w:t>
      </w:r>
      <w:r>
        <w:rPr>
          <w:rFonts w:hint="eastAsia"/>
        </w:rPr>
        <w:br/>
      </w:r>
      <w:r>
        <w:rPr>
          <w:rFonts w:hint="eastAsia"/>
        </w:rPr>
        <w:t>　　第一节 成核剂行业环境分析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成核剂行业相关政策、法规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2024-2025年成核剂行业技术发展现状及趋势分析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成核剂行业技术发展现状分析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国内外成核剂行业技术差异与原因</w:t>
      </w:r>
      <w:r>
        <w:rPr>
          <w:rFonts w:hint="eastAsia"/>
        </w:rPr>
        <w:br/>
      </w:r>
      <w:r>
        <w:rPr>
          <w:rFonts w:hint="eastAsia"/>
        </w:rPr>
        <w:t>　　第三节 成核剂行业技术发展方向、趋势预测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提升成核剂行业技术能力策略建议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中国成核剂行业供给、需求分析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2024-2025年中国成核剂市场现状</w:t>
      </w:r>
      <w:r>
        <w:rPr>
          <w:rFonts w:hint="eastAsia"/>
        </w:rPr>
        <w:br/>
      </w:r>
      <w:r>
        <w:rPr>
          <w:rFonts w:hint="eastAsia"/>
        </w:rPr>
        <w:t>　　第二节 中国成核剂行业产量情况分析及预测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一、成核剂总体产能规模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、2019-2024年中国成核剂产量统计</w:t>
      </w:r>
      <w:r>
        <w:rPr>
          <w:rFonts w:hint="eastAsia"/>
        </w:rPr>
        <w:br/>
      </w:r>
      <w:r>
        <w:rPr>
          <w:rFonts w:hint="eastAsia"/>
        </w:rPr>
        <w:t>　　　　三、成核剂生产区域分布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四、2025-2031年中国成核剂产量预测</w:t>
      </w:r>
      <w:r>
        <w:rPr>
          <w:rFonts w:hint="eastAsia"/>
        </w:rPr>
        <w:br/>
      </w:r>
      <w:r>
        <w:rPr>
          <w:rFonts w:hint="eastAsia"/>
        </w:rPr>
        <w:t>　　第三节 中国成核剂市场需求分析及预测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一、中国成核剂市场需求特点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二、2019-2024年中国成核剂市场需求统计</w:t>
      </w:r>
      <w:r>
        <w:rPr>
          <w:rFonts w:hint="eastAsia"/>
        </w:rPr>
        <w:br/>
      </w:r>
      <w:r>
        <w:rPr>
          <w:rFonts w:hint="eastAsia"/>
        </w:rPr>
        <w:t>　　　　三、成核剂市场饱和度</w:t>
      </w:r>
      <w:r>
        <w:rPr>
          <w:rFonts w:hint="eastAsia"/>
        </w:rPr>
        <w:br/>
      </w:r>
      <w:r>
        <w:rPr>
          <w:rFonts w:hint="eastAsia"/>
        </w:rPr>
        <w:t>　　　　四、影响成核剂市场需求的因素</w:t>
      </w:r>
      <w:r>
        <w:rPr>
          <w:rFonts w:hint="eastAsia"/>
        </w:rPr>
        <w:br/>
      </w:r>
      <w:r>
        <w:rPr>
          <w:rFonts w:hint="eastAsia"/>
        </w:rPr>
        <w:t>　　　　五、成核剂市场潜力分析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六、2025-2031年中国成核剂市场需求预测分析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中国成核剂行业进出口分析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一、2019-2024年成核剂进口量及增速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三、2025-2031年成核剂进口量及增速预测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一、2019-2024年成核剂出口量及增速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三、2025-2031年成核剂出口量及增速预测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中国成核剂行业重点地区调研分析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一、中国成核剂行业区域市场分布情况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二、**地区成核剂行业市场需求规模情况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三、**地区成核剂行业市场需求规模情况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四、**地区成核剂行业市场需求规模情况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五、**地区成核剂行业市场需求规模情况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六、**地区成核剂行业市场需求规模情况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2024-2025年中国成核剂细分行业调研</w:t>
      </w:r>
      <w:r>
        <w:rPr>
          <w:rFonts w:hint="eastAsia"/>
        </w:rPr>
        <w:br/>
      </w:r>
      <w:r>
        <w:rPr>
          <w:rFonts w:hint="eastAsia"/>
        </w:rPr>
        <w:t>　　第一节 主要成核剂细分行业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成核剂行业重点企业发展调研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中国成核剂企业营销及发展建议</w:t>
      </w:r>
      <w:r>
        <w:rPr>
          <w:rFonts w:hint="eastAsia"/>
        </w:rPr>
        <w:br/>
      </w:r>
      <w:r>
        <w:rPr>
          <w:rFonts w:hint="eastAsia"/>
        </w:rPr>
        <w:t>　　第一节 成核剂企业营销策略分析及建议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成核剂企业营销策略分析</w:t>
      </w:r>
      <w:r>
        <w:rPr>
          <w:rFonts w:hint="eastAsia"/>
        </w:rPr>
        <w:br/>
      </w:r>
      <w:r>
        <w:rPr>
          <w:rFonts w:hint="eastAsia"/>
        </w:rPr>
        <w:t>　　　　一、成核剂企业营销策略</w:t>
      </w:r>
      <w:r>
        <w:rPr>
          <w:rFonts w:hint="eastAsia"/>
        </w:rPr>
        <w:br/>
      </w:r>
      <w:r>
        <w:rPr>
          <w:rFonts w:hint="eastAsia"/>
        </w:rPr>
        <w:t>　　　　二、成核剂企业经验借鉴</w:t>
      </w:r>
      <w:r>
        <w:rPr>
          <w:rFonts w:hint="eastAsia"/>
        </w:rPr>
        <w:br/>
      </w:r>
      <w:r>
        <w:rPr>
          <w:rFonts w:hint="eastAsia"/>
        </w:rPr>
        <w:t>　　第三节 成核剂企业营销模式演化与创新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成核剂企业经营发展分析及建议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一、成核剂企业存在的问题</w:t>
      </w:r>
      <w:r>
        <w:rPr>
          <w:rFonts w:hint="eastAsia"/>
        </w:rPr>
        <w:br/>
      </w:r>
      <w:r>
        <w:rPr>
          <w:rFonts w:hint="eastAsia"/>
        </w:rPr>
        <w:t>　　　　二、成核剂企业应对的策略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成核剂行业发展趋势及投资风险预警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2025年成核剂市场前景分析</w:t>
      </w:r>
      <w:r>
        <w:rPr>
          <w:rFonts w:hint="eastAsia"/>
        </w:rPr>
        <w:br/>
      </w:r>
      <w:r>
        <w:rPr>
          <w:rFonts w:hint="eastAsia"/>
        </w:rPr>
        <w:t>　　第二节 2025年成核剂行业发展趋势预测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影响成核剂行业发展的主要因素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一、2025年影响成核剂行业运行的有利因素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二、2025年影响成核剂行业运行的稳定因素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三、2025年影响成核剂行业运行的不利因素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四、2025年中国成核剂行业发展面临的挑战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五、2025年中国成核剂行业发展面临的机遇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专家对成核剂行业投资风险预警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一、2025-2031年成核剂行业市场风险及控制策略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二、2025-2031年成核剂行业政策风险及控制策略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三、2025-2031年成核剂行业经营风险及控制策略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四、2025-2031年成核剂同业竞争风险及控制策略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五、2025-2031年成核剂行业其他风险及控制策略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成核剂行业投资战略研究</w:t>
      </w:r>
      <w:r>
        <w:rPr>
          <w:rFonts w:hint="eastAsia"/>
        </w:rPr>
        <w:br/>
      </w:r>
      <w:r>
        <w:rPr>
          <w:rFonts w:hint="eastAsia"/>
        </w:rPr>
        <w:t>　　第一节 成核剂行业发展战略研究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对我国成核剂品牌的战略思考</w:t>
      </w:r>
      <w:r>
        <w:rPr>
          <w:rFonts w:hint="eastAsia"/>
        </w:rPr>
        <w:br/>
      </w:r>
      <w:r>
        <w:rPr>
          <w:rFonts w:hint="eastAsia"/>
        </w:rPr>
        <w:t>　　　　一、成核剂品牌的重要性</w:t>
      </w:r>
      <w:r>
        <w:rPr>
          <w:rFonts w:hint="eastAsia"/>
        </w:rPr>
        <w:br/>
      </w:r>
      <w:r>
        <w:rPr>
          <w:rFonts w:hint="eastAsia"/>
        </w:rPr>
        <w:t>　　　　二、成核剂实施品牌战略的意义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三、成核剂企业品牌的现状分析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四、我国成核剂企业的品牌战略</w:t>
      </w:r>
      <w:r>
        <w:rPr>
          <w:rFonts w:hint="eastAsia"/>
        </w:rPr>
        <w:br/>
      </w:r>
      <w:r>
        <w:rPr>
          <w:rFonts w:hint="eastAsia"/>
        </w:rPr>
        <w:t>　　　　五、成核剂品牌战略管理的策略</w:t>
      </w:r>
      <w:r>
        <w:rPr>
          <w:rFonts w:hint="eastAsia"/>
        </w:rPr>
        <w:br/>
      </w:r>
      <w:r>
        <w:rPr>
          <w:rFonts w:hint="eastAsia"/>
        </w:rPr>
        <w:t>　　第三节 成核剂经营策略分析</w:t>
      </w:r>
      <w:r>
        <w:rPr>
          <w:rFonts w:hint="eastAsia"/>
        </w:rPr>
        <w:br/>
      </w:r>
      <w:r>
        <w:rPr>
          <w:rFonts w:hint="eastAsia"/>
        </w:rPr>
        <w:t>　　　　一、成核剂市场细分策略</w:t>
      </w:r>
      <w:r>
        <w:rPr>
          <w:rFonts w:hint="eastAsia"/>
        </w:rPr>
        <w:br/>
      </w:r>
      <w:r>
        <w:rPr>
          <w:rFonts w:hint="eastAsia"/>
        </w:rPr>
        <w:t>　　　　二、成核剂市场创新策略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四、成核剂新产品差异化战略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中-智-林-－成核剂行业投资战略研究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一、2025-2031年成核剂行业投资战略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2025-2031年中国成核剂行业产量预测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2019-2024年中国成核剂行业市场需求及增长情况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2025-2031年中国成核剂行业市场需求预测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2019-2024年中国成核剂行业利润及增长情况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2019-2024年中国成核剂行业进口量及增速统计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2019-2024年中国成核剂行业出口量及增速统计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成核剂重点企业经营情况分析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2025-2031年中国成核剂市场需求预测</w:t>
      </w:r>
      <w:r>
        <w:rPr>
          <w:rFonts w:hint="eastAsia"/>
        </w:rPr>
        <w:br/>
      </w:r>
      <w:r>
        <w:rPr>
          <w:rFonts w:hint="eastAsia"/>
        </w:rPr>
        <w:t>　　图表 2025年成核剂发展趋势预测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fdb87e4554fa7" w:history="1">
        <w:r>
          <w:rPr>
            <w:rStyle w:val="Hyperlink"/>
          </w:rPr>
          <w:t>2025-2031年中国成核剂行业调研与趋势分析报告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fdb87e4554fa7" w:history="1">
        <w:r>
          <w:rPr>
            <w:rStyle w:val="Hyperlink"/>
          </w:rPr>
          <w:t>https://www.20087.com/8/17/ChengHeJiHangYeFaZhanQuShi.html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热点：滑石粉是成核剂吗、成核剂在塑料中的作用、成核剂大概多少钱、成核剂生产厂家、NA960成核剂、成核剂熔点、聚酯成核剂、成核剂对结晶的影响、成核剂的种类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e0d5f47464e09" w:history="1">
      <w:r>
        <w:rPr>
          <w:rStyle w:val="Hyperlink"/>
        </w:rPr>
        <w:t>2025-2031年中国成核剂行业调研与趋势分析报告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engHeJiHangYeFaZhanQuShi.html" TargetMode="External" Id="Rba6fdb87e455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engHeJiHangYeFaZhanQuShi.html" TargetMode="External" Id="R81ce0d5f4746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2024-09-17T08:25:00Z</dcterms:created>
  <dcterms:modified xsi:type="dcterms:W3CDTF">2024-09-17T09:25:00Z</dcterms:modified>
  <dc:subject>2025-2031年中国成核剂行业调研与趋势分析报告</dc:subject>
  <dc:title>2025-2031年中国成核剂行业调研与趋势分析报告</dc:title>
  <cp:keywords>2025-2031年中国成核剂行业调研与趋势分析报告</cp:keywords>
  <dc:description>2025-2031年中国成核剂行业调研与趋势分析报告</dc:description>
</cp:coreProperties>
</file>