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0d2475668f4baa" w:history="1">
              <w:r>
                <w:rPr>
                  <w:rStyle w:val="Hyperlink"/>
                </w:rPr>
                <w:t>2026-2032年中国造纸染料发展现状与前景趋势分析报告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0d2475668f4baa" w:history="1">
              <w:r>
                <w:rPr>
                  <w:rStyle w:val="Hyperlink"/>
                </w:rPr>
                <w:t>2026-2032年中国造纸染料发展现状与前景趋势分析报告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0d2475668f4baa" w:history="1">
                <w:r>
                  <w:rPr>
                    <w:rStyle w:val="Hyperlink"/>
                  </w:rPr>
                  <w:t>https://www.20087.com/8/07/ZaoZhiRanLiaoQianJing.html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染料是用于在纸浆中添加色料或涂布于纸张表面，以实现纸张染色和调色的关键精细化工产品。随着生活水平提升与电商发展，包装纸、墙纸及特种纸的需求大增，推动了造纸染料行业的稳步扩张。目前，造纸染料行业已越过早期导入期，进入由技术升级与绿色替代双轮驱动的成长中期。在细分应用中，高端食品级与环保可降解包装染色需求增速最快，成为拉动整体规模增长的核心引擎。同时，随着环保整治的加强，国内造纸染料行业加速结构调整，缺乏环保资质的小企业逐步退出，大型染料企业凭借安全、环保及成本优势，进一步提升了行业集中度。此外，液体直接染料因易渗透扩散、上色快及操作简便等优势，在牛皮板纸和瓦楞纸染色中的使用日益广泛。</w:t>
      </w:r>
      <w:r>
        <w:rPr>
          <w:rFonts w:hint="eastAsia"/>
        </w:rPr>
        <w:br/>
      </w:r>
      <w:r>
        <w:rPr>
          <w:rFonts w:hint="eastAsia"/>
        </w:rPr>
        <w:t>　　未来，造纸染料行业将全面向中高端研发生产转型，以顺应绿色制造与消费升级的新需求。市场调研网认为，在政策导向层面，国家明确要求造纸企业大幅提升绿色染料替代率，这将倒逼企业加速淘汰落后产能，研发更加环保、无毒的新型染料产品。在技术创新方面，染料生产将加速向自动化与智能化迈进，通过精准控制反应条件与材料配比，解决传统粗放作业导致的产品质量不稳与收率低的问题。同时，随着下游头部造纸企业启动染料供应链本地化采购计划，国产高性能染料将迎来广阔的市场机遇。此外，受益于区域全面经济伙伴关系协定（RCEP）的关税减免及东南亚地区造纸产能的扩张，造纸染料的出口市场将形成显著新增量，推动国内企业加速出海战略，构建具有国际竞争力的完整产品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20d2475668f4baa" w:history="1">
        <w:r>
          <w:rPr>
            <w:rStyle w:val="Hyperlink"/>
          </w:rPr>
          <w:t>2026-2032年中国造纸染料发展现状与前景趋势分析报告</w:t>
        </w:r>
      </w:hyperlink>
      <w:r>
        <w:rPr>
          <w:rFonts w:hint="eastAsia"/>
        </w:rPr>
        <w:t>》，2025年造纸染料行业市场规模达 亿元，预计2032年市场规模将达 亿元，期间年均复合增长率（CAGR）达 %。报告基于国家统计局、相关协会等权威数据，结合专业团队对造纸染料行业的长期监测，全面分析了造纸染料行业的市场规模、技术现状、发展趋势及竞争格局。报告详细梳理了造纸染料市场需求、进出口情况、上下游产业链、重点区域分布及主要企业动态，并通过SWOT分析揭示了造纸染料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造纸染料行业概述</w:t>
      </w:r>
      <w:r>
        <w:rPr>
          <w:rFonts w:hint="eastAsia"/>
        </w:rPr>
        <w:br/>
      </w:r>
      <w:r>
        <w:rPr>
          <w:rFonts w:hint="eastAsia"/>
        </w:rPr>
        <w:t>　　第一节 造纸染料定义与分类</w:t>
      </w:r>
      <w:r>
        <w:rPr>
          <w:rFonts w:hint="eastAsia"/>
        </w:rPr>
        <w:br/>
      </w:r>
      <w:r>
        <w:rPr>
          <w:rFonts w:hint="eastAsia"/>
        </w:rPr>
        <w:t>　　第二节 造纸染料应用领域</w:t>
      </w:r>
      <w:r>
        <w:rPr>
          <w:rFonts w:hint="eastAsia"/>
        </w:rPr>
        <w:br/>
      </w:r>
      <w:r>
        <w:rPr>
          <w:rFonts w:hint="eastAsia"/>
        </w:rPr>
        <w:t>　　第三节 造纸染料行业经济指标分析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造纸染料产业链及经营模式分析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三、造纸染料销售模式及销售渠道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全球造纸染料市场发展综述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2020-2025年全球造纸染料市场规模与趋势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主要国家与地区造纸染料市场分析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2026-2032年全球造纸染料行业发展趋势与前景预测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中国造纸染料行业市场分析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2025-2026年造纸染料产能与投资动态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一、国内造纸染料产能及利用情况</w:t>
      </w:r>
      <w:r>
        <w:rPr>
          <w:rFonts w:hint="eastAsia"/>
        </w:rPr>
        <w:br/>
      </w:r>
      <w:r>
        <w:rPr>
          <w:rFonts w:hint="eastAsia"/>
        </w:rPr>
        <w:t>　　　　二、造纸染料产能扩张与投资动态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2026-2032年造纸染料行业产量统计与趋势预测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一、2020-2025年造纸染料行业产量数据统计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1、2020-2025年造纸染料产量及增长趋势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2、2020-2025年造纸染料细分产品产量及份额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二、影响造纸染料产量的关键因素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三、2026-2032年造纸染料产量预测</w:t>
      </w:r>
      <w:r>
        <w:rPr>
          <w:rFonts w:hint="eastAsia"/>
        </w:rPr>
        <w:br/>
      </w:r>
      <w:r>
        <w:rPr>
          <w:rFonts w:hint="eastAsia"/>
        </w:rPr>
        <w:t>　　第三节 2026-2032年造纸染料市场需求与销售分析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一、2025-2026年造纸染料行业需求现状</w:t>
      </w:r>
      <w:r>
        <w:rPr>
          <w:rFonts w:hint="eastAsia"/>
        </w:rPr>
        <w:br/>
      </w:r>
      <w:r>
        <w:rPr>
          <w:rFonts w:hint="eastAsia"/>
        </w:rPr>
        <w:t>　　　　二、造纸染料客户群体与需求特点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三、2020-2025年造纸染料行业销售规模分析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四、2026-2032年造纸染料市场增长潜力与规模预测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中国造纸染料细分市场与下游应用领域分析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造纸染料细分市场分析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一、2025-2026年造纸染料主要细分产品市场现状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造纸染料下游应用与客户群体分析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一、2025-2026年造纸染料各应用领域市场现状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2025-2026年造纸染料行业技术发展现状及趋势分析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造纸染料行业技术发展现状分析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国内外造纸染料行业技术差异与原因</w:t>
      </w:r>
      <w:r>
        <w:rPr>
          <w:rFonts w:hint="eastAsia"/>
        </w:rPr>
        <w:br/>
      </w:r>
      <w:r>
        <w:rPr>
          <w:rFonts w:hint="eastAsia"/>
        </w:rPr>
        <w:t>　　第三节 造纸染料行业技术发展方向、趋势预测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提升造纸染料行业技术能力策略建议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造纸染料价格机制与竞争策略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一、2020-2025年造纸染料市场价格走势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造纸染料定价策略与方法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2026-2032年造纸染料价格竞争态势与趋势预测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中国造纸染料行业重点区域市场研究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2025-2026年重点区域造纸染料市场发展概况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二、2020-2025年造纸染料市场需求规模情况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三、2026-2032年造纸染料行业发展潜力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二、2020-2025年造纸染料市场需求规模情况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三、2026-2032年造纸染料行业发展潜力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二、2020-2025年造纸染料市场需求规模情况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三、2026-2032年造纸染料行业发展潜力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二、2020-2025年造纸染料市场需求规模情况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三、2026-2032年造纸染料行业发展潜力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二、2020-2025年造纸染料市场需求规模情况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三、2026-2032年造纸染料行业发展潜力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2020-2025年中国造纸染料行业进出口情况分析</w:t>
      </w:r>
      <w:r>
        <w:rPr>
          <w:rFonts w:hint="eastAsia"/>
        </w:rPr>
        <w:br/>
      </w:r>
      <w:r>
        <w:rPr>
          <w:rFonts w:hint="eastAsia"/>
        </w:rPr>
        <w:t>　　第一节 造纸染料行业进口情况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一、2020-2025年造纸染料进口规模及增长情况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二、造纸染料主要进口来源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造纸染料行业出口情况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一、2020-2025年造纸染料出口规模及增长情况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二、造纸染料主要出口目的地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2020-2025年中国造纸染料行业总体发展与财务状况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2020-2025年中国造纸染料行业规模情况</w:t>
      </w:r>
      <w:r>
        <w:rPr>
          <w:rFonts w:hint="eastAsia"/>
        </w:rPr>
        <w:br/>
      </w:r>
      <w:r>
        <w:rPr>
          <w:rFonts w:hint="eastAsia"/>
        </w:rPr>
        <w:t>　　　　一、造纸染料行业企业数量规模</w:t>
      </w:r>
      <w:r>
        <w:rPr>
          <w:rFonts w:hint="eastAsia"/>
        </w:rPr>
        <w:br/>
      </w:r>
      <w:r>
        <w:rPr>
          <w:rFonts w:hint="eastAsia"/>
        </w:rPr>
        <w:t>　　　　二、造纸染料行业从业人员规模</w:t>
      </w:r>
      <w:r>
        <w:rPr>
          <w:rFonts w:hint="eastAsia"/>
        </w:rPr>
        <w:br/>
      </w:r>
      <w:r>
        <w:rPr>
          <w:rFonts w:hint="eastAsia"/>
        </w:rPr>
        <w:t>　　　　三、造纸染料行业市场敏感性分析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2020-2025年中国造纸染料行业财务能力分析</w:t>
      </w:r>
      <w:r>
        <w:rPr>
          <w:rFonts w:hint="eastAsia"/>
        </w:rPr>
        <w:br/>
      </w:r>
      <w:r>
        <w:rPr>
          <w:rFonts w:hint="eastAsia"/>
        </w:rPr>
        <w:t>　　　　一、造纸染料行业盈利能力</w:t>
      </w:r>
      <w:r>
        <w:rPr>
          <w:rFonts w:hint="eastAsia"/>
        </w:rPr>
        <w:br/>
      </w:r>
      <w:r>
        <w:rPr>
          <w:rFonts w:hint="eastAsia"/>
        </w:rPr>
        <w:t>　　　　二、造纸染料行业偿债能力</w:t>
      </w:r>
      <w:r>
        <w:rPr>
          <w:rFonts w:hint="eastAsia"/>
        </w:rPr>
        <w:br/>
      </w:r>
      <w:r>
        <w:rPr>
          <w:rFonts w:hint="eastAsia"/>
        </w:rPr>
        <w:t>　　　　三、造纸染料行业营运能力</w:t>
      </w:r>
      <w:r>
        <w:rPr>
          <w:rFonts w:hint="eastAsia"/>
        </w:rPr>
        <w:br/>
      </w:r>
      <w:r>
        <w:rPr>
          <w:rFonts w:hint="eastAsia"/>
        </w:rPr>
        <w:t>　　　　四、造纸染料行业发展能力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造纸染料行业重点企业调研分析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二、企业造纸染料业务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二、企业造纸染料业务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二、企业造纸染料业务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二、企业造纸染料业务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二、企业造纸染料业务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二、企业造纸染料业务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中国造纸染料行业竞争格局分析</w:t>
      </w:r>
      <w:r>
        <w:rPr>
          <w:rFonts w:hint="eastAsia"/>
        </w:rPr>
        <w:br/>
      </w:r>
      <w:r>
        <w:rPr>
          <w:rFonts w:hint="eastAsia"/>
        </w:rPr>
        <w:t>　　第一节 造纸染料行业竞争格局总览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2025-2026年造纸染料行业竞争力分析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2020-2025年造纸染料行业企业并购活动分析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2025-2026年造纸染料行业会展与招投标活动分析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一、造纸染料行业会展活动及其市场影响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2026年中国造纸染料企业发展企业发展策略与建议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造纸染料销售模式与渠道策略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造纸染料品牌与市场推广策略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造纸染料研发投入与技术创新能力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造纸染料合作联盟与资源整合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中国造纸染料行业风险与对策</w:t>
      </w:r>
      <w:r>
        <w:rPr>
          <w:rFonts w:hint="eastAsia"/>
        </w:rPr>
        <w:br/>
      </w:r>
      <w:r>
        <w:rPr>
          <w:rFonts w:hint="eastAsia"/>
        </w:rPr>
        <w:t>　　第一节 造纸染料行业SWOT分析</w:t>
      </w:r>
      <w:r>
        <w:rPr>
          <w:rFonts w:hint="eastAsia"/>
        </w:rPr>
        <w:br/>
      </w:r>
      <w:r>
        <w:rPr>
          <w:rFonts w:hint="eastAsia"/>
        </w:rPr>
        <w:t>　　　　一、造纸染料行业优势</w:t>
      </w:r>
      <w:r>
        <w:rPr>
          <w:rFonts w:hint="eastAsia"/>
        </w:rPr>
        <w:br/>
      </w:r>
      <w:r>
        <w:rPr>
          <w:rFonts w:hint="eastAsia"/>
        </w:rPr>
        <w:t>　　　　二、造纸染料行业劣势</w:t>
      </w:r>
      <w:r>
        <w:rPr>
          <w:rFonts w:hint="eastAsia"/>
        </w:rPr>
        <w:br/>
      </w:r>
      <w:r>
        <w:rPr>
          <w:rFonts w:hint="eastAsia"/>
        </w:rPr>
        <w:t>　　　　三、造纸染料市场机会</w:t>
      </w:r>
      <w:r>
        <w:rPr>
          <w:rFonts w:hint="eastAsia"/>
        </w:rPr>
        <w:br/>
      </w:r>
      <w:r>
        <w:rPr>
          <w:rFonts w:hint="eastAsia"/>
        </w:rPr>
        <w:t>　　　　四、造纸染料市场威胁</w:t>
      </w:r>
      <w:r>
        <w:rPr>
          <w:rFonts w:hint="eastAsia"/>
        </w:rPr>
        <w:br/>
      </w:r>
      <w:r>
        <w:rPr>
          <w:rFonts w:hint="eastAsia"/>
        </w:rPr>
        <w:t>　　第二节 造纸染料行业风险及对策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2026-2032年中国造纸染料行业前景与发展趋势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2025-2026年造纸染料行业发展环境分析</w:t>
      </w:r>
      <w:r>
        <w:rPr>
          <w:rFonts w:hint="eastAsia"/>
        </w:rPr>
        <w:br/>
      </w:r>
      <w:r>
        <w:rPr>
          <w:rFonts w:hint="eastAsia"/>
        </w:rPr>
        <w:t>　　　　一、造纸染料行业主管部门与监管体制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二、造纸染料行业主要法律法规及政策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三、造纸染料行业标准与质量监管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2026-2032年造纸染料行业发展趋势与方向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2026-2032年造纸染料行业发展潜力与机遇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造纸染料行业研究结论与建议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中~智~林~造纸染料行业发展建议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造纸染料行业类别</w:t>
      </w:r>
      <w:r>
        <w:rPr>
          <w:rFonts w:hint="eastAsia"/>
        </w:rPr>
        <w:br/>
      </w:r>
      <w:r>
        <w:rPr>
          <w:rFonts w:hint="eastAsia"/>
        </w:rPr>
        <w:t>　　图表 造纸染料行业产业链调研</w:t>
      </w:r>
      <w:r>
        <w:rPr>
          <w:rFonts w:hint="eastAsia"/>
        </w:rPr>
        <w:br/>
      </w:r>
      <w:r>
        <w:rPr>
          <w:rFonts w:hint="eastAsia"/>
        </w:rPr>
        <w:t>　　图表 造纸染料行业现状</w:t>
      </w:r>
      <w:r>
        <w:rPr>
          <w:rFonts w:hint="eastAsia"/>
        </w:rPr>
        <w:br/>
      </w:r>
      <w:r>
        <w:rPr>
          <w:rFonts w:hint="eastAsia"/>
        </w:rPr>
        <w:t>　　图表 造纸染料行业标准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2020-2025年中国造纸染料市场规模</w:t>
      </w:r>
      <w:r>
        <w:rPr>
          <w:rFonts w:hint="eastAsia"/>
        </w:rPr>
        <w:br/>
      </w:r>
      <w:r>
        <w:rPr>
          <w:rFonts w:hint="eastAsia"/>
        </w:rPr>
        <w:t>　　图表 2026年中国造纸染料行业产能</w:t>
      </w:r>
      <w:r>
        <w:rPr>
          <w:rFonts w:hint="eastAsia"/>
        </w:rPr>
        <w:br/>
      </w:r>
      <w:r>
        <w:rPr>
          <w:rFonts w:hint="eastAsia"/>
        </w:rPr>
        <w:t>　　图表 2020-2025年中国造纸染料产量</w:t>
      </w:r>
      <w:r>
        <w:rPr>
          <w:rFonts w:hint="eastAsia"/>
        </w:rPr>
        <w:br/>
      </w:r>
      <w:r>
        <w:rPr>
          <w:rFonts w:hint="eastAsia"/>
        </w:rPr>
        <w:t>　　图表 造纸染料行业动态</w:t>
      </w:r>
      <w:r>
        <w:rPr>
          <w:rFonts w:hint="eastAsia"/>
        </w:rPr>
        <w:br/>
      </w:r>
      <w:r>
        <w:rPr>
          <w:rFonts w:hint="eastAsia"/>
        </w:rPr>
        <w:t>　　图表 2020-2025年中国造纸染料市场需求量</w:t>
      </w:r>
      <w:r>
        <w:rPr>
          <w:rFonts w:hint="eastAsia"/>
        </w:rPr>
        <w:br/>
      </w:r>
      <w:r>
        <w:rPr>
          <w:rFonts w:hint="eastAsia"/>
        </w:rPr>
        <w:t>　　图表 2026年中国造纸染料行业需求区域调研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2020-2025年中国造纸染料行情</w:t>
      </w:r>
      <w:r>
        <w:rPr>
          <w:rFonts w:hint="eastAsia"/>
        </w:rPr>
        <w:br/>
      </w:r>
      <w:r>
        <w:rPr>
          <w:rFonts w:hint="eastAsia"/>
        </w:rPr>
        <w:t>　　图表 2020-2025年中国造纸染料价格走势图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2020-2025年中国造纸染料行业销售收入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2020-2025年中国造纸染料行业盈利情况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2020-2025年中国造纸染料行业利润总额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2020-2025年中国造纸染料进口数据</w:t>
      </w:r>
      <w:r>
        <w:rPr>
          <w:rFonts w:hint="eastAsia"/>
        </w:rPr>
        <w:br/>
      </w:r>
      <w:r>
        <w:rPr>
          <w:rFonts w:hint="eastAsia"/>
        </w:rPr>
        <w:t>　　图表 2020-2025年中国造纸染料出口数据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2020-2025年中国造纸染料行业企业数量统计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**地区造纸染料市场规模</w:t>
      </w:r>
      <w:r>
        <w:rPr>
          <w:rFonts w:hint="eastAsia"/>
        </w:rPr>
        <w:br/>
      </w:r>
      <w:r>
        <w:rPr>
          <w:rFonts w:hint="eastAsia"/>
        </w:rPr>
        <w:t>　　图表 **地区造纸染料行业市场需求</w:t>
      </w:r>
      <w:r>
        <w:rPr>
          <w:rFonts w:hint="eastAsia"/>
        </w:rPr>
        <w:br/>
      </w:r>
      <w:r>
        <w:rPr>
          <w:rFonts w:hint="eastAsia"/>
        </w:rPr>
        <w:t>　　图表 **地区造纸染料市场调研</w:t>
      </w:r>
      <w:r>
        <w:rPr>
          <w:rFonts w:hint="eastAsia"/>
        </w:rPr>
        <w:br/>
      </w:r>
      <w:r>
        <w:rPr>
          <w:rFonts w:hint="eastAsia"/>
        </w:rPr>
        <w:t>　　图表 **地区造纸染料行业市场需求分析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**地区造纸染料市场规模</w:t>
      </w:r>
      <w:r>
        <w:rPr>
          <w:rFonts w:hint="eastAsia"/>
        </w:rPr>
        <w:br/>
      </w:r>
      <w:r>
        <w:rPr>
          <w:rFonts w:hint="eastAsia"/>
        </w:rPr>
        <w:t>　　图表 **地区造纸染料行业市场需求</w:t>
      </w:r>
      <w:r>
        <w:rPr>
          <w:rFonts w:hint="eastAsia"/>
        </w:rPr>
        <w:br/>
      </w:r>
      <w:r>
        <w:rPr>
          <w:rFonts w:hint="eastAsia"/>
        </w:rPr>
        <w:t>　　图表 **地区造纸染料市场调研</w:t>
      </w:r>
      <w:r>
        <w:rPr>
          <w:rFonts w:hint="eastAsia"/>
        </w:rPr>
        <w:br/>
      </w:r>
      <w:r>
        <w:rPr>
          <w:rFonts w:hint="eastAsia"/>
        </w:rPr>
        <w:t>　　图表 **地区造纸染料行业市场需求分析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造纸染料行业竞争对手分析</w:t>
      </w:r>
      <w:r>
        <w:rPr>
          <w:rFonts w:hint="eastAsia"/>
        </w:rPr>
        <w:br/>
      </w:r>
      <w:r>
        <w:rPr>
          <w:rFonts w:hint="eastAsia"/>
        </w:rPr>
        <w:t>　　图表 造纸染料重点企业（一）基本信息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造纸染料重点企业（一）经营情况分析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造纸染料重点企业（一）主要经济指标情况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造纸染料重点企业（一）盈利能力情况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造纸染料重点企业（一）偿债能力情况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造纸染料重点企业（一）运营能力情况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造纸染料重点企业（一）成长能力情况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造纸染料重点企业（二）基本信息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造纸染料重点企业（二）经营情况分析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造纸染料重点企业（二）主要经济指标情况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造纸染料重点企业（二）盈利能力情况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造纸染料重点企业（二）偿债能力情况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造纸染料重点企业（二）运营能力情况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造纸染料重点企业（二）成长能力情况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造纸染料重点企业（三）基本信息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造纸染料重点企业（三）经营情况分析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造纸染料重点企业（三）主要经济指标情况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造纸染料重点企业（三）盈利能力情况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造纸染料重点企业（三）偿债能力情况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造纸染料重点企业（三）运营能力情况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造纸染料重点企业（三）成长能力情况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2026-2032年中国造纸染料行业产能预测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2026-2032年中国造纸染料行业产量预测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2026-2032年中国造纸染料市场需求预测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2026-2032年中国造纸染料市场规模预测</w:t>
      </w:r>
      <w:r>
        <w:rPr>
          <w:rFonts w:hint="eastAsia"/>
        </w:rPr>
        <w:br/>
      </w:r>
      <w:r>
        <w:rPr>
          <w:rFonts w:hint="eastAsia"/>
        </w:rPr>
        <w:t>　　图表 造纸染料行业准入条件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2026-2032年中国造纸染料行业信息化</w:t>
      </w:r>
      <w:r>
        <w:rPr>
          <w:rFonts w:hint="eastAsia"/>
        </w:rPr>
        <w:br/>
      </w:r>
      <w:r>
        <w:rPr>
          <w:rFonts w:hint="eastAsia"/>
        </w:rPr>
        <w:t>　　图表 2026年中国造纸染料市场前景分析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2026-2032年中国造纸染料行业风险分析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2026-2032年中国造纸染料行业发展趋势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0d2475668f4baa" w:history="1">
        <w:r>
          <w:rPr>
            <w:rStyle w:val="Hyperlink"/>
          </w:rPr>
          <w:t>2026-2032年中国造纸染料发展现状与前景趋势分析报告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0d2475668f4baa" w:history="1">
        <w:r>
          <w:rPr>
            <w:rStyle w:val="Hyperlink"/>
          </w:rPr>
          <w:t>https://www.20087.com/8/07/ZaoZhiRanLiaoQianJing.html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d4c1f46c3b4fd2" w:history="1">
      <w:r>
        <w:rPr>
          <w:rStyle w:val="Hyperlink"/>
        </w:rPr>
        <w:t>2026-2032年中国造纸染料发展现状与前景趋势分析报告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ZaoZhiRanLiaoQianJing.html" TargetMode="External" Id="Rf20d2475668f4b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ZaoZhiRanLiaoQianJing.html" TargetMode="External" Id="R04d4c1f46c3b4f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2026-06-10T07:31:18Z</dcterms:created>
  <dcterms:modified xsi:type="dcterms:W3CDTF">2026-06-10T08:31:18Z</dcterms:modified>
  <dc:subject>2026-2032年中国造纸染料发展现状与前景趋势分析报告</dc:subject>
  <dc:title>2026-2032年中国造纸染料发展现状与前景趋势分析报告</dc:title>
  <cp:keywords>2026-2032年中国造纸染料发展现状与前景趋势分析报告</cp:keywords>
  <dc:description>2026-2032年中国造纸染料发展现状与前景趋势分析报告</dc:description>
</cp:coreProperties>
</file>