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255440649439e" w:history="1">
              <w:r>
                <w:rPr>
                  <w:rStyle w:val="Hyperlink"/>
                </w:rPr>
                <w:t>2026-2032年全球与中国解卡剂市场调研及前景趋势报告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255440649439e" w:history="1">
              <w:r>
                <w:rPr>
                  <w:rStyle w:val="Hyperlink"/>
                </w:rPr>
                <w:t>2026-2032年全球与中国解卡剂市场调研及前景趋势报告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255440649439e" w:history="1">
                <w:r>
                  <w:rPr>
                    <w:rStyle w:val="Hyperlink"/>
                  </w:rPr>
                  <w:t>https://www.20087.com/9/87/JieKaJiDeFaZhanQianJing.html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卡剂是用于解除石油钻井过程中因压差吸附、泥饼堆积或井壁坍塌导致的钻具卡阻问题的专用化学处理剂，通常由润滑剂、表面活性剂、聚合物及溶剂复配而成，通过降低滤饼黏附性、分散岩屑或改变井壁润湿性恢复钻具活动能力。解卡剂强调快速渗透、强润滑性及与钻井液体系兼容性，适用于水基、油基及合成基钻井液环境。然而，部分解卡剂在高温高压（HPHT）深井中稳定性不足，易分解失效；含芳香烃溶剂的产品面临环保与职业健康限制；且现场应用依赖工程师经验，缺乏对卡钻机理的精准诊断，导致用药盲目、成本增加。</w:t>
      </w:r>
      <w:r>
        <w:rPr>
          <w:rFonts w:hint="eastAsia"/>
        </w:rPr>
        <w:br/>
      </w:r>
      <w:r>
        <w:rPr>
          <w:rFonts w:hint="eastAsia"/>
        </w:rPr>
        <w:t>　　未来，解卡剂将向智能响应、绿色配方与数字决策支持方向发展。温敏/压敏型聚合物可在目标深度触发释放活性组分；生物基酯类溶剂替代芳烃，降低生态毒性。在技术融合层面，结合随钻测量（LWD）数据与AI模型，可构建“卡钻风险-解卡方案”智能推荐系统，实现精准干预。随着深层油气、页岩气及地热开发加速，对耐超高温（&gt;200℃）、抗盐钙污染解卡剂需求激增。长远看，解卡剂将从应急化学品升级为智能钻井完整性管理的关键工具，在高效安全钻探与低碳作业协同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255440649439e" w:history="1">
        <w:r>
          <w:rPr>
            <w:rStyle w:val="Hyperlink"/>
          </w:rPr>
          <w:t>2026-2032年全球与中国解卡剂市场调研及前景趋势报告</w:t>
        </w:r>
      </w:hyperlink>
      <w:r>
        <w:rPr>
          <w:rFonts w:hint="eastAsia"/>
        </w:rPr>
        <w:t>》基于详实数据资料，系统分析解卡剂产业链结构、市场规模及需求现状，梳理解卡剂市场价格走势与行业发展特点。报告重点研究行业竞争格局，包括重点解卡剂企业的市场表现，并对解卡剂细分领域的发展潜力进行评估。结合政策环境和解卡剂技术演进方向，对解卡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按产品类型细分，全球解卡剂市场规模2021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产品分类，按基液</w:t>
      </w:r>
      <w:r>
        <w:rPr>
          <w:rFonts w:hint="eastAsia"/>
        </w:rPr>
        <w:br/>
      </w:r>
      <w:r>
        <w:rPr>
          <w:rFonts w:hint="eastAsia"/>
        </w:rPr>
        <w:t>　　　　1.4.1 按基液细分，全球解卡剂市场规模2021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油基</w:t>
      </w:r>
      <w:r>
        <w:rPr>
          <w:rFonts w:hint="eastAsia"/>
        </w:rPr>
        <w:br/>
      </w:r>
      <w:r>
        <w:rPr>
          <w:rFonts w:hint="eastAsia"/>
        </w:rPr>
        <w:t>　　　　1.4.3 水性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产品分类，按密度</w:t>
      </w:r>
      <w:r>
        <w:rPr>
          <w:rFonts w:hint="eastAsia"/>
        </w:rPr>
        <w:br/>
      </w:r>
      <w:r>
        <w:rPr>
          <w:rFonts w:hint="eastAsia"/>
        </w:rPr>
        <w:t>　　　　1.5.1 按密度细分，全球解卡剂市场规模2021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非加重型</w:t>
      </w:r>
      <w:r>
        <w:rPr>
          <w:rFonts w:hint="eastAsia"/>
        </w:rPr>
        <w:br/>
      </w:r>
      <w:r>
        <w:rPr>
          <w:rFonts w:hint="eastAsia"/>
        </w:rPr>
        <w:t>　　　　1.5.3 加重型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按应用细分，全球解卡剂市场规模2021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陆上</w:t>
      </w:r>
      <w:r>
        <w:rPr>
          <w:rFonts w:hint="eastAsia"/>
        </w:rPr>
        <w:br/>
      </w:r>
      <w:r>
        <w:rPr>
          <w:rFonts w:hint="eastAsia"/>
        </w:rPr>
        <w:t>　　　　1.6.3 海上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解卡剂行业发展总体概况</w:t>
      </w:r>
      <w:r>
        <w:rPr>
          <w:rFonts w:hint="eastAsia"/>
        </w:rPr>
        <w:br/>
      </w:r>
      <w:r>
        <w:rPr>
          <w:rFonts w:hint="eastAsia"/>
        </w:rPr>
        <w:t>　　　　1.7.2 解卡剂行业发展主要特点</w:t>
      </w:r>
      <w:r>
        <w:rPr>
          <w:rFonts w:hint="eastAsia"/>
        </w:rPr>
        <w:br/>
      </w:r>
      <w:r>
        <w:rPr>
          <w:rFonts w:hint="eastAsia"/>
        </w:rPr>
        <w:t>　　　　1.7.3 解卡剂行业发展影响因素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解卡剂有利因素</w:t>
      </w:r>
      <w:r>
        <w:rPr>
          <w:rFonts w:hint="eastAsia"/>
        </w:rPr>
        <w:br/>
      </w:r>
      <w:r>
        <w:rPr>
          <w:rFonts w:hint="eastAsia"/>
        </w:rPr>
        <w:t>　　　　1.7.3 .2 解卡剂不利因素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全球市场，近三年解卡剂主要企业占有率及排名（按销量）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解卡剂主要企业在国际市场占有率（按销量，2023-2026）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2025年解卡剂主要企业在国际市场排名（按销量）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全球市场主要企业解卡剂销量（2023-2026）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全球市场，近三年解卡剂主要企业占有率及排名（按收入）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解卡剂主要企业在国际市场占有率（按收入，2023-2026）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2025年解卡剂主要企业在国际市场排名（按收入）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全球市场主要企业解卡剂销售收入（2023-2026）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全球市场主要企业解卡剂销售价格（2023-2026）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中国市场，近三年解卡剂主要企业占有率及排名（按销量）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解卡剂主要企业在中国市场占有率（按销量，2023-2026）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2025年解卡剂主要企业在中国市场排名（按销量）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中国市场主要企业解卡剂销量（2023-2026）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中国市场，近三年解卡剂主要企业占有率及排名（按收入）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解卡剂主要企业在中国市场占有率（按收入，2023-2026）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2025年解卡剂主要企业在中国市场排名（按收入）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中国市场主要企业解卡剂销售收入（2023-2026）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全球主要厂商解卡剂总部及产地分布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全球主要厂商成立时间及解卡剂商业化日期</w:t>
      </w:r>
      <w:r>
        <w:rPr>
          <w:rFonts w:hint="eastAsia"/>
        </w:rPr>
        <w:br/>
      </w:r>
      <w:r>
        <w:rPr>
          <w:rFonts w:hint="eastAsia"/>
        </w:rPr>
        <w:t>　　2.8 全球主要厂商解卡剂产品类型及应用</w:t>
      </w:r>
      <w:r>
        <w:rPr>
          <w:rFonts w:hint="eastAsia"/>
        </w:rPr>
        <w:br/>
      </w:r>
      <w:r>
        <w:rPr>
          <w:rFonts w:hint="eastAsia"/>
        </w:rPr>
        <w:t>　　2.9 解卡剂行业集中度、竞争程度分析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解卡剂行业集中度分析：2025年全球Top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全球解卡剂第一梯队、第二梯队和第三梯队生产商（品牌）及市场份额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全球解卡剂总体规模分析</w:t>
      </w:r>
      <w:r>
        <w:rPr>
          <w:rFonts w:hint="eastAsia"/>
        </w:rPr>
        <w:br/>
      </w:r>
      <w:r>
        <w:rPr>
          <w:rFonts w:hint="eastAsia"/>
        </w:rPr>
        <w:t>　　3.1 全球解卡剂供需现状及预测（2021-2032）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全球解卡剂产能、产量、产能利用率及发展趋势（2021-2032）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全球解卡剂产量、需求量及发展趋势（2021-2032）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全球主要地区解卡剂产量及发展趋势（2021-2032）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全球主要地区解卡剂产量（2021-2026）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全球主要地区解卡剂产量（2027-2032）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全球主要地区解卡剂产量市场份额（2021-2032）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中国解卡剂供需现状及预测（2021-2032）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中国解卡剂产能、产量、产能利用率及发展趋势（2021-2032）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中国解卡剂产量、市场需求量及发展趋势（2021-2032）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中国市场解卡剂进出口（2021-2032）</w:t>
      </w:r>
      <w:r>
        <w:rPr>
          <w:rFonts w:hint="eastAsia"/>
        </w:rPr>
        <w:br/>
      </w:r>
      <w:r>
        <w:rPr>
          <w:rFonts w:hint="eastAsia"/>
        </w:rPr>
        <w:t>　　3.4 全球解卡剂销量及销售额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全球市场解卡剂销售额（2021-2032）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全球市场解卡剂销量（2021-2032）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全球市场解卡剂价格趋势（2021-2032）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全球主要地区解卡剂市场规模分析：2021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全球主要地区解卡剂销售收入及市场份额（2021-2026）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全球主要地区解卡剂销售收入预测（2027-2032）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全球主要地区解卡剂销量分析：2021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全球主要地区解卡剂销量及市场份额（2021-2026）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全球主要地区解卡剂销量及市场份额预测（2027-2032）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中东市场解卡剂销量、收入及增长率（2021-2032）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解卡剂销量、收入、价格及毛利率（2021-2026）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不同产品类型解卡剂分析</w:t>
      </w:r>
      <w:r>
        <w:rPr>
          <w:rFonts w:hint="eastAsia"/>
        </w:rPr>
        <w:br/>
      </w:r>
      <w:r>
        <w:rPr>
          <w:rFonts w:hint="eastAsia"/>
        </w:rPr>
        <w:t>　　6.1 全球不同产品类型解卡剂销量（2021-2032）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全球不同产品类型解卡剂收入（2021-2032）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全球不同产品类型解卡剂价格走势（2021-2032）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中国不同产品类型解卡剂销量（2021-2032）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中国不同产品类型解卡剂销量及市场份额（2021-2026）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中国不同产品类型解卡剂销量预测（2027-2032）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中国不同产品类型解卡剂收入（2021-2032）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中国不同产品类型解卡剂收入及市场份额（2021-2026）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中国不同产品类型解卡剂收入预测（2027-2032）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不同应用解卡剂分析</w:t>
      </w:r>
      <w:r>
        <w:rPr>
          <w:rFonts w:hint="eastAsia"/>
        </w:rPr>
        <w:br/>
      </w:r>
      <w:r>
        <w:rPr>
          <w:rFonts w:hint="eastAsia"/>
        </w:rPr>
        <w:t>　　7.1 全球不同应用解卡剂销量（2021-2032）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全球不同应用解卡剂销量及市场份额（2021-2026）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全球不同应用解卡剂销量预测（2027-2032）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全球不同应用解卡剂收入（2021-2032）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全球不同应用解卡剂收入及市场份额（2021-2026）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全球不同应用解卡剂收入预测（2027-2032）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全球不同应用解卡剂价格走势（2021-2032）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中国不同应用解卡剂销量（2021-2032）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中国不同应用解卡剂销量及市场份额（2021-2026）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中国不同应用解卡剂销量预测（2027-2032）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中国不同应用解卡剂收入（2021-2032）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中国不同应用解卡剂收入及市场份额（2021-2026）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中国不同应用解卡剂收入预测（2027-2032）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解卡剂行业发展趋势</w:t>
      </w:r>
      <w:r>
        <w:rPr>
          <w:rFonts w:hint="eastAsia"/>
        </w:rPr>
        <w:br/>
      </w:r>
      <w:r>
        <w:rPr>
          <w:rFonts w:hint="eastAsia"/>
        </w:rPr>
        <w:t>　　8.2 解卡剂行业主要驱动因素</w:t>
      </w:r>
      <w:r>
        <w:rPr>
          <w:rFonts w:hint="eastAsia"/>
        </w:rPr>
        <w:br/>
      </w:r>
      <w:r>
        <w:rPr>
          <w:rFonts w:hint="eastAsia"/>
        </w:rPr>
        <w:t>　　8.3 解卡剂中国企业SWOT分析</w:t>
      </w:r>
      <w:r>
        <w:rPr>
          <w:rFonts w:hint="eastAsia"/>
        </w:rPr>
        <w:br/>
      </w:r>
      <w:r>
        <w:rPr>
          <w:rFonts w:hint="eastAsia"/>
        </w:rPr>
        <w:t>　　8.4 中国解卡剂行业政策环境分析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解卡剂行业产业链简介</w:t>
      </w:r>
      <w:r>
        <w:rPr>
          <w:rFonts w:hint="eastAsia"/>
        </w:rPr>
        <w:br/>
      </w:r>
      <w:r>
        <w:rPr>
          <w:rFonts w:hint="eastAsia"/>
        </w:rPr>
        <w:t>　　　　9.1.1 解卡剂行业供应链分析</w:t>
      </w:r>
      <w:r>
        <w:rPr>
          <w:rFonts w:hint="eastAsia"/>
        </w:rPr>
        <w:br/>
      </w:r>
      <w:r>
        <w:rPr>
          <w:rFonts w:hint="eastAsia"/>
        </w:rPr>
        <w:t>　　　　9.1.2 解卡剂主要原料及供应情况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解卡剂行业采购模式</w:t>
      </w:r>
      <w:r>
        <w:rPr>
          <w:rFonts w:hint="eastAsia"/>
        </w:rPr>
        <w:br/>
      </w:r>
      <w:r>
        <w:rPr>
          <w:rFonts w:hint="eastAsia"/>
        </w:rPr>
        <w:t>　　9.3 解卡剂行业生产模式</w:t>
      </w:r>
      <w:r>
        <w:rPr>
          <w:rFonts w:hint="eastAsia"/>
        </w:rPr>
        <w:br/>
      </w:r>
      <w:r>
        <w:rPr>
          <w:rFonts w:hint="eastAsia"/>
        </w:rPr>
        <w:t>　　9.4 解卡剂行业销售模式及销售渠道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按产品类型细分，全球解卡剂市场规模2021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按基液细分，全球解卡剂市场规模2021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按密度细分，全球解卡剂市场规模2021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按应用细分，全球解卡剂市场规模（CAGR）2021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解卡剂行业发展主要特点</w:t>
      </w:r>
      <w:r>
        <w:rPr>
          <w:rFonts w:hint="eastAsia"/>
        </w:rPr>
        <w:br/>
      </w:r>
      <w:r>
        <w:rPr>
          <w:rFonts w:hint="eastAsia"/>
        </w:rPr>
        <w:t>　　表 6： 解卡剂行业发展有利因素分析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解卡剂行业发展不利因素分析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进入解卡剂行业壁垒</w:t>
      </w:r>
      <w:r>
        <w:rPr>
          <w:rFonts w:hint="eastAsia"/>
        </w:rPr>
        <w:br/>
      </w:r>
      <w:r>
        <w:rPr>
          <w:rFonts w:hint="eastAsia"/>
        </w:rPr>
        <w:t>　　表 9： 解卡剂主要企业在国际市场占有率（按销量，2023-2026）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2025年解卡剂主要企业在国际市场排名（按销量）&amp;（吨）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全球市场主要企业解卡剂销量（2023-2026）&amp;（吨）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解卡剂主要企业在国际市场占有率（按收入，2023-2026）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2025年解卡剂主要企业在国际市场排名（按收入）&amp;（万元）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全球市场主要企业解卡剂销售收入（2023-2026）&amp;（万元）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全球市场主要企业解卡剂销售价格（2023-2026）&amp;（元/吨）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解卡剂主要企业在中国市场占有率（按销量，2023-2026）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2025年解卡剂主要企业在中国市场排名（按销量）&amp;（吨）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中国市场主要企业解卡剂销量（2023-2026）&amp;（吨）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解卡剂主要企业在中国市场占有率（按收入，2023-2026）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2025年解卡剂主要企业在中国市场排名（按收入）&amp;（万元）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中国市场主要企业解卡剂销售收入（2023-2026）&amp;（万元）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全球主要厂商解卡剂总部及产地分布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全球主要厂商成立时间及解卡剂商业化日期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全球主要厂商解卡剂产品类型及应用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2025年全球解卡剂主要厂商市场地位（第一梯队、第二梯队和第三梯队）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全球解卡剂市场投资、并购等现状分析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全球主要地区解卡剂产量增速（CAGR）：（2021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全球主要地区解卡剂产量（2021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全球主要地区解卡剂产量（2021-2026）&amp;（吨）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全球主要地区解卡剂产量（2027-2032）&amp;（吨）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全球主要地区解卡剂产量市场份额（2021-2026）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全球主要地区解卡剂产量市场份额（2027-2032）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中国市场解卡剂产量、销量、进出口（2021-2026）&amp;（吨）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中国市场解卡剂产量、销量、进出口预测（2027-2032）&amp;（吨）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全球主要地区解卡剂销售收入增速：（2021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全球主要地区解卡剂销售收入（2021-2026）&amp;（万元）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全球主要地区解卡剂销售收入市场份额（2021-2026）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全球主要地区解卡剂收入（2027-2032）&amp;（万元）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全球主要地区解卡剂收入市场份额（2027-2032）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全球主要地区解卡剂销量（吨）：2021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全球主要地区解卡剂销量（2021-2026）&amp;（吨）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全球主要地区解卡剂销量市场份额（2021-2026）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全球主要地区解卡剂销量（2027-2032）&amp;（吨）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全球主要地区解卡剂销量份额（2027-2032）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解卡剂生产基地、销售区域、竞争对手及市场地位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解卡剂产品规格、参数及市场应用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解卡剂销量（吨）、收入（万元）、价格（元/吨）及毛利率（2021-2026）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全球不同产品类型解卡剂销量（2021-2026）&amp;（吨）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全球不同产品类型解卡剂销量市场份额（2021-2026）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全球不同产品类型解卡剂销量预测（2027-2032）&amp;（吨）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全球市场不同产品类型解卡剂销量市场份额预测（2027-2032）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全球不同产品类型解卡剂收入（2021-2026）&amp;（万元）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全球不同产品类型解卡剂收入市场份额（2021-2026）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全球不同产品类型解卡剂收入预测（2027-2032）&amp;（万元）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全球不同产品类型解卡剂收入市场份额预测（2027-2032）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中国不同产品类型解卡剂销量（2021-2026）&amp;（吨）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中国不同产品类型解卡剂销量市场份额（2021-2026）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中国不同产品类型解卡剂销量预测（2027-2032）&amp;（吨）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全球市场不同产品类型解卡剂销量市场份额预测（2027-2032）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中国不同产品类型解卡剂收入（2021-2026）&amp;（万元）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中国不同产品类型解卡剂收入市场份额（2021-2026）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中国不同产品类型解卡剂收入预测（2027-2032）&amp;（万元）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中国不同产品类型解卡剂收入市场份额预测（2027-2032）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全球不同应用解卡剂销量（2021-2026）&amp;（吨）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全球不同应用解卡剂销量市场份额（2021-2026）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全球不同应用解卡剂销量预测（2027-2032）&amp;（吨）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全球市场不同应用解卡剂销量市场份额预测（2027-2032）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全球不同应用解卡剂收入（2021-2026）&amp;（万元）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全球不同应用解卡剂收入市场份额（2021-2026）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全球不同应用解卡剂收入预测（2027-2032）&amp;（万元）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全球不同应用解卡剂收入市场份额预测（2027-2032）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中国不同应用解卡剂销量（2021-2026）&amp;（吨）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中国不同应用解卡剂销量市场份额（2021-2026）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中国不同应用解卡剂销量预测（2027-2032）&amp;（吨）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中国市场不同应用解卡剂销量市场份额预测（2027-2032）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中国不同应用解卡剂收入（2021-2026）&amp;（万元）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中国不同应用解卡剂收入市场份额（2021-2026）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中国不同应用解卡剂收入预测（2027-2032）&amp;（万元）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中国不同应用解卡剂收入市场份额预测（2027-2032）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解卡剂行业发展趋势</w:t>
      </w:r>
      <w:r>
        <w:rPr>
          <w:rFonts w:hint="eastAsia"/>
        </w:rPr>
        <w:br/>
      </w:r>
      <w:r>
        <w:rPr>
          <w:rFonts w:hint="eastAsia"/>
        </w:rPr>
        <w:t>　　表 128： 解卡剂行业主要驱动因素</w:t>
      </w:r>
      <w:r>
        <w:rPr>
          <w:rFonts w:hint="eastAsia"/>
        </w:rPr>
        <w:br/>
      </w:r>
      <w:r>
        <w:rPr>
          <w:rFonts w:hint="eastAsia"/>
        </w:rPr>
        <w:t>　　表 129： 解卡剂行业供应链分析</w:t>
      </w:r>
      <w:r>
        <w:rPr>
          <w:rFonts w:hint="eastAsia"/>
        </w:rPr>
        <w:br/>
      </w:r>
      <w:r>
        <w:rPr>
          <w:rFonts w:hint="eastAsia"/>
        </w:rPr>
        <w:t>　　表 130： 解卡剂上游原料供应商</w:t>
      </w:r>
      <w:r>
        <w:rPr>
          <w:rFonts w:hint="eastAsia"/>
        </w:rPr>
        <w:br/>
      </w:r>
      <w:r>
        <w:rPr>
          <w:rFonts w:hint="eastAsia"/>
        </w:rPr>
        <w:t>　　表 131： 解卡剂主要地区不同应用客户分析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解卡剂典型经销商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全球不同产品类型解卡剂市场份额2025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全球不同基液解卡剂销售额2021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全球不同基液解卡剂市场份额2025 &amp; 2032</w:t>
      </w:r>
      <w:r>
        <w:rPr>
          <w:rFonts w:hint="eastAsia"/>
        </w:rPr>
        <w:br/>
      </w:r>
      <w:r>
        <w:rPr>
          <w:rFonts w:hint="eastAsia"/>
        </w:rPr>
        <w:t>　　图 8： 油基产品图片</w:t>
      </w:r>
      <w:r>
        <w:rPr>
          <w:rFonts w:hint="eastAsia"/>
        </w:rPr>
        <w:br/>
      </w:r>
      <w:r>
        <w:rPr>
          <w:rFonts w:hint="eastAsia"/>
        </w:rPr>
        <w:t>　　图 9： 水性产品图片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全球不同密度解卡剂销售额2021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全球不同密度解卡剂市场份额2025 &amp; 2032</w:t>
      </w:r>
      <w:r>
        <w:rPr>
          <w:rFonts w:hint="eastAsia"/>
        </w:rPr>
        <w:br/>
      </w:r>
      <w:r>
        <w:rPr>
          <w:rFonts w:hint="eastAsia"/>
        </w:rPr>
        <w:t>　　图 13： 非加重型产品图片</w:t>
      </w:r>
      <w:r>
        <w:rPr>
          <w:rFonts w:hint="eastAsia"/>
        </w:rPr>
        <w:br/>
      </w:r>
      <w:r>
        <w:rPr>
          <w:rFonts w:hint="eastAsia"/>
        </w:rPr>
        <w:t>　　图 14： 加重型产品图片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全球不同应用解卡剂市场份额2025 &amp; 2032</w:t>
      </w:r>
      <w:r>
        <w:rPr>
          <w:rFonts w:hint="eastAsia"/>
        </w:rPr>
        <w:br/>
      </w:r>
      <w:r>
        <w:rPr>
          <w:rFonts w:hint="eastAsia"/>
        </w:rPr>
        <w:t>　　图 18： 陆上</w:t>
      </w:r>
      <w:r>
        <w:rPr>
          <w:rFonts w:hint="eastAsia"/>
        </w:rPr>
        <w:br/>
      </w:r>
      <w:r>
        <w:rPr>
          <w:rFonts w:hint="eastAsia"/>
        </w:rPr>
        <w:t>　　图 19： 海上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2025年全球前五大生产商解卡剂市场份额</w:t>
      </w:r>
      <w:r>
        <w:rPr>
          <w:rFonts w:hint="eastAsia"/>
        </w:rPr>
        <w:br/>
      </w:r>
      <w:r>
        <w:rPr>
          <w:rFonts w:hint="eastAsia"/>
        </w:rPr>
        <w:t>　　图 21： 2025年全球解卡剂第一梯队、第二梯队和第三梯队厂商及市场份额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全球解卡剂产能、产量、产能利用率及发展趋势（2021-2032）&amp;（吨）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全球解卡剂产量、需求量及发展趋势（2021-2032）&amp;（吨）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全球主要地区解卡剂产量市场份额（2021-2032）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中国解卡剂产能、产量、产能利用率及发展趋势（2021-2032）&amp;（吨）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中国解卡剂产量、市场需求量及发展趋势（2021-2032）&amp;（吨）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全球解卡剂市场销售额及增长率：（2021-2032）&amp;（万元）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全球市场解卡剂市场规模：2021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全球市场解卡剂价格趋势（2021-2032）&amp;（元/吨）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全球主要地区解卡剂销售收入（2021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全球主要地区解卡剂销售收入市场份额（2021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中东市场解卡剂销量及增长率（2021-2032）&amp;（吨）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中东市场解卡剂收入及增长率（2021-2032）&amp;（万元）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全球不同产品类型解卡剂价格走势（2021-2032）&amp;（元/吨）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全球不同应用解卡剂价格走势（2021-2032）&amp;（元/吨）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解卡剂中国企业SWOT分析</w:t>
      </w:r>
      <w:r>
        <w:rPr>
          <w:rFonts w:hint="eastAsia"/>
        </w:rPr>
        <w:br/>
      </w:r>
      <w:r>
        <w:rPr>
          <w:rFonts w:hint="eastAsia"/>
        </w:rPr>
        <w:t>　　图 52： 解卡剂产业链</w:t>
      </w:r>
      <w:r>
        <w:rPr>
          <w:rFonts w:hint="eastAsia"/>
        </w:rPr>
        <w:br/>
      </w:r>
      <w:r>
        <w:rPr>
          <w:rFonts w:hint="eastAsia"/>
        </w:rPr>
        <w:t>　　图 53： 解卡剂行业采购模式分析</w:t>
      </w:r>
      <w:r>
        <w:rPr>
          <w:rFonts w:hint="eastAsia"/>
        </w:rPr>
        <w:br/>
      </w:r>
      <w:r>
        <w:rPr>
          <w:rFonts w:hint="eastAsia"/>
        </w:rPr>
        <w:t>　　图 54： 解卡剂行业生产模式</w:t>
      </w:r>
      <w:r>
        <w:rPr>
          <w:rFonts w:hint="eastAsia"/>
        </w:rPr>
        <w:br/>
      </w:r>
      <w:r>
        <w:rPr>
          <w:rFonts w:hint="eastAsia"/>
        </w:rPr>
        <w:t>　　图 55： 解卡剂行业销售模式分析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255440649439e" w:history="1">
        <w:r>
          <w:rPr>
            <w:rStyle w:val="Hyperlink"/>
          </w:rPr>
          <w:t>2026-2032年全球与中国解卡剂市场调研及前景趋势报告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255440649439e" w:history="1">
        <w:r>
          <w:rPr>
            <w:rStyle w:val="Hyperlink"/>
          </w:rPr>
          <w:t>https://www.20087.com/9/87/JieKaJiDeFaZhanQianJing.html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热点：钻井解卡剂都有哪几种、解卡剂配方、解卡剂SPOT、解卡剂泡多久、解卡剂生产厂家、解卡剂多少时间有效果、伊潘立酮的功效和作用、解卡剂回收厂家、砂卡解卡方法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80b87827d46a6" w:history="1">
      <w:r>
        <w:rPr>
          <w:rStyle w:val="Hyperlink"/>
        </w:rPr>
        <w:t>2026-2032年全球与中国解卡剂市场调研及前景趋势报告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eKaJiDeFaZhanQianJing.html" TargetMode="External" Id="Ra91255440649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eKaJiDeFaZhanQianJing.html" TargetMode="External" Id="R36a80b87827d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2026-01-26T23:52:07Z</dcterms:created>
  <dcterms:modified xsi:type="dcterms:W3CDTF">2026-01-27T00:52:07Z</dcterms:modified>
  <dc:subject>2026-2032年全球与中国解卡剂市场调研及前景趋势报告</dc:subject>
  <dc:title>2026-2032年全球与中国解卡剂市场调研及前景趋势报告</dc:title>
  <cp:keywords>2026-2032年全球与中国解卡剂市场调研及前景趋势报告</cp:keywords>
  <dc:description>2026-2032年全球与中国解卡剂市场调研及前景趋势报告</dc:description>
</cp:coreProperties>
</file>