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a09943ccc4e9f" w:history="1">
              <w:r>
                <w:rPr>
                  <w:rStyle w:val="Hyperlink"/>
                </w:rPr>
                <w:t>2025-2031年中国玻纤行业现状分析与发展前景研究报告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a09943ccc4e9f" w:history="1">
              <w:r>
                <w:rPr>
                  <w:rStyle w:val="Hyperlink"/>
                </w:rPr>
                <w:t>2025-2031年中国玻纤行业现状分析与发展前景研究报告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a09943ccc4e9f" w:history="1">
                <w:r>
                  <w:rPr>
                    <w:rStyle w:val="Hyperlink"/>
                  </w:rPr>
                  <w:t>https://www.20087.com/9/07/BoXianChanYeXianZhuangYuFaZhanQi.html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是一种高性能的无机非金属材料，近年来随着复合材料技术的进步和应用领域的拓展而得到了快速发展。当前市场上，玻纤不仅在强度和耐腐蚀性方面表现出色，还在轻量化和多功能化方面实现了突破。随着生产工艺的不断创新，玻纤及其复合材料被广泛应用于航空航天、汽车制造、建筑建材等多个领域，满足了不同行业对高性能材料的需求。</w:t>
      </w:r>
      <w:r>
        <w:rPr>
          <w:rFonts w:hint="eastAsia"/>
        </w:rPr>
        <w:br/>
      </w:r>
      <w:r>
        <w:rPr>
          <w:rFonts w:hint="eastAsia"/>
        </w:rPr>
        <w:t>　　未来，玻纤行业将更加注重技术创新和应用领域的拓展。一方面，随着新材料技术的发展，玻纤将开发出更多高性能产品，如高模量玻纤和特种功能玻纤，以满足航空航天和新能源汽车等领域的特殊需求。另一方面，通过采用更加环保的生产工艺，如减少能耗和废物排放，玻纤将更加符合可持续发展的要求。此外，随着智能制造技术的应用，玻纤生产将实现更加高效的自动化和智能化。</w:t>
      </w:r>
      <w:r>
        <w:rPr>
          <w:rFonts w:hint="eastAsia"/>
        </w:rPr>
        <w:br/>
      </w:r>
      <w:r>
        <w:rPr>
          <w:rFonts w:hint="eastAsia"/>
        </w:rPr>
        <w:t>　　《</w:t>
      </w:r>
      <w:hyperlink r:id="R9dfa09943ccc4e9f" w:history="1">
        <w:r>
          <w:rPr>
            <w:rStyle w:val="Hyperlink"/>
          </w:rPr>
          <w:t>2025-2031年中国玻纤行业现状分析与发展前景研究报告</w:t>
        </w:r>
      </w:hyperlink>
      <w:r>
        <w:rPr>
          <w:rFonts w:hint="eastAsia"/>
        </w:rPr>
        <w:t>》基于科学的市场调研与数据分析，全面解析了玻纤行业的市场规模、市场需求及发展现状。报告深入探讨了玻纤产业链结构、细分市场特点及技术发展方向，并结合宏观经济环境与消费者需求变化，对玻纤行业前景与未来趋势进行了科学预测，揭示了潜在增长空间。通过对玻纤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玻纤行业现状分析</w:t>
      </w:r>
      <w:r>
        <w:rPr>
          <w:rFonts w:hint="eastAsia"/>
        </w:rPr>
        <w:br/>
      </w:r>
      <w:r>
        <w:rPr>
          <w:rFonts w:hint="eastAsia"/>
        </w:rPr>
        <w:t>　　第一节 玻纤行业定义及分类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三、特性</w:t>
      </w:r>
      <w:r>
        <w:rPr>
          <w:rFonts w:hint="eastAsia"/>
        </w:rPr>
        <w:br/>
      </w:r>
      <w:r>
        <w:rPr>
          <w:rFonts w:hint="eastAsia"/>
        </w:rPr>
        <w:t>　　第二节 玻纤行业发展概况</w:t>
      </w:r>
      <w:r>
        <w:rPr>
          <w:rFonts w:hint="eastAsia"/>
        </w:rPr>
        <w:br/>
      </w:r>
      <w:r>
        <w:rPr>
          <w:rFonts w:hint="eastAsia"/>
        </w:rPr>
        <w:t>　　　　一、全球发展概述</w:t>
      </w:r>
      <w:r>
        <w:rPr>
          <w:rFonts w:hint="eastAsia"/>
        </w:rPr>
        <w:br/>
      </w:r>
      <w:r>
        <w:rPr>
          <w:rFonts w:hint="eastAsia"/>
        </w:rPr>
        <w:t>　　　　二、国内发展概述</w:t>
      </w:r>
      <w:r>
        <w:rPr>
          <w:rFonts w:hint="eastAsia"/>
        </w:rPr>
        <w:br/>
      </w:r>
      <w:r>
        <w:rPr>
          <w:rFonts w:hint="eastAsia"/>
        </w:rPr>
        <w:t>　　第三节 玻璃纤维制品及制品行业市场现状</w:t>
      </w:r>
      <w:r>
        <w:rPr>
          <w:rFonts w:hint="eastAsia"/>
        </w:rPr>
        <w:br/>
      </w:r>
      <w:r>
        <w:rPr>
          <w:rFonts w:hint="eastAsia"/>
        </w:rPr>
        <w:t>　　2012-，全球玻纤的新增需求高于新增产能供给，产能利用率回升到90%。未来几年，需要加大对新增供给释放进度的关注。</w:t>
      </w:r>
      <w:r>
        <w:rPr>
          <w:rFonts w:hint="eastAsia"/>
        </w:rPr>
        <w:br/>
      </w:r>
      <w:r>
        <w:rPr>
          <w:rFonts w:hint="eastAsia"/>
        </w:rPr>
        <w:t>　　国内的玻纤企业产能份额（2016）</w:t>
      </w:r>
      <w:r>
        <w:rPr>
          <w:rFonts w:hint="eastAsia"/>
        </w:rPr>
        <w:br/>
      </w:r>
      <w:r>
        <w:rPr>
          <w:rFonts w:hint="eastAsia"/>
        </w:rPr>
        <w:t>　　　　一、产量稳步增长，高档产品需求旺盛</w:t>
      </w:r>
      <w:r>
        <w:rPr>
          <w:rFonts w:hint="eastAsia"/>
        </w:rPr>
        <w:br/>
      </w:r>
      <w:r>
        <w:rPr>
          <w:rFonts w:hint="eastAsia"/>
        </w:rPr>
        <w:t>　　　　二、行业结构调整速度加快，产业集中度进一步提高</w:t>
      </w:r>
      <w:r>
        <w:rPr>
          <w:rFonts w:hint="eastAsia"/>
        </w:rPr>
        <w:br/>
      </w:r>
      <w:r>
        <w:rPr>
          <w:rFonts w:hint="eastAsia"/>
        </w:rPr>
        <w:t>　　　　三、市场不断增长，经济效益稳步提升</w:t>
      </w:r>
      <w:r>
        <w:rPr>
          <w:rFonts w:hint="eastAsia"/>
        </w:rPr>
        <w:br/>
      </w:r>
      <w:r>
        <w:rPr>
          <w:rFonts w:hint="eastAsia"/>
        </w:rPr>
        <w:t>　　　　四、出口贸易继续扩大，进口以高档产品为主</w:t>
      </w:r>
      <w:r>
        <w:rPr>
          <w:rFonts w:hint="eastAsia"/>
        </w:rPr>
        <w:br/>
      </w:r>
      <w:r>
        <w:rPr>
          <w:rFonts w:hint="eastAsia"/>
        </w:rPr>
        <w:br/>
      </w:r>
      <w:r>
        <w:rPr>
          <w:rFonts w:hint="eastAsia"/>
        </w:rPr>
        <w:t>第二章 玻纤及制品制造行业投资特性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一、企业集中度分析</w:t>
      </w:r>
      <w:r>
        <w:rPr>
          <w:rFonts w:hint="eastAsia"/>
        </w:rPr>
        <w:br/>
      </w:r>
      <w:r>
        <w:rPr>
          <w:rFonts w:hint="eastAsia"/>
        </w:rPr>
        <w:t>　　　　二、地区集中度分析</w:t>
      </w:r>
      <w:r>
        <w:rPr>
          <w:rFonts w:hint="eastAsia"/>
        </w:rPr>
        <w:br/>
      </w:r>
      <w:r>
        <w:rPr>
          <w:rFonts w:hint="eastAsia"/>
        </w:rPr>
        <w:t>　　第四节 行业赢利能力分析</w:t>
      </w:r>
      <w:r>
        <w:rPr>
          <w:rFonts w:hint="eastAsia"/>
        </w:rPr>
        <w:br/>
      </w:r>
      <w:r>
        <w:rPr>
          <w:rFonts w:hint="eastAsia"/>
        </w:rPr>
        <w:t>　　　　一、各省市企业亏损和赢利情</w:t>
      </w:r>
      <w:r>
        <w:rPr>
          <w:rFonts w:hint="eastAsia"/>
        </w:rPr>
        <w:br/>
      </w:r>
      <w:r>
        <w:rPr>
          <w:rFonts w:hint="eastAsia"/>
        </w:rPr>
        <w:t>　　　　二、主要盈利指标分析</w:t>
      </w:r>
      <w:r>
        <w:rPr>
          <w:rFonts w:hint="eastAsia"/>
        </w:rPr>
        <w:br/>
      </w:r>
      <w:r>
        <w:rPr>
          <w:rFonts w:hint="eastAsia"/>
        </w:rPr>
        <w:t>　　第五节 行业偿债能力分析</w:t>
      </w:r>
      <w:r>
        <w:rPr>
          <w:rFonts w:hint="eastAsia"/>
        </w:rPr>
        <w:br/>
      </w:r>
      <w:r>
        <w:rPr>
          <w:rFonts w:hint="eastAsia"/>
        </w:rPr>
        <w:t>　　　　一、总资产</w:t>
      </w:r>
      <w:r>
        <w:rPr>
          <w:rFonts w:hint="eastAsia"/>
        </w:rPr>
        <w:br/>
      </w:r>
      <w:r>
        <w:rPr>
          <w:rFonts w:hint="eastAsia"/>
        </w:rPr>
        <w:t>　　　　二、负债</w:t>
      </w:r>
      <w:r>
        <w:rPr>
          <w:rFonts w:hint="eastAsia"/>
        </w:rPr>
        <w:br/>
      </w:r>
      <w:r>
        <w:rPr>
          <w:rFonts w:hint="eastAsia"/>
        </w:rPr>
        <w:t>　　　　三、资产负债率</w:t>
      </w:r>
      <w:r>
        <w:rPr>
          <w:rFonts w:hint="eastAsia"/>
        </w:rPr>
        <w:br/>
      </w:r>
      <w:r>
        <w:rPr>
          <w:rFonts w:hint="eastAsia"/>
        </w:rPr>
        <w:t>　　第六节 行业成长能力分析</w:t>
      </w:r>
      <w:r>
        <w:rPr>
          <w:rFonts w:hint="eastAsia"/>
        </w:rPr>
        <w:br/>
      </w:r>
      <w:r>
        <w:rPr>
          <w:rFonts w:hint="eastAsia"/>
        </w:rPr>
        <w:br/>
      </w:r>
      <w:r>
        <w:rPr>
          <w:rFonts w:hint="eastAsia"/>
        </w:rPr>
        <w:t>第三章 玻纤行业产品分析</w:t>
      </w:r>
      <w:r>
        <w:rPr>
          <w:rFonts w:hint="eastAsia"/>
        </w:rPr>
        <w:br/>
      </w:r>
      <w:r>
        <w:rPr>
          <w:rFonts w:hint="eastAsia"/>
        </w:rPr>
        <w:t>　　第一节 产品利润核算</w:t>
      </w:r>
      <w:r>
        <w:rPr>
          <w:rFonts w:hint="eastAsia"/>
        </w:rPr>
        <w:br/>
      </w:r>
      <w:r>
        <w:rPr>
          <w:rFonts w:hint="eastAsia"/>
        </w:rPr>
        <w:t>　　　　一、2025-2031年玻纤行业利润费用</w:t>
      </w:r>
      <w:r>
        <w:rPr>
          <w:rFonts w:hint="eastAsia"/>
        </w:rPr>
        <w:br/>
      </w:r>
      <w:r>
        <w:rPr>
          <w:rFonts w:hint="eastAsia"/>
        </w:rPr>
        <w:t>　　　　二、2025年玻纤行业利润费用比例分析</w:t>
      </w:r>
      <w:r>
        <w:rPr>
          <w:rFonts w:hint="eastAsia"/>
        </w:rPr>
        <w:br/>
      </w:r>
      <w:r>
        <w:rPr>
          <w:rFonts w:hint="eastAsia"/>
        </w:rPr>
        <w:t>　　第二节 行业产品的产量</w:t>
      </w:r>
      <w:r>
        <w:rPr>
          <w:rFonts w:hint="eastAsia"/>
        </w:rPr>
        <w:br/>
      </w:r>
      <w:r>
        <w:rPr>
          <w:rFonts w:hint="eastAsia"/>
        </w:rPr>
        <w:br/>
      </w:r>
      <w:r>
        <w:rPr>
          <w:rFonts w:hint="eastAsia"/>
        </w:rPr>
        <w:t>第四章 玻纤行业市场竞争格局</w:t>
      </w:r>
      <w:r>
        <w:rPr>
          <w:rFonts w:hint="eastAsia"/>
        </w:rPr>
        <w:br/>
      </w:r>
      <w:r>
        <w:rPr>
          <w:rFonts w:hint="eastAsia"/>
        </w:rPr>
        <w:t>　　第一节 市场竞争分析</w:t>
      </w:r>
      <w:r>
        <w:rPr>
          <w:rFonts w:hint="eastAsia"/>
        </w:rPr>
        <w:br/>
      </w:r>
      <w:r>
        <w:rPr>
          <w:rFonts w:hint="eastAsia"/>
        </w:rPr>
        <w:t>　　　　一、市场竞争现状分析</w:t>
      </w:r>
      <w:r>
        <w:rPr>
          <w:rFonts w:hint="eastAsia"/>
        </w:rPr>
        <w:br/>
      </w:r>
      <w:r>
        <w:rPr>
          <w:rFonts w:hint="eastAsia"/>
        </w:rPr>
        <w:t>　　第二节 市场需求分析</w:t>
      </w:r>
      <w:r>
        <w:rPr>
          <w:rFonts w:hint="eastAsia"/>
        </w:rPr>
        <w:br/>
      </w:r>
      <w:r>
        <w:rPr>
          <w:rFonts w:hint="eastAsia"/>
        </w:rPr>
        <w:t>　　第三节 市场潜力分析</w:t>
      </w:r>
      <w:r>
        <w:rPr>
          <w:rFonts w:hint="eastAsia"/>
        </w:rPr>
        <w:br/>
      </w:r>
      <w:r>
        <w:rPr>
          <w:rFonts w:hint="eastAsia"/>
        </w:rPr>
        <w:t>　　第四节 国际市场分析</w:t>
      </w:r>
      <w:r>
        <w:rPr>
          <w:rFonts w:hint="eastAsia"/>
        </w:rPr>
        <w:br/>
      </w:r>
      <w:r>
        <w:rPr>
          <w:rFonts w:hint="eastAsia"/>
        </w:rPr>
        <w:br/>
      </w:r>
      <w:r>
        <w:rPr>
          <w:rFonts w:hint="eastAsia"/>
        </w:rPr>
        <w:t>第五章 玻纤行业着名企业分析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一、泰山玻璃纤维股份有限公司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二、巨石集团有限公司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三、重庆国际复合材料有限公司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四、上海宏和电子材料有限公司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五、江苏九鼎集团股份有限公司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六、山东裕鑫玻璃纤维有限公司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七、山东中南集团有限公司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八、南亚玻纤布（昆山）有限公司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九、四川威玻新材料集团有限公司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t>　　　　十、上海博舍工业有限公司</w:t>
      </w:r>
      <w:r>
        <w:rPr>
          <w:rFonts w:hint="eastAsia"/>
        </w:rPr>
        <w:br/>
      </w:r>
      <w:r>
        <w:rPr>
          <w:rFonts w:hint="eastAsia"/>
        </w:rPr>
        <w:t>　　　　　　（一）企业基本信息</w:t>
      </w:r>
      <w:r>
        <w:rPr>
          <w:rFonts w:hint="eastAsia"/>
        </w:rPr>
        <w:br/>
      </w:r>
      <w:r>
        <w:rPr>
          <w:rFonts w:hint="eastAsia"/>
        </w:rPr>
        <w:t>　　　　　　（二）企业产能分析</w:t>
      </w:r>
      <w:r>
        <w:rPr>
          <w:rFonts w:hint="eastAsia"/>
        </w:rPr>
        <w:br/>
      </w:r>
      <w:r>
        <w:rPr>
          <w:rFonts w:hint="eastAsia"/>
        </w:rPr>
        <w:t>　　　　　　（三）企业主营收入及利润分析</w:t>
      </w:r>
      <w:r>
        <w:rPr>
          <w:rFonts w:hint="eastAsia"/>
        </w:rPr>
        <w:br/>
      </w:r>
      <w:r>
        <w:rPr>
          <w:rFonts w:hint="eastAsia"/>
        </w:rPr>
        <w:t>　　　　　　（四）企业偿债能力分析</w:t>
      </w:r>
      <w:r>
        <w:rPr>
          <w:rFonts w:hint="eastAsia"/>
        </w:rPr>
        <w:br/>
      </w:r>
      <w:r>
        <w:rPr>
          <w:rFonts w:hint="eastAsia"/>
        </w:rPr>
        <w:t>　　　　　　（五）企业经营效率分析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（八）企业竞争能力分析</w:t>
      </w:r>
      <w:r>
        <w:rPr>
          <w:rFonts w:hint="eastAsia"/>
        </w:rPr>
        <w:br/>
      </w:r>
      <w:r>
        <w:rPr>
          <w:rFonts w:hint="eastAsia"/>
        </w:rPr>
        <w:br/>
      </w:r>
      <w:r>
        <w:rPr>
          <w:rFonts w:hint="eastAsia"/>
        </w:rPr>
        <w:t>第六章 玻纤行业发展预测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（一）电子、交通和建筑将发展成为主要竞争领域</w:t>
      </w:r>
      <w:r>
        <w:rPr>
          <w:rFonts w:hint="eastAsia"/>
        </w:rPr>
        <w:br/>
      </w:r>
      <w:r>
        <w:rPr>
          <w:rFonts w:hint="eastAsia"/>
        </w:rPr>
        <w:t>　　　　　　（二）世界三大巨头加快调整步伐</w:t>
      </w:r>
      <w:r>
        <w:rPr>
          <w:rFonts w:hint="eastAsia"/>
        </w:rPr>
        <w:br/>
      </w:r>
      <w:r>
        <w:rPr>
          <w:rFonts w:hint="eastAsia"/>
        </w:rPr>
        <w:t>　　　　　　（三）我国玻纤企业继续产品结构调整</w:t>
      </w:r>
      <w:r>
        <w:rPr>
          <w:rFonts w:hint="eastAsia"/>
        </w:rPr>
        <w:br/>
      </w:r>
      <w:r>
        <w:rPr>
          <w:rFonts w:hint="eastAsia"/>
        </w:rPr>
        <w:t>　　第二节 玻纤行业SWOT分析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（一）人民币升值影响出口</w:t>
      </w:r>
      <w:r>
        <w:rPr>
          <w:rFonts w:hint="eastAsia"/>
        </w:rPr>
        <w:br/>
      </w:r>
      <w:r>
        <w:rPr>
          <w:rFonts w:hint="eastAsia"/>
        </w:rPr>
        <w:t>　　　　　　（二）《玻璃纤维行业准入条件》的颁布实施</w:t>
      </w:r>
      <w:r>
        <w:rPr>
          <w:rFonts w:hint="eastAsia"/>
        </w:rPr>
        <w:br/>
      </w:r>
      <w:r>
        <w:rPr>
          <w:rFonts w:hint="eastAsia"/>
        </w:rPr>
        <w:t>　　　　　　（三）出口退税率下调</w:t>
      </w:r>
      <w:r>
        <w:rPr>
          <w:rFonts w:hint="eastAsia"/>
        </w:rPr>
        <w:br/>
      </w:r>
      <w:r>
        <w:rPr>
          <w:rFonts w:hint="eastAsia"/>
        </w:rPr>
        <w:t>　　　　三、投资效益分析</w:t>
      </w:r>
      <w:r>
        <w:rPr>
          <w:rFonts w:hint="eastAsia"/>
        </w:rPr>
        <w:br/>
      </w:r>
      <w:r>
        <w:rPr>
          <w:rFonts w:hint="eastAsia"/>
        </w:rPr>
        <w:br/>
      </w:r>
      <w:r>
        <w:rPr>
          <w:rFonts w:hint="eastAsia"/>
        </w:rPr>
        <w:t>图表目录</w:t>
      </w:r>
      <w:r>
        <w:rPr>
          <w:rFonts w:hint="eastAsia"/>
        </w:rPr>
        <w:br/>
      </w:r>
      <w:r>
        <w:rPr>
          <w:rFonts w:hint="eastAsia"/>
        </w:rPr>
        <w:t>　　图表 2025-2031年全国玻纤行业主要行业数据汇总</w:t>
      </w:r>
      <w:r>
        <w:rPr>
          <w:rFonts w:hint="eastAsia"/>
        </w:rPr>
        <w:br/>
      </w:r>
      <w:r>
        <w:rPr>
          <w:rFonts w:hint="eastAsia"/>
        </w:rPr>
        <w:t>　　图表 我国玻纤行业前四名集中度分析</w:t>
      </w:r>
      <w:r>
        <w:rPr>
          <w:rFonts w:hint="eastAsia"/>
        </w:rPr>
        <w:br/>
      </w:r>
      <w:r>
        <w:rPr>
          <w:rFonts w:hint="eastAsia"/>
        </w:rPr>
        <w:t>　　图表 2025-2031年我国玻纤行业地区分布</w:t>
      </w:r>
      <w:r>
        <w:rPr>
          <w:rFonts w:hint="eastAsia"/>
        </w:rPr>
        <w:br/>
      </w:r>
      <w:r>
        <w:rPr>
          <w:rFonts w:hint="eastAsia"/>
        </w:rPr>
        <w:t>　　图表 2025年玻纤行业各地区销售收入情况</w:t>
      </w:r>
      <w:r>
        <w:rPr>
          <w:rFonts w:hint="eastAsia"/>
        </w:rPr>
        <w:br/>
      </w:r>
      <w:r>
        <w:rPr>
          <w:rFonts w:hint="eastAsia"/>
        </w:rPr>
        <w:t>　　……</w:t>
      </w:r>
      <w:r>
        <w:rPr>
          <w:rFonts w:hint="eastAsia"/>
        </w:rPr>
        <w:br/>
      </w:r>
      <w:r>
        <w:rPr>
          <w:rFonts w:hint="eastAsia"/>
        </w:rPr>
        <w:t>　　图表 2025年玻纤行业销售收入前十名省市分配情况</w:t>
      </w:r>
      <w:r>
        <w:rPr>
          <w:rFonts w:hint="eastAsia"/>
        </w:rPr>
        <w:br/>
      </w:r>
      <w:r>
        <w:rPr>
          <w:rFonts w:hint="eastAsia"/>
        </w:rPr>
        <w:t>　　图表 2025年玻纤行业各省市企业亏损和赢利情况</w:t>
      </w:r>
      <w:r>
        <w:rPr>
          <w:rFonts w:hint="eastAsia"/>
        </w:rPr>
        <w:br/>
      </w:r>
      <w:r>
        <w:rPr>
          <w:rFonts w:hint="eastAsia"/>
        </w:rPr>
        <w:t>　　图表 2025-2031年我国玻纤行业总利润分析</w:t>
      </w:r>
      <w:r>
        <w:rPr>
          <w:rFonts w:hint="eastAsia"/>
        </w:rPr>
        <w:br/>
      </w:r>
      <w:r>
        <w:rPr>
          <w:rFonts w:hint="eastAsia"/>
        </w:rPr>
        <w:t>　　图表 2025-2031年我国玻纤行业资产利润率分析</w:t>
      </w:r>
      <w:r>
        <w:rPr>
          <w:rFonts w:hint="eastAsia"/>
        </w:rPr>
        <w:br/>
      </w:r>
      <w:r>
        <w:rPr>
          <w:rFonts w:hint="eastAsia"/>
        </w:rPr>
        <w:t>　　图表 2025-2031年我国玻纤行业利润费用利润率分析</w:t>
      </w:r>
      <w:r>
        <w:rPr>
          <w:rFonts w:hint="eastAsia"/>
        </w:rPr>
        <w:br/>
      </w:r>
      <w:r>
        <w:rPr>
          <w:rFonts w:hint="eastAsia"/>
        </w:rPr>
        <w:t>　　图表 2025-2031年玻纤行业资产负债率分析</w:t>
      </w:r>
      <w:r>
        <w:rPr>
          <w:rFonts w:hint="eastAsia"/>
        </w:rPr>
        <w:br/>
      </w:r>
      <w:r>
        <w:rPr>
          <w:rFonts w:hint="eastAsia"/>
        </w:rPr>
        <w:t>　　……</w:t>
      </w:r>
      <w:r>
        <w:rPr>
          <w:rFonts w:hint="eastAsia"/>
        </w:rPr>
        <w:br/>
      </w:r>
      <w:r>
        <w:rPr>
          <w:rFonts w:hint="eastAsia"/>
        </w:rPr>
        <w:t>　　图表 2025-2031年玻纤行业销售收入分析</w:t>
      </w:r>
      <w:r>
        <w:rPr>
          <w:rFonts w:hint="eastAsia"/>
        </w:rPr>
        <w:br/>
      </w:r>
      <w:r>
        <w:rPr>
          <w:rFonts w:hint="eastAsia"/>
        </w:rPr>
        <w:t>　　图表 2025-2031年玻纤行业流动资产分析</w:t>
      </w:r>
      <w:r>
        <w:rPr>
          <w:rFonts w:hint="eastAsia"/>
        </w:rPr>
        <w:br/>
      </w:r>
      <w:r>
        <w:rPr>
          <w:rFonts w:hint="eastAsia"/>
        </w:rPr>
        <w:t>　　图表 2025-2031年流动资产周转率分析</w:t>
      </w:r>
      <w:r>
        <w:rPr>
          <w:rFonts w:hint="eastAsia"/>
        </w:rPr>
        <w:br/>
      </w:r>
      <w:r>
        <w:rPr>
          <w:rFonts w:hint="eastAsia"/>
        </w:rPr>
        <w:t>　　图表 2025-2031年玻纤行业利润费用列表</w:t>
      </w:r>
      <w:r>
        <w:rPr>
          <w:rFonts w:hint="eastAsia"/>
        </w:rPr>
        <w:br/>
      </w:r>
      <w:r>
        <w:rPr>
          <w:rFonts w:hint="eastAsia"/>
        </w:rPr>
        <w:t>　　图表 2025年玻纤行业利润费用比例分析</w:t>
      </w:r>
      <w:r>
        <w:rPr>
          <w:rFonts w:hint="eastAsia"/>
        </w:rPr>
        <w:br/>
      </w:r>
      <w:r>
        <w:rPr>
          <w:rFonts w:hint="eastAsia"/>
        </w:rPr>
        <w:t>　　图表 销售收入排名前20名企业市场占有率情况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a09943ccc4e9f" w:history="1">
        <w:r>
          <w:rPr>
            <w:rStyle w:val="Hyperlink"/>
          </w:rPr>
          <w:t>2025-2031年中国玻纤行业现状分析与发展前景研究报告</w:t>
        </w:r>
      </w:hyperlink>
      <w:r>
        <w:rPr>
          <w:color w:val="C00000"/>
        </w:rPr>
        <w:t>》，报告编号：</w:t>
      </w:r>
      <w:r>
        <w:rPr>
          <w:rFonts w:hint="eastAsia"/>
          <w:color w:val="C00000"/>
        </w:rPr>
        <w:t>2187079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a09943ccc4e9f" w:history="1">
        <w:r>
          <w:rPr>
            <w:rStyle w:val="Hyperlink"/>
          </w:rPr>
          <w:t>https://www.20087.com/9/07/BoXianChanYeXianZhuangYuFaZhanQi.html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热点：玻纤价格行情最新报价、玻纤网格布、玻纤和化纤的区别、玻纤铝箔布、玻纤 玻珠、玻纤管、玻纤价格、玻纤网、玻纤格栅多少钱一平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37e5108e44f8e" w:history="1">
      <w:r>
        <w:rPr>
          <w:rStyle w:val="Hyperlink"/>
        </w:rPr>
        <w:t>2025-2031年中国玻纤行业现状分析与发展前景研究报告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oXianChanYeXianZhuangYuFaZhanQi.html" TargetMode="External" Id="R9dfa09943ccc4e9f" /></Relationships>
</file>

<file path=word/_rels/header2.xml.rels>&#65279;<?xml version="1.0" encoding="utf-8"?><Relationships xmlns="http://schemas.openxmlformats.org/package/2006/relationships"><Relationship Type="http://schemas.openxmlformats.org/officeDocument/2006/relationships/hyperlink" Target="https://www.20087.com/9/07/BoXianChanYeXianZhuangYuFaZhanQi.html" TargetMode="External" Id="Rbcc37e5108e4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2024-11-12T08:17:00Z</dcterms:created>
  <dcterms:modified xsi:type="dcterms:W3CDTF">2024-11-12T09:17:00Z</dcterms:modified>
  <dc:subject>2025-2031年中国玻纤行业现状分析与发展前景研究报告</dc:subject>
  <dc:title>2025-2031年中国玻纤行业现状分析与发展前景研究报告</dc:title>
  <cp:keywords>2025-2031年中国玻纤行业现状分析与发展前景研究报告</cp:keywords>
  <dc:description>2025-2031年中国玻纤行业现状分析与发展前景研究报告</dc:description>
</cp:coreProperties>
</file>