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b5c02202a482c" w:history="1">
              <w:r>
                <w:rPr>
                  <w:rStyle w:val="Hyperlink"/>
                </w:rPr>
                <w:t>中国石油焦行业现状调查分析及市场前景预测报告（2025年版）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b5c02202a482c" w:history="1">
              <w:r>
                <w:rPr>
                  <w:rStyle w:val="Hyperlink"/>
                </w:rPr>
                <w:t>中国石油焦行业现状调查分析及市场前景预测报告（2025年版）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b5c02202a482c" w:history="1">
                <w:r>
                  <w:rPr>
                    <w:rStyle w:val="Hyperlink"/>
                  </w:rPr>
                  <w:t>https://www.20087.com/M_ShiYouHuaGong/79/ShiYouJiaoHangYeXianZhuangYuFaZhanQuShi.html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焦是石油精炼过程中产生的副产品，主要由重质油裂解而来，是一种重要的工业原料。石油焦因其高热值和低硫含量，在铝冶炼、钢铁生产和水泥制造等行业中作为燃料和电极材料广泛使用。近年来，随着全球对清洁能源的需求增长，石油焦作为相对环保的替代能源之一，其市场需求有所上升。同时，石油焦的品质和规格越来越受到重视，高品位石油焦的需求量增加，推动了相关提炼技术和工艺的改进。</w:t>
      </w:r>
      <w:r>
        <w:rPr>
          <w:rFonts w:hint="eastAsia"/>
        </w:rPr>
        <w:br/>
      </w:r>
      <w:r>
        <w:rPr>
          <w:rFonts w:hint="eastAsia"/>
        </w:rPr>
        <w:t>　　未来，石油焦行业将面临环保法规和市场动态的双重挑战。一方面，各国对温室气体排放的限制将促使行业寻求更加环保的生产和使用方式，比如开发低硫、低灰分的石油焦产品，以及提高石油焦的能源利用效率。另一方面，随着可再生能源的崛起，石油焦作为传统能源的地位可能受到冲击，行业需要探索新的应用领域，如作为碳基材料在电池和催化剂中的应用，以维持其市场竞争力。</w:t>
      </w:r>
      <w:r>
        <w:rPr>
          <w:rFonts w:hint="eastAsia"/>
        </w:rPr>
        <w:br/>
      </w:r>
      <w:r>
        <w:rPr>
          <w:rFonts w:hint="eastAsia"/>
        </w:rPr>
        <w:t>　　《</w:t>
      </w:r>
      <w:hyperlink r:id="R4d3b5c02202a482c" w:history="1">
        <w:r>
          <w:rPr>
            <w:rStyle w:val="Hyperlink"/>
          </w:rPr>
          <w:t>中国石油焦行业现状调查分析及市场前景预测报告（2025年版）</w:t>
        </w:r>
      </w:hyperlink>
      <w:r>
        <w:rPr>
          <w:rFonts w:hint="eastAsia"/>
        </w:rPr>
        <w:t>》通过对石油焦行业的全面调研，系统分析了石油焦市场规模、技术现状及未来发展方向，揭示了行业竞争格局的演变趋势与潜在问题。同时，报告评估了石油焦行业投资价值与效益，识别了发展中的主要挑战与机遇，并结合SWOT分析为投资者和企业提供了科学的战略建议。此外，报告重点聚焦石油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石油焦简述</w:t>
      </w:r>
      <w:r>
        <w:rPr>
          <w:rFonts w:hint="eastAsia"/>
        </w:rPr>
        <w:br/>
      </w:r>
      <w:r>
        <w:rPr>
          <w:rFonts w:hint="eastAsia"/>
        </w:rPr>
        <w:t>　　第一节 石油焦的定义及分类</w:t>
      </w:r>
      <w:r>
        <w:rPr>
          <w:rFonts w:hint="eastAsia"/>
        </w:rPr>
        <w:br/>
      </w:r>
      <w:r>
        <w:rPr>
          <w:rFonts w:hint="eastAsia"/>
        </w:rPr>
        <w:t>　　第二节 石油焦的物理性状</w:t>
      </w:r>
      <w:r>
        <w:rPr>
          <w:rFonts w:hint="eastAsia"/>
        </w:rPr>
        <w:br/>
      </w:r>
      <w:r>
        <w:rPr>
          <w:rFonts w:hint="eastAsia"/>
        </w:rPr>
        <w:t>　　第三节 石油焦的质量标准</w:t>
      </w:r>
      <w:r>
        <w:rPr>
          <w:rFonts w:hint="eastAsia"/>
        </w:rPr>
        <w:br/>
      </w:r>
      <w:r>
        <w:rPr>
          <w:rFonts w:hint="eastAsia"/>
        </w:rPr>
        <w:t>　　第四节 石油焦的应用领域</w:t>
      </w:r>
      <w:r>
        <w:rPr>
          <w:rFonts w:hint="eastAsia"/>
        </w:rPr>
        <w:br/>
      </w:r>
      <w:r>
        <w:rPr>
          <w:rFonts w:hint="eastAsia"/>
        </w:rPr>
        <w:br/>
      </w:r>
      <w:r>
        <w:rPr>
          <w:rFonts w:hint="eastAsia"/>
        </w:rPr>
        <w:t>第二章 中国石油焦市场分析</w:t>
      </w:r>
      <w:r>
        <w:rPr>
          <w:rFonts w:hint="eastAsia"/>
        </w:rPr>
        <w:br/>
      </w:r>
      <w:r>
        <w:rPr>
          <w:rFonts w:hint="eastAsia"/>
        </w:rPr>
        <w:t>　　第一节 产能分布</w:t>
      </w:r>
      <w:r>
        <w:rPr>
          <w:rFonts w:hint="eastAsia"/>
        </w:rPr>
        <w:br/>
      </w:r>
      <w:r>
        <w:rPr>
          <w:rFonts w:hint="eastAsia"/>
        </w:rPr>
        <w:t>　　第二节 消费结构</w:t>
      </w:r>
      <w:r>
        <w:rPr>
          <w:rFonts w:hint="eastAsia"/>
        </w:rPr>
        <w:br/>
      </w:r>
      <w:r>
        <w:rPr>
          <w:rFonts w:hint="eastAsia"/>
        </w:rPr>
        <w:t>　　第三节 表观消费量</w:t>
      </w:r>
      <w:r>
        <w:rPr>
          <w:rFonts w:hint="eastAsia"/>
        </w:rPr>
        <w:br/>
      </w:r>
      <w:r>
        <w:rPr>
          <w:rFonts w:hint="eastAsia"/>
        </w:rPr>
        <w:t>　　第四节 贸易结构</w:t>
      </w:r>
      <w:r>
        <w:rPr>
          <w:rFonts w:hint="eastAsia"/>
        </w:rPr>
        <w:br/>
      </w:r>
      <w:r>
        <w:rPr>
          <w:rFonts w:hint="eastAsia"/>
        </w:rPr>
        <w:t>　　第五节 供需态势</w:t>
      </w:r>
      <w:r>
        <w:rPr>
          <w:rFonts w:hint="eastAsia"/>
        </w:rPr>
        <w:br/>
      </w:r>
      <w:r>
        <w:rPr>
          <w:rFonts w:hint="eastAsia"/>
        </w:rPr>
        <w:t>　　第六节 产业链</w:t>
      </w:r>
      <w:r>
        <w:rPr>
          <w:rFonts w:hint="eastAsia"/>
        </w:rPr>
        <w:br/>
      </w:r>
      <w:r>
        <w:rPr>
          <w:rFonts w:hint="eastAsia"/>
        </w:rPr>
        <w:br/>
      </w:r>
      <w:r>
        <w:rPr>
          <w:rFonts w:hint="eastAsia"/>
        </w:rPr>
        <w:t>第三章 石油焦产量统计</w:t>
      </w:r>
      <w:r>
        <w:rPr>
          <w:rFonts w:hint="eastAsia"/>
        </w:rPr>
        <w:br/>
      </w:r>
      <w:r>
        <w:rPr>
          <w:rFonts w:hint="eastAsia"/>
        </w:rPr>
        <w:t>　　第一节 2025年石油焦产量数据</w:t>
      </w:r>
      <w:r>
        <w:rPr>
          <w:rFonts w:hint="eastAsia"/>
        </w:rPr>
        <w:br/>
      </w:r>
      <w:r>
        <w:rPr>
          <w:rFonts w:hint="eastAsia"/>
        </w:rPr>
        <w:t>　　第二节 2025年三大石油集团石油焦产量数据</w:t>
      </w:r>
      <w:r>
        <w:rPr>
          <w:rFonts w:hint="eastAsia"/>
        </w:rPr>
        <w:br/>
      </w:r>
      <w:r>
        <w:rPr>
          <w:rFonts w:hint="eastAsia"/>
        </w:rPr>
        <w:t>　　第三节 2025年地方炼厂石油焦产量数据</w:t>
      </w:r>
      <w:r>
        <w:rPr>
          <w:rFonts w:hint="eastAsia"/>
        </w:rPr>
        <w:br/>
      </w:r>
      <w:r>
        <w:rPr>
          <w:rFonts w:hint="eastAsia"/>
        </w:rPr>
        <w:t>　　第四节 2025年我国石油焦产量数据</w:t>
      </w:r>
      <w:r>
        <w:rPr>
          <w:rFonts w:hint="eastAsia"/>
        </w:rPr>
        <w:br/>
      </w:r>
      <w:r>
        <w:rPr>
          <w:rFonts w:hint="eastAsia"/>
        </w:rPr>
        <w:br/>
      </w:r>
      <w:r>
        <w:rPr>
          <w:rFonts w:hint="eastAsia"/>
        </w:rPr>
        <w:t>第四章 石油焦市场进出口统计</w:t>
      </w:r>
      <w:r>
        <w:rPr>
          <w:rFonts w:hint="eastAsia"/>
        </w:rPr>
        <w:br/>
      </w:r>
      <w:r>
        <w:rPr>
          <w:rFonts w:hint="eastAsia"/>
        </w:rPr>
        <w:t>　　第一节 2025年石油焦进出口数据</w:t>
      </w:r>
      <w:r>
        <w:rPr>
          <w:rFonts w:hint="eastAsia"/>
        </w:rPr>
        <w:br/>
      </w:r>
      <w:r>
        <w:rPr>
          <w:rFonts w:hint="eastAsia"/>
        </w:rPr>
        <w:t>　　……</w:t>
      </w:r>
      <w:r>
        <w:rPr>
          <w:rFonts w:hint="eastAsia"/>
        </w:rPr>
        <w:br/>
      </w:r>
      <w:r>
        <w:rPr>
          <w:rFonts w:hint="eastAsia"/>
        </w:rPr>
        <w:br/>
      </w:r>
      <w:r>
        <w:rPr>
          <w:rFonts w:hint="eastAsia"/>
        </w:rPr>
        <w:t>第五章 石油焦市场价格分析</w:t>
      </w:r>
      <w:r>
        <w:rPr>
          <w:rFonts w:hint="eastAsia"/>
        </w:rPr>
        <w:br/>
      </w:r>
      <w:r>
        <w:rPr>
          <w:rFonts w:hint="eastAsia"/>
        </w:rPr>
        <w:t>　　第一节 2025年石油焦价格走势</w:t>
      </w:r>
      <w:r>
        <w:rPr>
          <w:rFonts w:hint="eastAsia"/>
        </w:rPr>
        <w:br/>
      </w:r>
      <w:r>
        <w:rPr>
          <w:rFonts w:hint="eastAsia"/>
        </w:rPr>
        <w:t>　　……</w:t>
      </w:r>
      <w:r>
        <w:rPr>
          <w:rFonts w:hint="eastAsia"/>
        </w:rPr>
        <w:br/>
      </w:r>
      <w:r>
        <w:rPr>
          <w:rFonts w:hint="eastAsia"/>
        </w:rPr>
        <w:br/>
      </w:r>
      <w:r>
        <w:rPr>
          <w:rFonts w:hint="eastAsia"/>
        </w:rPr>
        <w:t>第六章 影响石油焦市场的因素</w:t>
      </w:r>
      <w:r>
        <w:rPr>
          <w:rFonts w:hint="eastAsia"/>
        </w:rPr>
        <w:br/>
      </w:r>
      <w:r>
        <w:rPr>
          <w:rFonts w:hint="eastAsia"/>
        </w:rPr>
        <w:t>　　第一节 宏观经济及政策导向</w:t>
      </w:r>
      <w:r>
        <w:rPr>
          <w:rFonts w:hint="eastAsia"/>
        </w:rPr>
        <w:br/>
      </w:r>
      <w:r>
        <w:rPr>
          <w:rFonts w:hint="eastAsia"/>
        </w:rPr>
        <w:t>　　第二节 上游市场对石油焦的影响</w:t>
      </w:r>
      <w:r>
        <w:rPr>
          <w:rFonts w:hint="eastAsia"/>
        </w:rPr>
        <w:br/>
      </w:r>
      <w:r>
        <w:rPr>
          <w:rFonts w:hint="eastAsia"/>
        </w:rPr>
        <w:t>　　第三节 下游市场对石油焦市场的影响</w:t>
      </w:r>
      <w:r>
        <w:rPr>
          <w:rFonts w:hint="eastAsia"/>
        </w:rPr>
        <w:br/>
      </w:r>
      <w:r>
        <w:rPr>
          <w:rFonts w:hint="eastAsia"/>
        </w:rPr>
        <w:br/>
      </w:r>
      <w:r>
        <w:rPr>
          <w:rFonts w:hint="eastAsia"/>
        </w:rPr>
        <w:t>第七章 石油焦下游消费市场分析</w:t>
      </w:r>
      <w:r>
        <w:rPr>
          <w:rFonts w:hint="eastAsia"/>
        </w:rPr>
        <w:br/>
      </w:r>
      <w:r>
        <w:rPr>
          <w:rFonts w:hint="eastAsia"/>
        </w:rPr>
        <w:t>　　第一节 燃料</w:t>
      </w:r>
      <w:r>
        <w:rPr>
          <w:rFonts w:hint="eastAsia"/>
        </w:rPr>
        <w:br/>
      </w:r>
      <w:r>
        <w:rPr>
          <w:rFonts w:hint="eastAsia"/>
        </w:rPr>
        <w:t>　　第二节 金属硅</w:t>
      </w:r>
      <w:r>
        <w:rPr>
          <w:rFonts w:hint="eastAsia"/>
        </w:rPr>
        <w:br/>
      </w:r>
      <w:r>
        <w:rPr>
          <w:rFonts w:hint="eastAsia"/>
        </w:rPr>
        <w:t>　　第三节 石墨电极</w:t>
      </w:r>
      <w:r>
        <w:rPr>
          <w:rFonts w:hint="eastAsia"/>
        </w:rPr>
        <w:br/>
      </w:r>
      <w:r>
        <w:rPr>
          <w:rFonts w:hint="eastAsia"/>
        </w:rPr>
        <w:t>　　第四节 预焙阳极</w:t>
      </w:r>
      <w:r>
        <w:rPr>
          <w:rFonts w:hint="eastAsia"/>
        </w:rPr>
        <w:br/>
      </w:r>
      <w:r>
        <w:rPr>
          <w:rFonts w:hint="eastAsia"/>
        </w:rPr>
        <w:br/>
      </w:r>
      <w:r>
        <w:rPr>
          <w:rFonts w:hint="eastAsia"/>
        </w:rPr>
        <w:t>第八章 石油焦市场投资分析</w:t>
      </w:r>
      <w:r>
        <w:rPr>
          <w:rFonts w:hint="eastAsia"/>
        </w:rPr>
        <w:br/>
      </w:r>
      <w:r>
        <w:rPr>
          <w:rFonts w:hint="eastAsia"/>
        </w:rPr>
        <w:t>　　第一节 投资潜力</w:t>
      </w:r>
      <w:r>
        <w:rPr>
          <w:rFonts w:hint="eastAsia"/>
        </w:rPr>
        <w:br/>
      </w:r>
      <w:r>
        <w:rPr>
          <w:rFonts w:hint="eastAsia"/>
        </w:rPr>
        <w:t>　　第二节 投资估算</w:t>
      </w:r>
      <w:r>
        <w:rPr>
          <w:rFonts w:hint="eastAsia"/>
        </w:rPr>
        <w:br/>
      </w:r>
      <w:r>
        <w:rPr>
          <w:rFonts w:hint="eastAsia"/>
        </w:rPr>
        <w:t>　　第三节 投资风险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石油焦与煤的物理性状比较</w:t>
      </w:r>
      <w:r>
        <w:rPr>
          <w:rFonts w:hint="eastAsia"/>
        </w:rPr>
        <w:br/>
      </w:r>
      <w:r>
        <w:rPr>
          <w:rFonts w:hint="eastAsia"/>
        </w:rPr>
        <w:t>　　图表 石油焦的质量标准</w:t>
      </w:r>
      <w:r>
        <w:rPr>
          <w:rFonts w:hint="eastAsia"/>
        </w:rPr>
        <w:br/>
      </w:r>
      <w:r>
        <w:rPr>
          <w:rFonts w:hint="eastAsia"/>
        </w:rPr>
        <w:t>　　图表 2025年中国石油焦表观消费量统计表</w:t>
      </w:r>
      <w:r>
        <w:rPr>
          <w:rFonts w:hint="eastAsia"/>
        </w:rPr>
        <w:br/>
      </w:r>
      <w:r>
        <w:rPr>
          <w:rFonts w:hint="eastAsia"/>
        </w:rPr>
        <w:t>　　图表 2025-2031年中国石油焦表观消费量月度数据对比</w:t>
      </w:r>
      <w:r>
        <w:rPr>
          <w:rFonts w:hint="eastAsia"/>
        </w:rPr>
        <w:br/>
      </w:r>
      <w:r>
        <w:rPr>
          <w:rFonts w:hint="eastAsia"/>
        </w:rPr>
        <w:t>　　图表 2025-2031年中国石油焦产量情况</w:t>
      </w:r>
      <w:r>
        <w:rPr>
          <w:rFonts w:hint="eastAsia"/>
        </w:rPr>
        <w:br/>
      </w:r>
      <w:r>
        <w:rPr>
          <w:rFonts w:hint="eastAsia"/>
        </w:rPr>
        <w:t>　　图表 2025年我国三大石油集团炼厂石油焦产量排行情况</w:t>
      </w:r>
      <w:r>
        <w:rPr>
          <w:rFonts w:hint="eastAsia"/>
        </w:rPr>
        <w:br/>
      </w:r>
      <w:r>
        <w:rPr>
          <w:rFonts w:hint="eastAsia"/>
        </w:rPr>
        <w:t>　　图表 2025年我国地方炼厂石油焦产量排行情况</w:t>
      </w:r>
      <w:r>
        <w:rPr>
          <w:rFonts w:hint="eastAsia"/>
        </w:rPr>
        <w:br/>
      </w:r>
      <w:r>
        <w:rPr>
          <w:rFonts w:hint="eastAsia"/>
        </w:rPr>
        <w:t>　　图表 2025年中国石油焦产量统计表</w:t>
      </w:r>
      <w:r>
        <w:rPr>
          <w:rFonts w:hint="eastAsia"/>
        </w:rPr>
        <w:br/>
      </w:r>
      <w:r>
        <w:rPr>
          <w:rFonts w:hint="eastAsia"/>
        </w:rPr>
        <w:t>　　图表 2025-2031年我国石油焦进口情况</w:t>
      </w:r>
      <w:r>
        <w:rPr>
          <w:rFonts w:hint="eastAsia"/>
        </w:rPr>
        <w:br/>
      </w:r>
      <w:r>
        <w:rPr>
          <w:rFonts w:hint="eastAsia"/>
        </w:rPr>
        <w:t>　　图表 2025年我国石油焦进口来源地情况</w:t>
      </w:r>
      <w:r>
        <w:rPr>
          <w:rFonts w:hint="eastAsia"/>
        </w:rPr>
        <w:br/>
      </w:r>
      <w:r>
        <w:rPr>
          <w:rFonts w:hint="eastAsia"/>
        </w:rPr>
        <w:t>　　图表 2025年我国各海关石油焦进口情况</w:t>
      </w:r>
      <w:r>
        <w:rPr>
          <w:rFonts w:hint="eastAsia"/>
        </w:rPr>
        <w:br/>
      </w:r>
      <w:r>
        <w:rPr>
          <w:rFonts w:hint="eastAsia"/>
        </w:rPr>
        <w:t>　　图表 2025-2031年我国石油焦出口情况</w:t>
      </w:r>
      <w:r>
        <w:rPr>
          <w:rFonts w:hint="eastAsia"/>
        </w:rPr>
        <w:br/>
      </w:r>
      <w:r>
        <w:rPr>
          <w:rFonts w:hint="eastAsia"/>
        </w:rPr>
        <w:t>　　图表 2025年我国石油焦出口目的地情况</w:t>
      </w:r>
      <w:r>
        <w:rPr>
          <w:rFonts w:hint="eastAsia"/>
        </w:rPr>
        <w:br/>
      </w:r>
      <w:r>
        <w:rPr>
          <w:rFonts w:hint="eastAsia"/>
        </w:rPr>
        <w:t>　　图表 2025年我国各海关石油焦出口情况</w:t>
      </w:r>
      <w:r>
        <w:rPr>
          <w:rFonts w:hint="eastAsia"/>
        </w:rPr>
        <w:br/>
      </w:r>
      <w:r>
        <w:rPr>
          <w:rFonts w:hint="eastAsia"/>
        </w:rPr>
        <w:t>　　图表 2025年中国已煅烧石油焦进口量及进口金额情况</w:t>
      </w:r>
      <w:r>
        <w:rPr>
          <w:rFonts w:hint="eastAsia"/>
        </w:rPr>
        <w:br/>
      </w:r>
      <w:r>
        <w:rPr>
          <w:rFonts w:hint="eastAsia"/>
        </w:rPr>
        <w:t>　　图表 2025年中国不同硫含量石油焦进口量及进口金额情况</w:t>
      </w:r>
      <w:r>
        <w:rPr>
          <w:rFonts w:hint="eastAsia"/>
        </w:rPr>
        <w:br/>
      </w:r>
      <w:r>
        <w:rPr>
          <w:rFonts w:hint="eastAsia"/>
        </w:rPr>
        <w:t>　　图表 2025-2031年中国未煅烧石油焦进口量月度走势图</w:t>
      </w:r>
      <w:r>
        <w:rPr>
          <w:rFonts w:hint="eastAsia"/>
        </w:rPr>
        <w:br/>
      </w:r>
      <w:r>
        <w:rPr>
          <w:rFonts w:hint="eastAsia"/>
        </w:rPr>
        <w:t>　　图表 2025年中国未煅烧石油焦主要进口来源国</w:t>
      </w:r>
      <w:r>
        <w:rPr>
          <w:rFonts w:hint="eastAsia"/>
        </w:rPr>
        <w:br/>
      </w:r>
      <w:r>
        <w:rPr>
          <w:rFonts w:hint="eastAsia"/>
        </w:rPr>
        <w:t>　　图表 2025年中国未煅烧石油焦主要进口海关</w:t>
      </w:r>
      <w:r>
        <w:rPr>
          <w:rFonts w:hint="eastAsia"/>
        </w:rPr>
        <w:br/>
      </w:r>
      <w:r>
        <w:rPr>
          <w:rFonts w:hint="eastAsia"/>
        </w:rPr>
        <w:t>　　图表 2025年中国未煅烧石油焦进出口情况</w:t>
      </w:r>
      <w:r>
        <w:rPr>
          <w:rFonts w:hint="eastAsia"/>
        </w:rPr>
        <w:br/>
      </w:r>
      <w:r>
        <w:rPr>
          <w:rFonts w:hint="eastAsia"/>
        </w:rPr>
        <w:t>　　……</w:t>
      </w:r>
      <w:r>
        <w:rPr>
          <w:rFonts w:hint="eastAsia"/>
        </w:rPr>
        <w:br/>
      </w:r>
      <w:r>
        <w:rPr>
          <w:rFonts w:hint="eastAsia"/>
        </w:rPr>
        <w:t>　　图表 2025年国内低硫石油焦价格行情走势图</w:t>
      </w:r>
      <w:r>
        <w:rPr>
          <w:rFonts w:hint="eastAsia"/>
        </w:rPr>
        <w:br/>
      </w:r>
      <w:r>
        <w:rPr>
          <w:rFonts w:hint="eastAsia"/>
        </w:rPr>
        <w:t>　　……</w:t>
      </w:r>
      <w:r>
        <w:rPr>
          <w:rFonts w:hint="eastAsia"/>
        </w:rPr>
        <w:br/>
      </w:r>
      <w:r>
        <w:rPr>
          <w:rFonts w:hint="eastAsia"/>
        </w:rPr>
        <w:t>　　图表 2025年山东地区石油焦价格行情走势图</w:t>
      </w:r>
      <w:r>
        <w:rPr>
          <w:rFonts w:hint="eastAsia"/>
        </w:rPr>
        <w:br/>
      </w:r>
      <w:r>
        <w:rPr>
          <w:rFonts w:hint="eastAsia"/>
        </w:rPr>
        <w:t>　　图表 2025年国内中硫石油焦价格行情走势图</w:t>
      </w:r>
      <w:r>
        <w:rPr>
          <w:rFonts w:hint="eastAsia"/>
        </w:rPr>
        <w:br/>
      </w:r>
      <w:r>
        <w:rPr>
          <w:rFonts w:hint="eastAsia"/>
        </w:rPr>
        <w:t>　　图表 2025年我国石油焦市场价格走势</w:t>
      </w:r>
      <w:r>
        <w:rPr>
          <w:rFonts w:hint="eastAsia"/>
        </w:rPr>
        <w:br/>
      </w:r>
      <w:r>
        <w:rPr>
          <w:rFonts w:hint="eastAsia"/>
        </w:rPr>
        <w:t>　　……</w:t>
      </w:r>
      <w:r>
        <w:rPr>
          <w:rFonts w:hint="eastAsia"/>
        </w:rPr>
        <w:br/>
      </w:r>
      <w:r>
        <w:rPr>
          <w:rFonts w:hint="eastAsia"/>
        </w:rPr>
        <w:t>　　图表 国内普通功率400mm石墨电极价格走势图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b5c02202a482c" w:history="1">
        <w:r>
          <w:rPr>
            <w:rStyle w:val="Hyperlink"/>
          </w:rPr>
          <w:t>中国石油焦行业现状调查分析及市场前景预测报告（2025年版）</w:t>
        </w:r>
      </w:hyperlink>
      <w:r>
        <w:rPr>
          <w:color w:val="C00000"/>
        </w:rPr>
        <w:t>》，报告编号：</w:t>
      </w:r>
      <w:r>
        <w:rPr>
          <w:rFonts w:hint="eastAsia"/>
          <w:color w:val="C00000"/>
        </w:rPr>
        <w:t>1668879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b5c02202a482c" w:history="1">
        <w:r>
          <w:rPr>
            <w:rStyle w:val="Hyperlink"/>
          </w:rPr>
          <w:t>https://www.20087.com/M_ShiYouHuaGong/79/ShiYouJiaoHangYeXianZhuangYuFaZhanQuShi.html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热点：石油焦现在多少钱一吨、石油焦现货价格环比小幅上涨、今日石油焦价格查询、石油焦指标、石油焦硫含量标准、石油焦图片、石油焦应用范围、石油焦价格走势2023、石油胶和石油焦是一个东西吗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f05d6ab3d4a90" w:history="1">
      <w:r>
        <w:rPr>
          <w:rStyle w:val="Hyperlink"/>
        </w:rPr>
        <w:t>中国石油焦行业现状调查分析及市场前景预测报告（2025年版）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ShiYouJiaoHangYeXianZhuangYuFaZhanQuShi.html" TargetMode="External" Id="R4d3b5c02202a482c" /></Relationships>
</file>

<file path=word/_rels/header2.xml.rels>&#65279;<?xml version="1.0" encoding="utf-8"?><Relationships xmlns="http://schemas.openxmlformats.org/package/2006/relationships"><Relationship Type="http://schemas.openxmlformats.org/officeDocument/2006/relationships/hyperlink" Target="https://www.20087.com/M_ShiYouHuaGong/79/ShiYouJiaoHangYeXianZhuangYuFaZhanQuShi.html" TargetMode="External" Id="Rdeef05d6ab3d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2025-05-22T07:20:00Z</dcterms:created>
  <dcterms:modified xsi:type="dcterms:W3CDTF">2025-05-22T08:20:00Z</dcterms:modified>
  <dc:subject>中国石油焦行业现状调查分析及市场前景预测报告（2025年版）</dc:subject>
  <dc:title>中国石油焦行业现状调查分析及市场前景预测报告（2025年版）</dc:title>
  <cp:keywords>中国石油焦行业现状调查分析及市场前景预测报告（2025年版）</cp:keywords>
  <dc:description>中国石油焦行业现状调查分析及市场前景预测报告（2025年版）</dc:description>
</cp:coreProperties>
</file>