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dfda870074566" w:history="1">
              <w:r>
                <w:rPr>
                  <w:rStyle w:val="Hyperlink"/>
                </w:rPr>
                <w:t>2025-2031年中国西梅提取物行业发展调研与趋势预测报告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dfda870074566" w:history="1">
              <w:r>
                <w:rPr>
                  <w:rStyle w:val="Hyperlink"/>
                </w:rPr>
                <w:t>2025-2031年中国西梅提取物行业发展调研与趋势预测报告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dfda870074566" w:history="1">
                <w:r>
                  <w:rPr>
                    <w:rStyle w:val="Hyperlink"/>
                  </w:rPr>
                  <w:t>https://www.20087.com/9/97/XiMeiTiQuWuHangYeQuShi.html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西梅提取物是从西梅中提取的天然成分，富含抗氧化剂、膳食纤维和多种维生素，被广泛应用于食品、保健品和化妆品行业。随着消费者对天然健康产品的需求增加，西梅提取物的市场潜力逐渐显现。</w:t>
      </w:r>
      <w:r>
        <w:rPr>
          <w:rFonts w:hint="eastAsia"/>
        </w:rPr>
        <w:br/>
      </w:r>
      <w:r>
        <w:rPr>
          <w:rFonts w:hint="eastAsia"/>
        </w:rPr>
        <w:t>　　目前，西梅提取物的生产工艺正不断优化，通过超临界CO2萃取、酶解和膜分离等先进技术，提高提取效率和纯度，减少化学溶剂的使用。未来，随着功能性食品和个性化营养概念的流行，西梅提取物将被开发成更多样化的健康产品，如针对特定人群的营养补充剂和针对特定健康问题的功能性食品。同时，探索西梅提取物在皮肤护理和抗衰老领域的应用，满足消费者对自然美肤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dfda870074566" w:history="1">
        <w:r>
          <w:rPr>
            <w:rStyle w:val="Hyperlink"/>
          </w:rPr>
          <w:t>2025-2031年中国西梅提取物行业发展调研与趋势预测报告</w:t>
        </w:r>
      </w:hyperlink>
      <w:r>
        <w:rPr>
          <w:rFonts w:hint="eastAsia"/>
        </w:rPr>
        <w:t>》具有很强专业性、实用性和实效性，主要分析了西梅提取物行业的市场规模、西梅提取物市场供需状况、西梅提取物市场竞争状况和西梅提取物主要企业经营情况，同时对西梅提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8dfda870074566" w:history="1">
        <w:r>
          <w:rPr>
            <w:rStyle w:val="Hyperlink"/>
          </w:rPr>
          <w:t>2025-2031年中国西梅提取物行业发展调研与趋势预测报告</w:t>
        </w:r>
      </w:hyperlink>
      <w:r>
        <w:rPr>
          <w:rFonts w:hint="eastAsia"/>
        </w:rPr>
        <w:t>》可以帮助投资者准确把握西梅提取物行业的市场现状，为投资者进行投资作出西梅提取物行业前景预判，挖掘西梅提取物行业投资价值，同时提出西梅提取物行业投资策略、营销策略等方面的建议。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西梅提取物行业发展概述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一、西梅提取物行业定义及分类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二、西梅提取物行业经济特性</w:t>
      </w:r>
      <w:r>
        <w:rPr>
          <w:rFonts w:hint="eastAsia"/>
        </w:rPr>
        <w:br/>
      </w:r>
      <w:r>
        <w:rPr>
          <w:rFonts w:hint="eastAsia"/>
        </w:rPr>
        <w:t>　　　　三、西梅提取物行业产业链简介</w:t>
      </w:r>
      <w:r>
        <w:rPr>
          <w:rFonts w:hint="eastAsia"/>
        </w:rPr>
        <w:br/>
      </w:r>
      <w:r>
        <w:rPr>
          <w:rFonts w:hint="eastAsia"/>
        </w:rPr>
        <w:t>　　第二节 西梅提取物行业发展成熟度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一、西梅提取物行业发展周期分析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西梅提取物行业相关产业动态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2024-2025年西梅提取物行业发展环境分析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西梅提取物行业环境分析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西梅提取物行业相关政策、法规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西梅提取物行业技术发展现状及趋势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当前我国西梅提取物技术发展现状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中外西梅提取物技术差距及产生差距的主要原因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提高我国西梅提取物技术的对策</w:t>
      </w:r>
      <w:r>
        <w:rPr>
          <w:rFonts w:hint="eastAsia"/>
        </w:rPr>
        <w:br/>
      </w:r>
      <w:r>
        <w:rPr>
          <w:rFonts w:hint="eastAsia"/>
        </w:rPr>
        <w:t>　　第四节 我国西梅提取物产品研发、设计发展趋势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中国西梅提取物市场发展调研</w:t>
      </w:r>
      <w:r>
        <w:rPr>
          <w:rFonts w:hint="eastAsia"/>
        </w:rPr>
        <w:br/>
      </w:r>
      <w:r>
        <w:rPr>
          <w:rFonts w:hint="eastAsia"/>
        </w:rPr>
        <w:t>　　第一节 西梅提取物市场现状分析及预测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二、2025-2031年中国西梅提取物市场规模预测</w:t>
      </w:r>
      <w:r>
        <w:rPr>
          <w:rFonts w:hint="eastAsia"/>
        </w:rPr>
        <w:br/>
      </w:r>
      <w:r>
        <w:rPr>
          <w:rFonts w:hint="eastAsia"/>
        </w:rPr>
        <w:t>　　第二节 西梅提取物行业产能分析及预测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二、2025-2031年中国西梅提取物行业产能预测</w:t>
      </w:r>
      <w:r>
        <w:rPr>
          <w:rFonts w:hint="eastAsia"/>
        </w:rPr>
        <w:br/>
      </w:r>
      <w:r>
        <w:rPr>
          <w:rFonts w:hint="eastAsia"/>
        </w:rPr>
        <w:t>　　第三节 西梅提取物行业产量分析及预测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二、2025-2031年中国西梅提取物行业产量预测</w:t>
      </w:r>
      <w:r>
        <w:rPr>
          <w:rFonts w:hint="eastAsia"/>
        </w:rPr>
        <w:br/>
      </w:r>
      <w:r>
        <w:rPr>
          <w:rFonts w:hint="eastAsia"/>
        </w:rPr>
        <w:t>　　第四节 西梅提取物市场需求分析及预测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二、2025-2031年中国西梅提取物市场需求预测</w:t>
      </w:r>
      <w:r>
        <w:rPr>
          <w:rFonts w:hint="eastAsia"/>
        </w:rPr>
        <w:br/>
      </w:r>
      <w:r>
        <w:rPr>
          <w:rFonts w:hint="eastAsia"/>
        </w:rPr>
        <w:t>　　第五节 西梅提取物进出口数据分析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一、2020-2025年中国西梅提取物进出口数据分析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二、2025-2031年国内西梅提取物进出口情况预测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2020-2025年中国西梅提取物行业总体发展状况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中国西梅提取物行业规模情况分析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一、西梅提取物行业单位规模情况分析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二、西梅提取物行业人员规模状况分析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三、西梅提取物行业资产规模状况分析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四、西梅提取物行业市场规模状况分析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五、西梅提取物行业敏感性分析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中国西梅提取物行业财务能力分析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一、西梅提取物行业盈利能力分析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二、西梅提取物行业偿债能力分析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三、西梅提取物行业营运能力分析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四、西梅提取物行业发展能力分析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中国西梅提取物行业重点区域发展分析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一、中国西梅提取物行业重点区域市场结构变化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二、重点地区（一）西梅提取物行业发展分析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三、重点地区（二）西梅提取物行业发展分析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四、重点地区（三）西梅提取物行业发展分析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五、重点地区（四）西梅提取物行业发展分析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六、重点地区（五）西梅提取物行业发展分析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西梅提取物行业产品价格分析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三、主要西梅提取物品牌产品价位分析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五、价格在西梅提取物行业竞争中的重要性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2025年中国西梅提取物行业上下游行业发展分析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西梅提取物上游行业分析</w:t>
      </w:r>
      <w:r>
        <w:rPr>
          <w:rFonts w:hint="eastAsia"/>
        </w:rPr>
        <w:br/>
      </w:r>
      <w:r>
        <w:rPr>
          <w:rFonts w:hint="eastAsia"/>
        </w:rPr>
        <w:t>　　　　一、西梅提取物产品成本构成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四、上游供给对西梅提取物行业的影响</w:t>
      </w:r>
      <w:r>
        <w:rPr>
          <w:rFonts w:hint="eastAsia"/>
        </w:rPr>
        <w:br/>
      </w:r>
      <w:r>
        <w:rPr>
          <w:rFonts w:hint="eastAsia"/>
        </w:rPr>
        <w:t>　　第二节 西梅提取物下游行业分析</w:t>
      </w:r>
      <w:r>
        <w:rPr>
          <w:rFonts w:hint="eastAsia"/>
        </w:rPr>
        <w:br/>
      </w:r>
      <w:r>
        <w:rPr>
          <w:rFonts w:hint="eastAsia"/>
        </w:rPr>
        <w:t>　　　　一、西梅提取物下游行业分布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四、下游需求对西梅提取物行业的影响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西梅提取物行业重点企业发展调研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西梅提取物重点企业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西梅提取物重点企业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西梅提取物重点企业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西梅提取物重点企业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西梅提取物重点企业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西梅提取物重点企业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2025年中国西梅提取物产业市场竞争格局分析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2025年中国西梅提取物产业竞争现状分析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一、西梅提取物竞争力分析</w:t>
      </w:r>
      <w:r>
        <w:rPr>
          <w:rFonts w:hint="eastAsia"/>
        </w:rPr>
        <w:br/>
      </w:r>
      <w:r>
        <w:rPr>
          <w:rFonts w:hint="eastAsia"/>
        </w:rPr>
        <w:t>　　　　二、西梅提取物技术竞争分析</w:t>
      </w:r>
      <w:r>
        <w:rPr>
          <w:rFonts w:hint="eastAsia"/>
        </w:rPr>
        <w:br/>
      </w:r>
      <w:r>
        <w:rPr>
          <w:rFonts w:hint="eastAsia"/>
        </w:rPr>
        <w:t>　　　　三、西梅提取物价格竞争分析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2025年中国西梅提取物产业集中度分析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一、西梅提取物市场集中度分析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二、西梅提取物企业集中度分析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2025-2031年提高西梅提取物企业竞争力的策略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西梅提取物行业投资风险预警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2025年影响西梅提取物行业发展的主要因素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一、影响西梅提取物行业运行的有利因素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二、影响西梅提取物行业运行的稳定因素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三、影响西梅提取物行业运行的不利因素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四、我国西梅提取物行业发展面临的挑战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五、我国西梅提取物行业发展面临的机遇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对西梅提取物行业投资风险预警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一、2025-2031年西梅提取物行业市场风险及控制策略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二、2025-2031年西梅提取物行业政策风险及控制策略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三、2025-2031年西梅提取物行业经营风险及控制策略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四、2025-2031年西梅提取物同业竞争风险及控制策略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五、2025-2031年西梅提取物行业其他风险及控制策略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西梅提取物行业发展趋势与投资规划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2025-2031年西梅提取物市场发展潜力分析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2025-2031年西梅提取物行业发展趋势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2025-2031年西梅提取物行业投资前景研究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(中^智^林)对我国西梅提取物品牌的战略思考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二、西梅提取物实施品牌战略的意义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三、西梅提取物企业品牌的现状分析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四、我国西梅提取物企业的品牌战略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五、西梅提取物品牌战略管理的策略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2020-2025年中国西梅提取物市场规模及增长情况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2020-2025年中国西梅提取物行业产量及增长趋势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2025-2031年中国西梅提取物行业产量预测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2020-2025年中国西梅提取物行业市场需求及增长情况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2025-2031年中国西梅提取物行业市场需求预测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2020-2025年中国西梅提取物行业利润及增长情况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2020-2025年中国西梅提取物行业出口情况分析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2020-2025年中国西梅提取物行业产品市场价格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2025-2031年中国西梅提取物行业产品市场价格走势预测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西梅提取物重点企业经营情况分析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西梅提取物重点企业经营情况分析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2025-2031年中国西梅提取物市场规模预测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2025-2031年中国西梅提取物行业利润预测</w:t>
      </w:r>
      <w:r>
        <w:rPr>
          <w:rFonts w:hint="eastAsia"/>
        </w:rPr>
        <w:br/>
      </w:r>
      <w:r>
        <w:rPr>
          <w:rFonts w:hint="eastAsia"/>
        </w:rPr>
        <w:t>　　图表 2025年西梅提取物行业壁垒</w:t>
      </w:r>
      <w:r>
        <w:rPr>
          <w:rFonts w:hint="eastAsia"/>
        </w:rPr>
        <w:br/>
      </w:r>
      <w:r>
        <w:rPr>
          <w:rFonts w:hint="eastAsia"/>
        </w:rPr>
        <w:t>　　图表 2025年西梅提取物市场前景分析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2025-2031年中国西梅提取物市场需求预测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2025年西梅提取物发展趋势预测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dfda870074566" w:history="1">
        <w:r>
          <w:rPr>
            <w:rStyle w:val="Hyperlink"/>
          </w:rPr>
          <w:t>2025-2031年中国西梅提取物行业发展调研与趋势预测报告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dfda870074566" w:history="1">
        <w:r>
          <w:rPr>
            <w:rStyle w:val="Hyperlink"/>
          </w:rPr>
          <w:t>https://www.20087.com/9/97/XiMeiTiQuWuHangYeQuShi.html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5fc58c3dc48f4" w:history="1">
      <w:r>
        <w:rPr>
          <w:rStyle w:val="Hyperlink"/>
        </w:rPr>
        <w:t>2025-2031年中国西梅提取物行业发展调研与趋势预测报告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MeiTiQuWuHangYeQuShi.html" TargetMode="External" Id="R208dfda87007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MeiTiQuWuHangYeQuShi.html" TargetMode="External" Id="Rf8b5fc58c3dc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2025-02-20T07:52:00Z</dcterms:created>
  <dcterms:modified xsi:type="dcterms:W3CDTF">2025-02-20T08:52:00Z</dcterms:modified>
  <dc:subject>2025-2031年中国西梅提取物行业发展调研与趋势预测报告</dc:subject>
  <dc:title>2025-2031年中国西梅提取物行业发展调研与趋势预测报告</dc:title>
  <cp:keywords>2025-2031年中国西梅提取物行业发展调研与趋势预测报告</cp:keywords>
  <dc:description>2025-2031年中国西梅提取物行业发展调研与趋势预测报告</dc:description>
</cp:coreProperties>
</file>