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b53f39a2b4566" w:history="1">
              <w:r>
                <w:rPr>
                  <w:rStyle w:val="Hyperlink"/>
                </w:rPr>
                <w:t>2026-2032年中国四甲基苯市场研究与发展前景报告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b53f39a2b4566" w:history="1">
              <w:r>
                <w:rPr>
                  <w:rStyle w:val="Hyperlink"/>
                </w:rPr>
                <w:t>2026-2032年中国四甲基苯市场研究与发展前景报告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b53f39a2b4566" w:history="1">
                <w:r>
                  <w:rPr>
                    <w:rStyle w:val="Hyperlink"/>
                  </w:rPr>
                  <w:t>https://www.20087.com/0/78/SiJiaJiBenShiChangQianJingYuCe.html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苯（Tetramethylbenzene）是一类芳香烃化合物，主要包括1,2,4,5-四甲基苯（杜烯）等异构体，主要用作溶剂、有机合成中间体及高能燃料组分，在液晶单体、医药研发及特种聚合物合成中亦有应用。当前工业生产多通过甲苯烷基化或二甲苯异构化副产分离获得，纯度控制依赖精密精馏与结晶技术。由于市场需求相对小众，产能集中于少数精细化工企业，产品多按订单定制。然而，四甲基苯具有挥发性与潜在环境毒性，生产过程需严格管控VOCs排放；同时，下游应用拓展缓慢，限制产业规模扩张。</w:t>
      </w:r>
      <w:r>
        <w:rPr>
          <w:rFonts w:hint="eastAsia"/>
        </w:rPr>
        <w:br/>
      </w:r>
      <w:r>
        <w:rPr>
          <w:rFonts w:hint="eastAsia"/>
        </w:rPr>
        <w:t>　　未来，四甲基苯将聚焦高纯化与新兴功能材料应用突破。超高纯（99.99%以上）产品将服务于OLED材料与半导体清洗剂等高端领域；作为前驱体用于合成多孔有机框架（POFs）或耐高温树脂，可能开辟新材料赛道。绿色合成路径如催化选择性甲基化将减少副产物生成。在REACH等法规约束下，企业需完善物质安全数据表（SDS）与暴露场景评估。尽管难以成为大宗化学品，但四甲基苯凭借独特分子结构，有望在特种化学品细分市场中维持稳定需求，并随先进材料研发深化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b53f39a2b4566" w:history="1">
        <w:r>
          <w:rPr>
            <w:rStyle w:val="Hyperlink"/>
          </w:rPr>
          <w:t>2026-2032年中国四甲基苯市场研究与发展前景报告</w:t>
        </w:r>
      </w:hyperlink>
      <w:r>
        <w:rPr>
          <w:rFonts w:hint="eastAsia"/>
        </w:rPr>
        <w:t>》基于多年行业研究积累，结合四甲基苯市场发展现状，依托行业权威数据资源和长期市场监测数据库，对四甲基苯市场规模、技术现状及未来方向进行了全面分析。报告梳理了四甲基苯行业竞争格局，重点评估了主要企业的市场表现及品牌影响力，并通过SWOT分析揭示了四甲基苯行业机遇与潜在风险。同时，报告对四甲基苯市场前景和发展趋势进行了科学预测，为投资者提供了投资价值判断和策略建议，助力把握四甲基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四甲基苯行业概述</w:t>
      </w:r>
      <w:r>
        <w:rPr>
          <w:rFonts w:hint="eastAsia"/>
        </w:rPr>
        <w:br/>
      </w:r>
      <w:r>
        <w:rPr>
          <w:rFonts w:hint="eastAsia"/>
        </w:rPr>
        <w:t>　　第一节 四甲基苯定义与分类</w:t>
      </w:r>
      <w:r>
        <w:rPr>
          <w:rFonts w:hint="eastAsia"/>
        </w:rPr>
        <w:br/>
      </w:r>
      <w:r>
        <w:rPr>
          <w:rFonts w:hint="eastAsia"/>
        </w:rPr>
        <w:t>　　第二节 四甲基苯应用领域</w:t>
      </w:r>
      <w:r>
        <w:rPr>
          <w:rFonts w:hint="eastAsia"/>
        </w:rPr>
        <w:br/>
      </w:r>
      <w:r>
        <w:rPr>
          <w:rFonts w:hint="eastAsia"/>
        </w:rPr>
        <w:t>　　第三节 四甲基苯行业经济指标分析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四甲基苯产业链及经营模式分析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三、四甲基苯销售模式及销售渠道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全球四甲基苯市场发展综述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2020-2025年全球四甲基苯市场规模与趋势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主要国家与地区四甲基苯市场分析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2026-2032年全球四甲基苯行业发展趋势与前景预测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中国四甲基苯行业市场分析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2025-2026年四甲基苯产能与投资动态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一、国内四甲基苯产能及利用情况</w:t>
      </w:r>
      <w:r>
        <w:rPr>
          <w:rFonts w:hint="eastAsia"/>
        </w:rPr>
        <w:br/>
      </w:r>
      <w:r>
        <w:rPr>
          <w:rFonts w:hint="eastAsia"/>
        </w:rPr>
        <w:t>　　　　二、四甲基苯产能扩张与投资动态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2026-2032年四甲基苯行业产量统计与趋势预测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一、2020-2025年四甲基苯行业产量数据统计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1、2020-2025年四甲基苯产量及增长趋势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2、2020-2025年四甲基苯细分产品产量及份额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二、影响四甲基苯产量的关键因素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三、2026-2032年四甲基苯产量预测</w:t>
      </w:r>
      <w:r>
        <w:rPr>
          <w:rFonts w:hint="eastAsia"/>
        </w:rPr>
        <w:br/>
      </w:r>
      <w:r>
        <w:rPr>
          <w:rFonts w:hint="eastAsia"/>
        </w:rPr>
        <w:t>　　第三节 2026-2032年四甲基苯市场需求与销售分析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一、2025-2026年四甲基苯行业需求现状</w:t>
      </w:r>
      <w:r>
        <w:rPr>
          <w:rFonts w:hint="eastAsia"/>
        </w:rPr>
        <w:br/>
      </w:r>
      <w:r>
        <w:rPr>
          <w:rFonts w:hint="eastAsia"/>
        </w:rPr>
        <w:t>　　　　二、四甲基苯客户群体与需求特点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三、2020-2025年四甲基苯行业销售规模分析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四、2026-2032年四甲基苯市场增长潜力与规模预测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四甲基苯细分市场分析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一、2025-2026年四甲基苯主要细分产品市场现状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四甲基苯下游应用与客户群体分析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一、2025-2026年四甲基苯各应用领域市场现状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2025-2026年四甲基苯行业技术发展现状及趋势分析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四甲基苯行业技术发展现状分析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国内外四甲基苯行业技术差异与原因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四甲基苯行业技术发展方向、趋势预测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提升四甲基苯行业技术能力策略建议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四甲基苯价格机制与竞争策略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一、2020-2025年四甲基苯市场价格走势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四甲基苯定价策略与方法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2026-2032年四甲基苯价格竞争态势与趋势预测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2025-2026年重点区域四甲基苯市场发展概况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三、2026-2032年四甲基苯行业发展潜力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三、2026-2032年四甲基苯行业发展潜力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三、2026-2032年四甲基苯行业发展潜力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三、2026-2032年四甲基苯行业发展潜力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三、2026-2032年四甲基苯行业发展潜力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2020-2025年中国四甲基苯行业进出口情况分析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四甲基苯行业进口情况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一、2020-2025年四甲基苯进口规模及增长情况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二、四甲基苯主要进口来源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四甲基苯行业出口情况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一、2020-2025年四甲基苯出口规模及增长情况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二、四甲基苯主要出口目的地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2020-2025年中国四甲基苯行业总体发展与财务状况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2020-2025年中国四甲基苯行业规模情况</w:t>
      </w:r>
      <w:r>
        <w:rPr>
          <w:rFonts w:hint="eastAsia"/>
        </w:rPr>
        <w:br/>
      </w:r>
      <w:r>
        <w:rPr>
          <w:rFonts w:hint="eastAsia"/>
        </w:rPr>
        <w:t>　　　　一、四甲基苯行业企业数量规模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二、四甲基苯行业从业人员规模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三、四甲基苯行业市场敏感性分析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2020-2025年中国四甲基苯行业财务能力分析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一、四甲基苯行业盈利能力</w:t>
      </w:r>
      <w:r>
        <w:rPr>
          <w:rFonts w:hint="eastAsia"/>
        </w:rPr>
        <w:br/>
      </w:r>
      <w:r>
        <w:rPr>
          <w:rFonts w:hint="eastAsia"/>
        </w:rPr>
        <w:t>　　　　二、四甲基苯行业偿债能力</w:t>
      </w:r>
      <w:r>
        <w:rPr>
          <w:rFonts w:hint="eastAsia"/>
        </w:rPr>
        <w:br/>
      </w:r>
      <w:r>
        <w:rPr>
          <w:rFonts w:hint="eastAsia"/>
        </w:rPr>
        <w:t>　　　　三、四甲基苯行业营运能力</w:t>
      </w:r>
      <w:r>
        <w:rPr>
          <w:rFonts w:hint="eastAsia"/>
        </w:rPr>
        <w:br/>
      </w:r>
      <w:r>
        <w:rPr>
          <w:rFonts w:hint="eastAsia"/>
        </w:rPr>
        <w:t>　　　　四、四甲基苯行业发展能力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中国四甲基苯行业竞争格局分析</w:t>
      </w:r>
      <w:r>
        <w:rPr>
          <w:rFonts w:hint="eastAsia"/>
        </w:rPr>
        <w:br/>
      </w:r>
      <w:r>
        <w:rPr>
          <w:rFonts w:hint="eastAsia"/>
        </w:rPr>
        <w:t>　　第一节 四甲基苯行业竞争格局总览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2025-2026年四甲基苯行业竞争力分析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2020-2025年四甲基苯行业企业并购活动分析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2025-2026年四甲基苯行业会展与招投标活动分析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一、四甲基苯行业会展活动及其市场影响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2026年中国四甲基苯企业发展企业发展策略与建议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四甲基苯销售模式与渠道策略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四甲基苯品牌与市场推广策略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四甲基苯研发投入与技术创新能力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四甲基苯合作联盟与资源整合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中国四甲基苯行业风险与对策</w:t>
      </w:r>
      <w:r>
        <w:rPr>
          <w:rFonts w:hint="eastAsia"/>
        </w:rPr>
        <w:br/>
      </w:r>
      <w:r>
        <w:rPr>
          <w:rFonts w:hint="eastAsia"/>
        </w:rPr>
        <w:t>　　第一节 四甲基苯行业SWOT分析</w:t>
      </w:r>
      <w:r>
        <w:rPr>
          <w:rFonts w:hint="eastAsia"/>
        </w:rPr>
        <w:br/>
      </w:r>
      <w:r>
        <w:rPr>
          <w:rFonts w:hint="eastAsia"/>
        </w:rPr>
        <w:t>　　　　一、四甲基苯行业优势</w:t>
      </w:r>
      <w:r>
        <w:rPr>
          <w:rFonts w:hint="eastAsia"/>
        </w:rPr>
        <w:br/>
      </w:r>
      <w:r>
        <w:rPr>
          <w:rFonts w:hint="eastAsia"/>
        </w:rPr>
        <w:t>　　　　二、四甲基苯行业劣势</w:t>
      </w:r>
      <w:r>
        <w:rPr>
          <w:rFonts w:hint="eastAsia"/>
        </w:rPr>
        <w:br/>
      </w:r>
      <w:r>
        <w:rPr>
          <w:rFonts w:hint="eastAsia"/>
        </w:rPr>
        <w:t>　　　　三、四甲基苯市场机会</w:t>
      </w:r>
      <w:r>
        <w:rPr>
          <w:rFonts w:hint="eastAsia"/>
        </w:rPr>
        <w:br/>
      </w:r>
      <w:r>
        <w:rPr>
          <w:rFonts w:hint="eastAsia"/>
        </w:rPr>
        <w:t>　　　　四、四甲基苯市场威胁</w:t>
      </w:r>
      <w:r>
        <w:rPr>
          <w:rFonts w:hint="eastAsia"/>
        </w:rPr>
        <w:br/>
      </w:r>
      <w:r>
        <w:rPr>
          <w:rFonts w:hint="eastAsia"/>
        </w:rPr>
        <w:t>　　第二节 四甲基苯行业风险及对策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2026-2032年中国四甲基苯行业前景与发展趋势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2025-2026年四甲基苯行业发展环境分析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一、四甲基苯行业主管部门与监管体制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二、四甲基苯行业主要法律法规及政策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三、四甲基苯行业标准与质量监管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2026-2032年四甲基苯行业发展趋势与方向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2026-2032年四甲基苯行业发展潜力与机遇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四甲基苯行业研究结论与建议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中⋅智⋅林⋅四甲基苯行业发展建议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2020-2025年中国四甲基苯行业产能及增长趋势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2026-2032年中国四甲基苯行业产能预测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2020-2025年中国四甲基苯行业产量及增长趋势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2026-2032年中国四甲基苯行业产量预测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2026-2032年中国四甲基苯行业市场需求预测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2020-2025年中国四甲基苯行业进口量及增速统计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2020-2025年中国四甲基苯行业出口量及增速统计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2026年四甲基苯行业壁垒</w:t>
      </w:r>
      <w:r>
        <w:rPr>
          <w:rFonts w:hint="eastAsia"/>
        </w:rPr>
        <w:br/>
      </w:r>
      <w:r>
        <w:rPr>
          <w:rFonts w:hint="eastAsia"/>
        </w:rPr>
        <w:t>　　图表 2026年四甲基苯市场前景分析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2026-2032年中国四甲基苯市场需求预测</w:t>
      </w:r>
      <w:r>
        <w:rPr>
          <w:rFonts w:hint="eastAsia"/>
        </w:rPr>
        <w:br/>
      </w:r>
      <w:r>
        <w:rPr>
          <w:rFonts w:hint="eastAsia"/>
        </w:rPr>
        <w:t>　　图表 2026年四甲基苯发展趋势预测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b53f39a2b4566" w:history="1">
        <w:r>
          <w:rPr>
            <w:rStyle w:val="Hyperlink"/>
          </w:rPr>
          <w:t>2026-2032年中国四甲基苯市场研究与发展前景报告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b53f39a2b4566" w:history="1">
        <w:r>
          <w:rPr>
            <w:rStyle w:val="Hyperlink"/>
          </w:rPr>
          <w:t>https://www.20087.com/0/78/SiJiaJiBenShiChangQianJingYuCe.html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热点：四甲基苯丙胺、四甲基苯乙烯、均四甲苯、四甲基苯甲腈化学式、四甲基联苯胺显色原理、四甲基苯乙烯的结构式、酯基用什么显色TLC、四甲基苯乙烯怎么写、噻吩2和3号位哪个活性大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cc6d561ba4c6b" w:history="1">
      <w:r>
        <w:rPr>
          <w:rStyle w:val="Hyperlink"/>
        </w:rPr>
        <w:t>2026-2032年中国四甲基苯市场研究与发展前景报告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iJiaJiBenShiChangQianJingYuCe.html" TargetMode="External" Id="R8ddb53f39a2b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iJiaJiBenShiChangQianJingYuCe.html" TargetMode="External" Id="R83dcc6d561ba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2025-12-22T08:54:39Z</dcterms:created>
  <dcterms:modified xsi:type="dcterms:W3CDTF">2025-12-22T09:54:39Z</dcterms:modified>
  <dc:subject>2026-2032年中国四甲基苯市场研究与发展前景报告</dc:subject>
  <dc:title>2026-2032年中国四甲基苯市场研究与发展前景报告</dc:title>
  <cp:keywords>2026-2032年中国四甲基苯市场研究与发展前景报告</cp:keywords>
  <dc:description>2026-2032年中国四甲基苯市场研究与发展前景报告</dc:description>
</cp:coreProperties>
</file>