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a1379e1c046f5" w:history="1">
              <w:r>
                <w:rPr>
                  <w:rStyle w:val="Hyperlink"/>
                </w:rPr>
                <w:t>2026-2032年全球与中国油港行业现状分析及前景趋势报告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a1379e1c046f5" w:history="1">
              <w:r>
                <w:rPr>
                  <w:rStyle w:val="Hyperlink"/>
                </w:rPr>
                <w:t>2026-2032年全球与中国油港行业现状分析及前景趋势报告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a1379e1c046f5" w:history="1">
                <w:r>
                  <w:rPr>
                    <w:rStyle w:val="Hyperlink"/>
                  </w:rPr>
                  <w:t>https://www.20087.com/0/28/YouGangFaZhanQianJing.html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港是专门用于原油、成品油、液化天然气等液体能源装卸、存储与转运的港口设施，通常配备大型油轮泊位、储罐区、输油管道与消防安保系统，是保障国家能源安全与物流畅通的重要基础设施。随着全球能源格局调整与我国能源消费结构优化，油港在码头吞吐能力、储运安全水平、信息化管理与绿色环保措施方面持续升级，部分地区已建成智慧油港与数字化监控平台，提升运营效率与风险防控能力。然而，行业内仍面临建设周期长、投资规模大、安全监管严格、环保压力加剧等问题，影响项目的落地进度与运营效益。</w:t>
      </w:r>
      <w:r>
        <w:rPr>
          <w:rFonts w:hint="eastAsia"/>
        </w:rPr>
        <w:br/>
      </w:r>
      <w:r>
        <w:rPr>
          <w:rFonts w:hint="eastAsia"/>
        </w:rPr>
        <w:t>　　未来，油港将朝着智能化、低碳化、综合化方向不断发展。市场调研网认为，随着人工智能、大数据与5G通信技术的应用，油港将实现全流程可视化管理、智能调度与异常预警，提升装卸效率与应急响应能力。同时，结合碳达峰目标与清洁能源替代路径，油港将在LNG加注、氢能储运、岸电系统等方面拓展新业务，推动传统石化能源向绿色能源枢纽转型。在政策支持下，国家将持续加大对沿海与沿江油港基础设施的投资力度，并推动建立区域联动的能源储备与应急调配机制。此外，随着“一带一路”沿线国家能源合作深化，油港将在国际能源贸易与海上运输网络中发挥更强的战略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ca1379e1c046f5" w:history="1">
        <w:r>
          <w:rPr>
            <w:rStyle w:val="Hyperlink"/>
          </w:rPr>
          <w:t>2026-2032年全球与中国油港行业现状分析及前景趋势报告</w:t>
        </w:r>
      </w:hyperlink>
      <w:r>
        <w:rPr>
          <w:rFonts w:hint="eastAsia"/>
        </w:rPr>
        <w:t>》，2025年油港行业市场规模达 亿元，预计2032年市场规模将达 亿元，期间年均复合增长率（CAGR）达 %。报告基于权威机构、相关协会数据及一手调研资料，系统分析了油港行业的市场规模、重点地区产销动态、行业财务指标、上下游产业链发展现状及趋势。此外，报告还深入剖析了油港领域重点企业的经营状况与发展战略，探讨了油港行业技术现状与未来发展方向，并针对投资风险提出了相应的对策建议，为油港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中国油港概述</w:t>
      </w:r>
      <w:r>
        <w:rPr>
          <w:rFonts w:hint="eastAsia"/>
        </w:rPr>
        <w:br/>
      </w:r>
      <w:r>
        <w:rPr>
          <w:rFonts w:hint="eastAsia"/>
        </w:rPr>
        <w:t>　　第一节 油港行业定义</w:t>
      </w:r>
      <w:r>
        <w:rPr>
          <w:rFonts w:hint="eastAsia"/>
        </w:rPr>
        <w:br/>
      </w:r>
      <w:r>
        <w:rPr>
          <w:rFonts w:hint="eastAsia"/>
        </w:rPr>
        <w:t>　　第二节 油港行业发展特性</w:t>
      </w:r>
      <w:r>
        <w:rPr>
          <w:rFonts w:hint="eastAsia"/>
        </w:rPr>
        <w:br/>
      </w:r>
      <w:r>
        <w:rPr>
          <w:rFonts w:hint="eastAsia"/>
        </w:rPr>
        <w:t>　　第三节 油港产业链分析</w:t>
      </w:r>
      <w:r>
        <w:rPr>
          <w:rFonts w:hint="eastAsia"/>
        </w:rPr>
        <w:br/>
      </w:r>
      <w:r>
        <w:rPr>
          <w:rFonts w:hint="eastAsia"/>
        </w:rPr>
        <w:t>　　第四节 油港行业生命周期分析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中国油港行业发展环境分析</w:t>
      </w:r>
      <w:r>
        <w:rPr>
          <w:rFonts w:hint="eastAsia"/>
        </w:rPr>
        <w:br/>
      </w:r>
      <w:r>
        <w:rPr>
          <w:rFonts w:hint="eastAsia"/>
        </w:rPr>
        <w:t>　　第一节 油港行业经济环境分析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油港行业相关政策、标准</w:t>
      </w:r>
      <w:r>
        <w:rPr>
          <w:rFonts w:hint="eastAsia"/>
        </w:rPr>
        <w:br/>
      </w:r>
      <w:r>
        <w:rPr>
          <w:rFonts w:hint="eastAsia"/>
        </w:rPr>
        <w:t>　　第三节 油港行业相关发展规划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国内外油港行业技术差异与原因</w:t>
      </w:r>
      <w:r>
        <w:rPr>
          <w:rFonts w:hint="eastAsia"/>
        </w:rPr>
        <w:br/>
      </w:r>
      <w:r>
        <w:rPr>
          <w:rFonts w:hint="eastAsia"/>
        </w:rPr>
        <w:t>　　第三节 油港行业技术发展方向、趋势预测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全球主要油港市场发展概况</w:t>
      </w:r>
      <w:r>
        <w:rPr>
          <w:rFonts w:hint="eastAsia"/>
        </w:rPr>
        <w:br/>
      </w:r>
      <w:r>
        <w:rPr>
          <w:rFonts w:hint="eastAsia"/>
        </w:rPr>
        <w:t>　　第一节 全球油港市场发展分析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欧洲地区主要国家油港市场概况</w:t>
      </w:r>
      <w:r>
        <w:rPr>
          <w:rFonts w:hint="eastAsia"/>
        </w:rPr>
        <w:br/>
      </w:r>
      <w:r>
        <w:rPr>
          <w:rFonts w:hint="eastAsia"/>
        </w:rPr>
        <w:t>　　第三节 北美地区油港市场概况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亚洲地区主要国家油港市场概况</w:t>
      </w:r>
      <w:r>
        <w:rPr>
          <w:rFonts w:hint="eastAsia"/>
        </w:rPr>
        <w:br/>
      </w:r>
      <w:r>
        <w:rPr>
          <w:rFonts w:hint="eastAsia"/>
        </w:rPr>
        <w:t>　　第五节 全球油港市场发展预测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中国油港发展现状</w:t>
      </w:r>
      <w:r>
        <w:rPr>
          <w:rFonts w:hint="eastAsia"/>
        </w:rPr>
        <w:br/>
      </w:r>
      <w:r>
        <w:rPr>
          <w:rFonts w:hint="eastAsia"/>
        </w:rPr>
        <w:t>　　第一节 中国油港市场现状分析</w:t>
      </w:r>
      <w:r>
        <w:rPr>
          <w:rFonts w:hint="eastAsia"/>
        </w:rPr>
        <w:br/>
      </w:r>
      <w:r>
        <w:rPr>
          <w:rFonts w:hint="eastAsia"/>
        </w:rPr>
        <w:t>　　第二节 中国油港行业产量情况分析及预测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一、油港总体产能规模</w:t>
      </w:r>
      <w:r>
        <w:rPr>
          <w:rFonts w:hint="eastAsia"/>
        </w:rPr>
        <w:br/>
      </w:r>
      <w:r>
        <w:rPr>
          <w:rFonts w:hint="eastAsia"/>
        </w:rPr>
        <w:t>　　　　二、油港生产区域分布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四、2026-2032年中国油港行业产量预测分析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三、2026-2032年中国油港市场需求量预测</w:t>
      </w:r>
      <w:r>
        <w:rPr>
          <w:rFonts w:hint="eastAsia"/>
        </w:rPr>
        <w:br/>
      </w:r>
      <w:r>
        <w:rPr>
          <w:rFonts w:hint="eastAsia"/>
        </w:rPr>
        <w:t>　　第四节 中国油港价格趋势分析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油港市场特性分析</w:t>
      </w:r>
      <w:r>
        <w:rPr>
          <w:rFonts w:hint="eastAsia"/>
        </w:rPr>
        <w:br/>
      </w:r>
      <w:r>
        <w:rPr>
          <w:rFonts w:hint="eastAsia"/>
        </w:rPr>
        <w:t>　　第一节 油港行业集中度分析</w:t>
      </w:r>
      <w:r>
        <w:rPr>
          <w:rFonts w:hint="eastAsia"/>
        </w:rPr>
        <w:br/>
      </w:r>
      <w:r>
        <w:rPr>
          <w:rFonts w:hint="eastAsia"/>
        </w:rPr>
        <w:t>　　第二节 油港行业SWOT分析</w:t>
      </w:r>
      <w:r>
        <w:rPr>
          <w:rFonts w:hint="eastAsia"/>
        </w:rPr>
        <w:br/>
      </w:r>
      <w:r>
        <w:rPr>
          <w:rFonts w:hint="eastAsia"/>
        </w:rPr>
        <w:t>　　　　一、油港行业优势</w:t>
      </w:r>
      <w:r>
        <w:rPr>
          <w:rFonts w:hint="eastAsia"/>
        </w:rPr>
        <w:br/>
      </w:r>
      <w:r>
        <w:rPr>
          <w:rFonts w:hint="eastAsia"/>
        </w:rPr>
        <w:t>　　　　二、油港行业劣势</w:t>
      </w:r>
      <w:r>
        <w:rPr>
          <w:rFonts w:hint="eastAsia"/>
        </w:rPr>
        <w:br/>
      </w:r>
      <w:r>
        <w:rPr>
          <w:rFonts w:hint="eastAsia"/>
        </w:rPr>
        <w:t>　　　　三、油港行业机会</w:t>
      </w:r>
      <w:r>
        <w:rPr>
          <w:rFonts w:hint="eastAsia"/>
        </w:rPr>
        <w:br/>
      </w:r>
      <w:r>
        <w:rPr>
          <w:rFonts w:hint="eastAsia"/>
        </w:rPr>
        <w:t>　　　　四、油港行业风险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2020-2025年中国油港行业盈利能力分析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2020-2025年中国油港行业发展能力分析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2020-2025年油港行业偿债能力分析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**地区油港市场发展分析</w:t>
      </w:r>
      <w:r>
        <w:rPr>
          <w:rFonts w:hint="eastAsia"/>
        </w:rPr>
        <w:br/>
      </w:r>
      <w:r>
        <w:rPr>
          <w:rFonts w:hint="eastAsia"/>
        </w:rPr>
        <w:t>　　第三节 **地区油港市场发展分析</w:t>
      </w:r>
      <w:r>
        <w:rPr>
          <w:rFonts w:hint="eastAsia"/>
        </w:rPr>
        <w:br/>
      </w:r>
      <w:r>
        <w:rPr>
          <w:rFonts w:hint="eastAsia"/>
        </w:rPr>
        <w:t>　　第四节 **地区油港市场发展分析</w:t>
      </w:r>
      <w:r>
        <w:rPr>
          <w:rFonts w:hint="eastAsia"/>
        </w:rPr>
        <w:br/>
      </w:r>
      <w:r>
        <w:rPr>
          <w:rFonts w:hint="eastAsia"/>
        </w:rPr>
        <w:t>　　第五节 **地区油港市场发展分析</w:t>
      </w:r>
      <w:r>
        <w:rPr>
          <w:rFonts w:hint="eastAsia"/>
        </w:rPr>
        <w:br/>
      </w:r>
      <w:r>
        <w:rPr>
          <w:rFonts w:hint="eastAsia"/>
        </w:rPr>
        <w:t>　　第六节 **地区油港市场发展分析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2020-2025年中国油港进出口分析</w:t>
      </w:r>
      <w:r>
        <w:rPr>
          <w:rFonts w:hint="eastAsia"/>
        </w:rPr>
        <w:br/>
      </w:r>
      <w:r>
        <w:rPr>
          <w:rFonts w:hint="eastAsia"/>
        </w:rPr>
        <w:t>　　第一节 油港进口情况分析</w:t>
      </w:r>
      <w:r>
        <w:rPr>
          <w:rFonts w:hint="eastAsia"/>
        </w:rPr>
        <w:br/>
      </w:r>
      <w:r>
        <w:rPr>
          <w:rFonts w:hint="eastAsia"/>
        </w:rPr>
        <w:t>　　第二节 油港出口情况分析</w:t>
      </w:r>
      <w:r>
        <w:rPr>
          <w:rFonts w:hint="eastAsia"/>
        </w:rPr>
        <w:br/>
      </w:r>
      <w:r>
        <w:rPr>
          <w:rFonts w:hint="eastAsia"/>
        </w:rPr>
        <w:t>　　第三节 影响油港进出口因素分析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一、2026影响油港行业运行的有利因素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二、2026影响油港行业运行的稳定因素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三、2026影响油港行业运行的不利因素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四、2026我国油港行业发展面临的挑战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五、2026我国油港行业发展面临的机遇</w:t>
      </w:r>
      <w:r>
        <w:rPr>
          <w:rFonts w:hint="eastAsia"/>
        </w:rPr>
        <w:br/>
      </w:r>
      <w:r>
        <w:rPr>
          <w:rFonts w:hint="eastAsia"/>
        </w:rPr>
        <w:t>　　第二节 油港行业投资风险预警</w:t>
      </w:r>
      <w:r>
        <w:rPr>
          <w:rFonts w:hint="eastAsia"/>
        </w:rPr>
        <w:br/>
      </w:r>
      <w:r>
        <w:rPr>
          <w:rFonts w:hint="eastAsia"/>
        </w:rPr>
        <w:t>　　　　一、油港行业市场风险预测</w:t>
      </w:r>
      <w:r>
        <w:rPr>
          <w:rFonts w:hint="eastAsia"/>
        </w:rPr>
        <w:br/>
      </w:r>
      <w:r>
        <w:rPr>
          <w:rFonts w:hint="eastAsia"/>
        </w:rPr>
        <w:t>　　　　二、油港行业政策风险预测</w:t>
      </w:r>
      <w:r>
        <w:rPr>
          <w:rFonts w:hint="eastAsia"/>
        </w:rPr>
        <w:br/>
      </w:r>
      <w:r>
        <w:rPr>
          <w:rFonts w:hint="eastAsia"/>
        </w:rPr>
        <w:t>　　　　三、油港行业经营风险预测</w:t>
      </w:r>
      <w:r>
        <w:rPr>
          <w:rFonts w:hint="eastAsia"/>
        </w:rPr>
        <w:br/>
      </w:r>
      <w:r>
        <w:rPr>
          <w:rFonts w:hint="eastAsia"/>
        </w:rPr>
        <w:t>　　　　四、油港行业技术风险预测</w:t>
      </w:r>
      <w:r>
        <w:rPr>
          <w:rFonts w:hint="eastAsia"/>
        </w:rPr>
        <w:br/>
      </w:r>
      <w:r>
        <w:rPr>
          <w:rFonts w:hint="eastAsia"/>
        </w:rPr>
        <w:t>　　　　五、油港行业竞争风险预测</w:t>
      </w:r>
      <w:r>
        <w:rPr>
          <w:rFonts w:hint="eastAsia"/>
        </w:rPr>
        <w:br/>
      </w:r>
      <w:r>
        <w:rPr>
          <w:rFonts w:hint="eastAsia"/>
        </w:rPr>
        <w:t>　　　　六、油港行业其他风险预测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油港投资建议</w:t>
      </w:r>
      <w:r>
        <w:rPr>
          <w:rFonts w:hint="eastAsia"/>
        </w:rPr>
        <w:br/>
      </w:r>
      <w:r>
        <w:rPr>
          <w:rFonts w:hint="eastAsia"/>
        </w:rPr>
        <w:t>　　第一节 2026年油港市场前景分析</w:t>
      </w:r>
      <w:r>
        <w:rPr>
          <w:rFonts w:hint="eastAsia"/>
        </w:rPr>
        <w:br/>
      </w:r>
      <w:r>
        <w:rPr>
          <w:rFonts w:hint="eastAsia"/>
        </w:rPr>
        <w:t>　　第二节 2026年油港发展趋势预测</w:t>
      </w:r>
      <w:r>
        <w:rPr>
          <w:rFonts w:hint="eastAsia"/>
        </w:rPr>
        <w:br/>
      </w:r>
      <w:r>
        <w:rPr>
          <w:rFonts w:hint="eastAsia"/>
        </w:rPr>
        <w:t>　　第三节 油港行业投资进入壁垒分析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2026-2032年中国油港行业利润预测</w:t>
      </w:r>
      <w:r>
        <w:rPr>
          <w:rFonts w:hint="eastAsia"/>
        </w:rPr>
        <w:br/>
      </w:r>
      <w:r>
        <w:rPr>
          <w:rFonts w:hint="eastAsia"/>
        </w:rPr>
        <w:t>　　图表 2026年油港行业壁垒</w:t>
      </w:r>
      <w:r>
        <w:rPr>
          <w:rFonts w:hint="eastAsia"/>
        </w:rPr>
        <w:br/>
      </w:r>
      <w:r>
        <w:rPr>
          <w:rFonts w:hint="eastAsia"/>
        </w:rPr>
        <w:t>　　图表 2026年油港市场前景分析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2026-2032年中国油港市场需求预测</w:t>
      </w:r>
      <w:r>
        <w:rPr>
          <w:rFonts w:hint="eastAsia"/>
        </w:rPr>
        <w:br/>
      </w:r>
      <w:r>
        <w:rPr>
          <w:rFonts w:hint="eastAsia"/>
        </w:rPr>
        <w:t>　　图表 2026年油港发展趋势预测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a1379e1c046f5" w:history="1">
        <w:r>
          <w:rPr>
            <w:rStyle w:val="Hyperlink"/>
          </w:rPr>
          <w:t>2026-2032年全球与中国油港行业现状分析及前景趋势报告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a1379e1c046f5" w:history="1">
        <w:r>
          <w:rPr>
            <w:rStyle w:val="Hyperlink"/>
          </w:rPr>
          <w:t>https://www.20087.com/0/28/YouGangFaZhanQianJing.html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热点：大港油田简介、油漆怎么才能洗掉、中国石油大港油田、油港轮驳股份有限公司、南京港码头、油港小区18路、中国进口原油港口排名、油港二路小区拆迁、中石化599活动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b1ab244f64877" w:history="1">
      <w:r>
        <w:rPr>
          <w:rStyle w:val="Hyperlink"/>
        </w:rPr>
        <w:t>2026-2032年全球与中国油港行业现状分析及前景趋势报告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ouGangFaZhanQianJing.html" TargetMode="External" Id="Rd4ca1379e1c0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ouGangFaZhanQianJing.html" TargetMode="External" Id="Rf4eb1ab244f6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2026-04-11T08:56:29Z</dcterms:created>
  <dcterms:modified xsi:type="dcterms:W3CDTF">2026-04-11T09:56:29Z</dcterms:modified>
  <dc:subject>2026-2032年全球与中国油港行业现状分析及前景趋势报告</dc:subject>
  <dc:title>2026-2032年全球与中国油港行业现状分析及前景趋势报告</dc:title>
  <cp:keywords>2026-2032年全球与中国油港行业现状分析及前景趋势报告</cp:keywords>
  <dc:description>2026-2032年全球与中国油港行业现状分析及前景趋势报告</dc:description>
</cp:coreProperties>
</file>