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43c7cc76e46e1" w:history="1">
              <w:r>
                <w:rPr>
                  <w:rStyle w:val="Hyperlink"/>
                </w:rPr>
                <w:t>2026-2032年中国特效颜料发展现状分析与前景趋势报告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43c7cc76e46e1" w:history="1">
              <w:r>
                <w:rPr>
                  <w:rStyle w:val="Hyperlink"/>
                </w:rPr>
                <w:t>2026-2032年中国特效颜料发展现状分析与前景趋势报告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43c7cc76e46e1" w:history="1">
                <w:r>
                  <w:rPr>
                    <w:rStyle w:val="Hyperlink"/>
                  </w:rPr>
                  <w:t>https://www.20087.com/0/18/TeXiaoYanLiaoDeFaZhanQianJing.html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效颜料是一类能产生金属光泽、珠光、荧光、温变、光变或磁性图案等特殊视觉效果的功能性着色剂，广泛应用于汽车漆、化妆品、防伪标签、艺术涂料及高端包装印刷领域。特效颜料包括云母钛珠光颜料、铝粉金属颜料、液晶干涉颜料及稀土激活荧光粉等，强调色彩稳定性、耐候性与分散性。在个性化消费与品牌防伪需求驱动下，特效颜料向高色牢度、低粒径与环保配方（如无重金属、水性兼容）方向持续迭代。特效颜料企业通过多层包覆、表面改性及纳米结构调控实现光学性能精准设计。然而，原材料成本高、批次色差控制难及部分颜料存在生物降解性差等问题，制约其更广泛应用。</w:t>
      </w:r>
      <w:r>
        <w:rPr>
          <w:rFonts w:hint="eastAsia"/>
        </w:rPr>
        <w:br/>
      </w:r>
      <w:r>
        <w:rPr>
          <w:rFonts w:hint="eastAsia"/>
        </w:rPr>
        <w:t>　　未来，特效颜料将深度融合智能响应、数字防伪与绿色化学理念。一方面，光致变色与电致变色颜料将支持动态色彩切换，应用于智能窗膜或交互式包装；另一方面，结合区块链的纳米级光学防伪标记可实现单品级溯源验证。在可持续发展层面，生物基珠光材料（如纤维素纳米晶）与可降解荧光聚合物将替代传统石油基体系。此外，AR识别兼容颜料将赋能品牌互动营销。特效颜料正从静态装饰材料升级为兼具安全、互动与生态责任的下一代智能表面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43c7cc76e46e1" w:history="1">
        <w:r>
          <w:rPr>
            <w:rStyle w:val="Hyperlink"/>
          </w:rPr>
          <w:t>2026-2032年中国特效颜料发展现状分析与前景趋势报告</w:t>
        </w:r>
      </w:hyperlink>
      <w:r>
        <w:rPr>
          <w:rFonts w:hint="eastAsia"/>
        </w:rPr>
        <w:t>》系统分析了特效颜料行业的市场规模、需求动态及价格趋势，并深入探讨了特效颜料产业链结构的变化与发展。报告详细解读了特效颜料行业现状，科学预测了未来市场前景与发展趋势，同时对特效颜料细分市场的竞争格局进行了全面评估，重点关注领先企业的竞争实力、市场集中度及品牌影响力。结合特效颜料技术现状与未来方向，报告揭示了特效颜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特效颜料市场概述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按照不同产品类型，特效颜料主要可以分为如下几个类别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中国不同产品类型特效颜料增长趋势2021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汽车级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1.3 按照不同光学效果，特效颜料主要可以分为如下几个类别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中国不同光学效果特效颜料增长趋势2021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金属颜料</w:t>
      </w:r>
      <w:r>
        <w:rPr>
          <w:rFonts w:hint="eastAsia"/>
        </w:rPr>
        <w:br/>
      </w:r>
      <w:r>
        <w:rPr>
          <w:rFonts w:hint="eastAsia"/>
        </w:rPr>
        <w:t>　　　　1.3.3 珠光颜料</w:t>
      </w:r>
      <w:r>
        <w:rPr>
          <w:rFonts w:hint="eastAsia"/>
        </w:rPr>
        <w:br/>
      </w:r>
      <w:r>
        <w:rPr>
          <w:rFonts w:hint="eastAsia"/>
        </w:rPr>
        <w:t>　　1.4 按照不同化学成分，特效颜料主要可以分为如下几个类别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中国不同化学成分特效颜料增长趋势2021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银元效果颜料</w:t>
      </w:r>
      <w:r>
        <w:rPr>
          <w:rFonts w:hint="eastAsia"/>
        </w:rPr>
        <w:br/>
      </w:r>
      <w:r>
        <w:rPr>
          <w:rFonts w:hint="eastAsia"/>
        </w:rPr>
        <w:t>　　　　1.4.3 铝效果颜料</w:t>
      </w:r>
      <w:r>
        <w:rPr>
          <w:rFonts w:hint="eastAsia"/>
        </w:rPr>
        <w:br/>
      </w:r>
      <w:r>
        <w:rPr>
          <w:rFonts w:hint="eastAsia"/>
        </w:rPr>
        <w:t>　　1.5 从不同应用，特效颜料主要包括如下几个方面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中国不同应用特效颜料增长趋势2021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涂料</w:t>
      </w:r>
      <w:r>
        <w:rPr>
          <w:rFonts w:hint="eastAsia"/>
        </w:rPr>
        <w:br/>
      </w:r>
      <w:r>
        <w:rPr>
          <w:rFonts w:hint="eastAsia"/>
        </w:rPr>
        <w:t>　　　　1.5.3 塑料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中国特效颜料发展现状及未来趋势（2021-2032）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中国市场特效颜料收入及增长率（2021-2032）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中国市场特效颜料销量及增长率（2021-2032）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中国市场主要特效颜料厂商分析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中国市场主要厂商特效颜料销量及市场占有率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中国市场主要厂商特效颜料销量（2021-2026）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中国市场主要厂商特效颜料销量市场份额（2021-2026）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中国市场主要厂商特效颜料收入及市场占有率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中国市场主要厂商特效颜料收入（2021-2026）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中国市场主要厂商特效颜料收入市场份额（2021-2026）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2025年中国市场主要厂商特效颜料收入排名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中国市场主要厂商特效颜料价格（2021-2026）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中国市场主要厂商特效颜料总部及产地分布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中国市场主要厂商成立时间及特效颜料商业化日期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中国市场主要厂商特效颜料产品类型及应用</w:t>
      </w:r>
      <w:r>
        <w:rPr>
          <w:rFonts w:hint="eastAsia"/>
        </w:rPr>
        <w:br/>
      </w:r>
      <w:r>
        <w:rPr>
          <w:rFonts w:hint="eastAsia"/>
        </w:rPr>
        <w:t>　　2.7 特效颜料行业集中度、竞争程度分析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特效颜料行业集中度分析：2025年中国Top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中国市场特效颜料第一梯队、第二梯队和第三梯队厂商（品牌）及2025年市场份额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重点企业（23）在中国市场特效颜料销量、收入、价格及毛利率（2021-2026）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不同产品类型特效颜料分析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中国市场不同产品类型特效颜料销量（2021-2032）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中国市场不同产品类型特效颜料销量及市场份额（2021-2026）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中国市场不同产品类型特效颜料销量预测（2027-2032）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中国市场不同产品类型特效颜料规模（2021-2032）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中国市场不同产品类型特效颜料规模及市场份额（2021-2026）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中国市场不同产品类型特效颜料规模预测（2027-2032）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中国市场不同产品类型特效颜料价格走势（2021-2032）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不同应用特效颜料分析</w:t>
      </w:r>
      <w:r>
        <w:rPr>
          <w:rFonts w:hint="eastAsia"/>
        </w:rPr>
        <w:br/>
      </w:r>
      <w:r>
        <w:rPr>
          <w:rFonts w:hint="eastAsia"/>
        </w:rPr>
        <w:t>　　5.1 中国市场不同应用特效颜料销量（2021-2032）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中国市场不同应用特效颜料销量及市场份额（2021-2026）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中国市场不同应用特效颜料销量预测（2027-2032）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中国市场不同应用特效颜料规模（2021-2032）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中国市场不同应用特效颜料规模及市场份额（2021-2026）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中国市场不同应用特效颜料规模预测（2027-2032）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中国市场不同应用特效颜料价格走势（2021-2032）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特效颜料行业发展分析---发展趋势</w:t>
      </w:r>
      <w:r>
        <w:rPr>
          <w:rFonts w:hint="eastAsia"/>
        </w:rPr>
        <w:br/>
      </w:r>
      <w:r>
        <w:rPr>
          <w:rFonts w:hint="eastAsia"/>
        </w:rPr>
        <w:t>　　6.2 特效颜料行业发展分析---厂商壁垒</w:t>
      </w:r>
      <w:r>
        <w:rPr>
          <w:rFonts w:hint="eastAsia"/>
        </w:rPr>
        <w:br/>
      </w:r>
      <w:r>
        <w:rPr>
          <w:rFonts w:hint="eastAsia"/>
        </w:rPr>
        <w:t>　　6.3 特效颜料行业发展分析---驱动因素</w:t>
      </w:r>
      <w:r>
        <w:rPr>
          <w:rFonts w:hint="eastAsia"/>
        </w:rPr>
        <w:br/>
      </w:r>
      <w:r>
        <w:rPr>
          <w:rFonts w:hint="eastAsia"/>
        </w:rPr>
        <w:t>　　6.4 特效颜料行业发展分析---制约因素</w:t>
      </w:r>
      <w:r>
        <w:rPr>
          <w:rFonts w:hint="eastAsia"/>
        </w:rPr>
        <w:br/>
      </w:r>
      <w:r>
        <w:rPr>
          <w:rFonts w:hint="eastAsia"/>
        </w:rPr>
        <w:t>　　6.5 特效颜料中国企业SWOT分析</w:t>
      </w:r>
      <w:r>
        <w:rPr>
          <w:rFonts w:hint="eastAsia"/>
        </w:rPr>
        <w:br/>
      </w:r>
      <w:r>
        <w:rPr>
          <w:rFonts w:hint="eastAsia"/>
        </w:rPr>
        <w:t>　　6.6 特效颜料行业发展分析---行业政策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特效颜料行业产业链简介</w:t>
      </w:r>
      <w:r>
        <w:rPr>
          <w:rFonts w:hint="eastAsia"/>
        </w:rPr>
        <w:br/>
      </w:r>
      <w:r>
        <w:rPr>
          <w:rFonts w:hint="eastAsia"/>
        </w:rPr>
        <w:t>　　7.2 特效颜料产业链分析-上游</w:t>
      </w:r>
      <w:r>
        <w:rPr>
          <w:rFonts w:hint="eastAsia"/>
        </w:rPr>
        <w:br/>
      </w:r>
      <w:r>
        <w:rPr>
          <w:rFonts w:hint="eastAsia"/>
        </w:rPr>
        <w:t>　　7.3 特效颜料产业链分析-中游</w:t>
      </w:r>
      <w:r>
        <w:rPr>
          <w:rFonts w:hint="eastAsia"/>
        </w:rPr>
        <w:br/>
      </w:r>
      <w:r>
        <w:rPr>
          <w:rFonts w:hint="eastAsia"/>
        </w:rPr>
        <w:t>　　7.4 特效颜料产业链分析-下游</w:t>
      </w:r>
      <w:r>
        <w:rPr>
          <w:rFonts w:hint="eastAsia"/>
        </w:rPr>
        <w:br/>
      </w:r>
      <w:r>
        <w:rPr>
          <w:rFonts w:hint="eastAsia"/>
        </w:rPr>
        <w:t>　　7.5 特效颜料行业采购模式</w:t>
      </w:r>
      <w:r>
        <w:rPr>
          <w:rFonts w:hint="eastAsia"/>
        </w:rPr>
        <w:br/>
      </w:r>
      <w:r>
        <w:rPr>
          <w:rFonts w:hint="eastAsia"/>
        </w:rPr>
        <w:t>　　7.6 特效颜料行业生产模式</w:t>
      </w:r>
      <w:r>
        <w:rPr>
          <w:rFonts w:hint="eastAsia"/>
        </w:rPr>
        <w:br/>
      </w:r>
      <w:r>
        <w:rPr>
          <w:rFonts w:hint="eastAsia"/>
        </w:rPr>
        <w:t>　　7.7 特效颜料行业销售模式及销售渠道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中国本土特效颜料产能、产量分析</w:t>
      </w:r>
      <w:r>
        <w:rPr>
          <w:rFonts w:hint="eastAsia"/>
        </w:rPr>
        <w:br/>
      </w:r>
      <w:r>
        <w:rPr>
          <w:rFonts w:hint="eastAsia"/>
        </w:rPr>
        <w:t>　　8.1 中国特效颜料供需现状及预测（2021-2032）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中国特效颜料产能、产量、产能利用率及发展趋势（2021-2032）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中国特效颜料产量、市场需求量及发展趋势（2021-2032）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中国特效颜料进出口分析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中国市场特效颜料主要进口来源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中国市场特效颜料主要出口目的地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不同产品类型特效颜料市场规模2021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不同光学效果特效颜料市场规模2021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不同化学成分特效颜料市场规模2021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不同应用特效颜料市场规模2021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中国市场主要厂商特效颜料销量（2021-2026）&amp;（吨）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中国市场主要厂商特效颜料销量市场份额（2021-2026）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中国市场主要厂商特效颜料收入（2021-2026）&amp;（万元）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中国市场主要厂商特效颜料收入份额（2021-2026）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2025年中国主要生产商特效颜料收入排名（万元）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中国市场主要厂商特效颜料价格（2021-2026）&amp;（千元/吨）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中国市场主要厂商特效颜料总部及产地分布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中国市场主要厂商成立时间及特效颜料商业化日期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中国市场主要厂商特效颜料产品类型及应用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2025年中国市场特效颜料主要厂商市场地位（第一梯队、第二梯队和第三梯队）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特效颜料市场投资、并购等现状分析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特效颜料生产基地、总部、竞争对手及市场地位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特效颜料产品规格、参数及市场应用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特效颜料销量（吨）、收入（万元）、价格（千元/吨）及毛利率（2021-2026）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中国市场不同产品类型特效颜料销量（2021-2026）&amp;（吨）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中国市场不同产品类型特效颜料销量市场份额（2021-2026）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中国市场不同产品类型特效颜料销量预测（2027-2032）&amp;（吨）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中国市场不同产品类型特效颜料销量市场份额预测（2027-2032）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中国市场不同产品类型特效颜料规模（2021-2026）&amp;（万元）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中国市场不同产品类型特效颜料规模市场份额（2021-2026）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中国市场不同产品类型特效颜料规模预测（2027-2032）&amp;（万元）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中国市场不同产品类型特效颜料规模市场份额预测（2027-2032）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中国市场不同应用特效颜料销量（2021-2026）&amp;（吨）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中国市场不同应用特效颜料销量市场份额（2021-2026）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中国市场不同应用特效颜料销量预测（2027-2032）&amp;（吨）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中国市场不同应用特效颜料销量市场份额预测（2027-2032）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中国市场不同应用特效颜料规模（2021-2026）&amp;（万元）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中国市场不同应用特效颜料规模市场份额（2021-2026）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中国市场不同应用特效颜料规模预测（2027-2032）&amp;（万元）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中国市场不同应用特效颜料规模市场份额预测（2027-2032）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特效颜料行业发展分析---发展趋势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特效颜料行业发展分析---厂商壁垒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特效颜料行业发展分析---驱动因素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特效颜料行业发展分析---制约因素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特效颜料行业相关重点政策一览</w:t>
      </w:r>
      <w:r>
        <w:rPr>
          <w:rFonts w:hint="eastAsia"/>
        </w:rPr>
        <w:br/>
      </w:r>
      <w:r>
        <w:rPr>
          <w:rFonts w:hint="eastAsia"/>
        </w:rPr>
        <w:t>　　表 152： 特效颜料行业供应链分析</w:t>
      </w:r>
      <w:r>
        <w:rPr>
          <w:rFonts w:hint="eastAsia"/>
        </w:rPr>
        <w:br/>
      </w:r>
      <w:r>
        <w:rPr>
          <w:rFonts w:hint="eastAsia"/>
        </w:rPr>
        <w:t>　　表 153： 特效颜料上游原料供应商</w:t>
      </w:r>
      <w:r>
        <w:rPr>
          <w:rFonts w:hint="eastAsia"/>
        </w:rPr>
        <w:br/>
      </w:r>
      <w:r>
        <w:rPr>
          <w:rFonts w:hint="eastAsia"/>
        </w:rPr>
        <w:t>　　表 154： 特效颜料行业主要下游客户</w:t>
      </w:r>
      <w:r>
        <w:rPr>
          <w:rFonts w:hint="eastAsia"/>
        </w:rPr>
        <w:br/>
      </w:r>
      <w:r>
        <w:rPr>
          <w:rFonts w:hint="eastAsia"/>
        </w:rPr>
        <w:t>　　表 155： 特效颜料典型经销商</w:t>
      </w:r>
      <w:r>
        <w:rPr>
          <w:rFonts w:hint="eastAsia"/>
        </w:rPr>
        <w:br/>
      </w:r>
      <w:r>
        <w:rPr>
          <w:rFonts w:hint="eastAsia"/>
        </w:rPr>
        <w:t>　　表 156： 中国特效颜料产量、销量、进口量及出口量（2021-2026）&amp;（吨）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中国特效颜料产量、销量、进口量及出口量预测（2027-2032）&amp;（吨）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中国市场特效颜料主要进口来源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中国市场特效颜料主要出口目的地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特效颜料产品图片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中国不同产品类型特效颜料市场规模市场份额2025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汽车级产品图片</w:t>
      </w:r>
      <w:r>
        <w:rPr>
          <w:rFonts w:hint="eastAsia"/>
        </w:rPr>
        <w:br/>
      </w:r>
      <w:r>
        <w:rPr>
          <w:rFonts w:hint="eastAsia"/>
        </w:rPr>
        <w:t>　　图 5： 化妆品级产品图片</w:t>
      </w:r>
      <w:r>
        <w:rPr>
          <w:rFonts w:hint="eastAsia"/>
        </w:rPr>
        <w:br/>
      </w:r>
      <w:r>
        <w:rPr>
          <w:rFonts w:hint="eastAsia"/>
        </w:rPr>
        <w:t>　　图 6： 中国不同光学效果特效颜料市场规模市场份额2025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金属颜料产品图片</w:t>
      </w:r>
      <w:r>
        <w:rPr>
          <w:rFonts w:hint="eastAsia"/>
        </w:rPr>
        <w:br/>
      </w:r>
      <w:r>
        <w:rPr>
          <w:rFonts w:hint="eastAsia"/>
        </w:rPr>
        <w:t>　　图 8： 珠光颜料产品图片</w:t>
      </w:r>
      <w:r>
        <w:rPr>
          <w:rFonts w:hint="eastAsia"/>
        </w:rPr>
        <w:br/>
      </w:r>
      <w:r>
        <w:rPr>
          <w:rFonts w:hint="eastAsia"/>
        </w:rPr>
        <w:t>　　图 9： 中国不同化学成分特效颜料市场规模市场份额2025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银元效果颜料产品图片</w:t>
      </w:r>
      <w:r>
        <w:rPr>
          <w:rFonts w:hint="eastAsia"/>
        </w:rPr>
        <w:br/>
      </w:r>
      <w:r>
        <w:rPr>
          <w:rFonts w:hint="eastAsia"/>
        </w:rPr>
        <w:t>　　图 11： 铝效果颜料产品图片</w:t>
      </w:r>
      <w:r>
        <w:rPr>
          <w:rFonts w:hint="eastAsia"/>
        </w:rPr>
        <w:br/>
      </w:r>
      <w:r>
        <w:rPr>
          <w:rFonts w:hint="eastAsia"/>
        </w:rPr>
        <w:t>　　图 12： 中国不同应用特效颜料市场份额2025 &amp; 2032</w:t>
      </w:r>
      <w:r>
        <w:rPr>
          <w:rFonts w:hint="eastAsia"/>
        </w:rPr>
        <w:br/>
      </w:r>
      <w:r>
        <w:rPr>
          <w:rFonts w:hint="eastAsia"/>
        </w:rPr>
        <w:t>　　图 13： 涂料</w:t>
      </w:r>
      <w:r>
        <w:rPr>
          <w:rFonts w:hint="eastAsia"/>
        </w:rPr>
        <w:br/>
      </w:r>
      <w:r>
        <w:rPr>
          <w:rFonts w:hint="eastAsia"/>
        </w:rPr>
        <w:t>　　图 14： 塑料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中国市场特效颜料市场规模，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中国市场特效颜料收入及增长率（2021-2032）&amp;（万元）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中国市场特效颜料销量及增长率（2021-2032）&amp;（吨）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2025年中国市场主要厂商特效颜料销量市场份额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2025年中国市场主要厂商特效颜料收入市场份额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2025年中国市场前五大厂商特效颜料市场份额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2025年中国市场特效颜料第一梯队、第二梯队和第三梯队厂商（品牌）及市场份额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中国市场不同产品类型特效颜料价格走势（2021-2032）&amp;（千元/吨）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中国市场不同应用特效颜料价格走势（2021-2032）&amp;（千元/吨）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27： 特效颜料中国企业SWOT分析</w:t>
      </w:r>
      <w:r>
        <w:rPr>
          <w:rFonts w:hint="eastAsia"/>
        </w:rPr>
        <w:br/>
      </w:r>
      <w:r>
        <w:rPr>
          <w:rFonts w:hint="eastAsia"/>
        </w:rPr>
        <w:t>　　图 28： 特效颜料产业链</w:t>
      </w:r>
      <w:r>
        <w:rPr>
          <w:rFonts w:hint="eastAsia"/>
        </w:rPr>
        <w:br/>
      </w:r>
      <w:r>
        <w:rPr>
          <w:rFonts w:hint="eastAsia"/>
        </w:rPr>
        <w:t>　　图 29： 特效颜料行业采购模式分析</w:t>
      </w:r>
      <w:r>
        <w:rPr>
          <w:rFonts w:hint="eastAsia"/>
        </w:rPr>
        <w:br/>
      </w:r>
      <w:r>
        <w:rPr>
          <w:rFonts w:hint="eastAsia"/>
        </w:rPr>
        <w:t>　　图 30： 特效颜料行业生产模式分析</w:t>
      </w:r>
      <w:r>
        <w:rPr>
          <w:rFonts w:hint="eastAsia"/>
        </w:rPr>
        <w:br/>
      </w:r>
      <w:r>
        <w:rPr>
          <w:rFonts w:hint="eastAsia"/>
        </w:rPr>
        <w:t>　　图 31： 特效颜料行业销售模式分析</w:t>
      </w:r>
      <w:r>
        <w:rPr>
          <w:rFonts w:hint="eastAsia"/>
        </w:rPr>
        <w:br/>
      </w:r>
      <w:r>
        <w:rPr>
          <w:rFonts w:hint="eastAsia"/>
        </w:rPr>
        <w:t>　　图 32： 中国特效颜料产能、产量、产能利用率及发展趋势（2021-2032）&amp;（吨）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中国特效颜料产量、市场需求量及发展趋势（2021-2032）&amp;（吨）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43c7cc76e46e1" w:history="1">
        <w:r>
          <w:rPr>
            <w:rStyle w:val="Hyperlink"/>
          </w:rPr>
          <w:t>2026-2032年中国特效颜料发展现状分析与前景趋势报告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43c7cc76e46e1" w:history="1">
        <w:r>
          <w:rPr>
            <w:rStyle w:val="Hyperlink"/>
          </w:rPr>
          <w:t>https://www.20087.com/0/18/TeXiaoYanLiaoDeFaZhanQianJing.html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热点：颜料大全、特效化妆颜料是什么材料、颜料创意画、颜料效果、颜料有哪几种、特效颜色搭配、一 颜料、特效漆怎样喷涂、绘画颜料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616aa7ef1477c" w:history="1">
      <w:r>
        <w:rPr>
          <w:rStyle w:val="Hyperlink"/>
        </w:rPr>
        <w:t>2026-2032年中国特效颜料发展现状分析与前景趋势报告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eXiaoYanLiaoDeFaZhanQianJing.html" TargetMode="External" Id="Rabd43c7cc76e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eXiaoYanLiaoDeFaZhanQianJing.html" TargetMode="External" Id="R0b0616aa7ef1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2026-01-20T23:03:59Z</dcterms:created>
  <dcterms:modified xsi:type="dcterms:W3CDTF">2026-01-21T00:03:59Z</dcterms:modified>
  <dc:subject>2026-2032年中国特效颜料发展现状分析与前景趋势报告</dc:subject>
  <dc:title>2026-2032年中国特效颜料发展现状分析与前景趋势报告</dc:title>
  <cp:keywords>2026-2032年中国特效颜料发展现状分析与前景趋势报告</cp:keywords>
  <dc:description>2026-2032年中国特效颜料发展现状分析与前景趋势报告</dc:description>
</cp:coreProperties>
</file>