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e7ae55cdd4a8a" w:history="1">
              <w:r>
                <w:rPr>
                  <w:rStyle w:val="Hyperlink"/>
                </w:rPr>
                <w:t>中国生物甲醇行业发展现状分析与前景趋势预测报告（2026-2032年）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e7ae55cdd4a8a" w:history="1">
              <w:r>
                <w:rPr>
                  <w:rStyle w:val="Hyperlink"/>
                </w:rPr>
                <w:t>中国生物甲醇行业发展现状分析与前景趋势预测报告（2026-2032年）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e7ae55cdd4a8a" w:history="1">
                <w:r>
                  <w:rPr>
                    <w:rStyle w:val="Hyperlink"/>
                  </w:rPr>
                  <w:t>https://www.20087.com/0/78/ShengWuJiaChunShiChangQianJing.html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甲醇是以生物质（如林业废弃物、城市固体废物、沼气）为原料通过气化-合成或电解-催化路径制得的可再生液体燃料，化学性质与化石甲醇一致，可直接用于甲醇燃料电池、船舶燃料或作为化工平台分子。目前，生物甲醇生产主要依赖生物质气化耦合CO₂加氢，部分试点项目利用绿电电解水制氢再与捕集CO₂合成“电制甲醇”。生物甲醇具备碳中性潜力，已获欧盟RED II认证计入可再生能源占比。然而，原料收集半径大、气化焦油处理复杂及催化剂寿命短等问题制约经济性；全生命周期碳核算方法尚未统一，影响市场信任。</w:t>
      </w:r>
      <w:r>
        <w:rPr>
          <w:rFonts w:hint="eastAsia"/>
        </w:rPr>
        <w:br/>
      </w:r>
      <w:r>
        <w:rPr>
          <w:rFonts w:hint="eastAsia"/>
        </w:rPr>
        <w:t>　　未来，生物甲醇将聚焦于负碳路径整合、航运脱碳应用与绿色化工耦合。结合BECCS（生物能源+碳捕集）技术，生物甲醇生产可实现负排放；国际海事组织（IMO）推动其成为绿色船燃主力选项。在化工端，生物甲醇制烯烃（MTO）、芳烃及可降解塑料（如PLA前体）拓展高值链条。此外，模块化小型反应器适配分布式生物质资源。长远看，生物甲醇将从“替代燃料”升级为“碳循环枢纽分子”，在氢能载体、航运脱碳与循环经济三位一体战略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e7ae55cdd4a8a" w:history="1">
        <w:r>
          <w:rPr>
            <w:rStyle w:val="Hyperlink"/>
          </w:rPr>
          <w:t>中国生物甲醇行业发展现状分析与前景趋势预测报告（2026-2032年）</w:t>
        </w:r>
      </w:hyperlink>
      <w:r>
        <w:rPr>
          <w:rFonts w:hint="eastAsia"/>
        </w:rPr>
        <w:t>》系统分析了生物甲醇行业的市场规模、供需动态及竞争格局，重点评估了主要生物甲醇企业的经营表现，并对生物甲醇行业未来发展趋势进行了科学预测。报告结合生物甲醇技术现状与SWOT分析，揭示了市场机遇与潜在风险。市场调研网发布的《</w:t>
      </w:r>
      <w:hyperlink r:id="Rccde7ae55cdd4a8a" w:history="1">
        <w:r>
          <w:rPr>
            <w:rStyle w:val="Hyperlink"/>
          </w:rPr>
          <w:t>中国生物甲醇行业发展现状分析与前景趋势预测报告（2026-2032年）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沼气来源</w:t>
      </w:r>
      <w:r>
        <w:rPr>
          <w:rFonts w:hint="eastAsia"/>
        </w:rPr>
        <w:br/>
      </w:r>
      <w:r>
        <w:rPr>
          <w:rFonts w:hint="eastAsia"/>
        </w:rPr>
        <w:t>　　　　1.2.3 废弃物来源</w:t>
      </w:r>
      <w:r>
        <w:rPr>
          <w:rFonts w:hint="eastAsia"/>
        </w:rPr>
        <w:br/>
      </w:r>
      <w:r>
        <w:rPr>
          <w:rFonts w:hint="eastAsia"/>
        </w:rPr>
        <w:t>　　　　1.2.4 副产品来源</w:t>
      </w:r>
      <w:r>
        <w:rPr>
          <w:rFonts w:hint="eastAsia"/>
        </w:rPr>
        <w:br/>
      </w:r>
      <w:r>
        <w:rPr>
          <w:rFonts w:hint="eastAsia"/>
        </w:rPr>
        <w:t>　　1.3 从不同应用，生物甲醇主要包括如下几个方面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甲基叔丁基醚（MTBE）</w:t>
      </w:r>
      <w:r>
        <w:rPr>
          <w:rFonts w:hint="eastAsia"/>
        </w:rPr>
        <w:br/>
      </w:r>
      <w:r>
        <w:rPr>
          <w:rFonts w:hint="eastAsia"/>
        </w:rPr>
        <w:t>　　　　1.3.3 二甲醚（DME）</w:t>
      </w:r>
      <w:r>
        <w:rPr>
          <w:rFonts w:hint="eastAsia"/>
        </w:rPr>
        <w:br/>
      </w:r>
      <w:r>
        <w:rPr>
          <w:rFonts w:hint="eastAsia"/>
        </w:rPr>
        <w:t>　　　　1.3.4 燃料用途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中国生物甲醇发展现状及未来趋势（2021-2032）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中国市场生物甲醇收入及增长率（2021-2032）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中国市场生物甲醇销量及增长率（2021-2032）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中国市场主要生物甲醇厂商分析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中国市场主要厂商生物甲醇销量及市场占有率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中国市场主要厂商生物甲醇销量（2021-2026）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中国市场主要厂商生物甲醇销量市场份额（2021-2026）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中国市场主要厂商生物甲醇收入及市场占有率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中国市场主要厂商生物甲醇收入（2021-2026）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中国市场主要厂商生物甲醇收入市场份额（2021-2026）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2025年中国市场主要厂商生物甲醇收入排名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中国市场主要厂商生物甲醇价格（2021-2026）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中国市场主要厂商生物甲醇总部及产地分布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中国市场主要厂商成立时间及生物甲醇商业化日期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中国市场主要厂商生物甲醇产品类型及应用</w:t>
      </w:r>
      <w:r>
        <w:rPr>
          <w:rFonts w:hint="eastAsia"/>
        </w:rPr>
        <w:br/>
      </w:r>
      <w:r>
        <w:rPr>
          <w:rFonts w:hint="eastAsia"/>
        </w:rPr>
        <w:t>　　2.7 生物甲醇行业集中度、竞争程度分析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生物甲醇行业集中度分析：2025年中国Top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中国市场生物甲醇第一梯队、第二梯队和第三梯队厂商（品牌）及2025年市场份额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不同产品类型生物甲醇分析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中国市场不同产品类型生物甲醇销量（2021-2032）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中国市场不同产品类型生物甲醇销量预测（2027-2032）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中国市场不同产品类型生物甲醇规模（2021-2032）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中国市场不同产品类型生物甲醇规模预测（2027-2032）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不同应用生物甲醇分析</w:t>
      </w:r>
      <w:r>
        <w:rPr>
          <w:rFonts w:hint="eastAsia"/>
        </w:rPr>
        <w:br/>
      </w:r>
      <w:r>
        <w:rPr>
          <w:rFonts w:hint="eastAsia"/>
        </w:rPr>
        <w:t>　　5.1 中国市场不同应用生物甲醇销量（2021-2032）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中国市场不同应用生物甲醇销量预测（2027-2032）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中国市场不同应用生物甲醇规模（2021-2032）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中国市场不同应用生物甲醇规模预测（2027-2032）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生物甲醇行业发展分析---发展趋势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生物甲醇行业发展分析---厂商壁垒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生物甲醇行业发展分析---驱动因素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生物甲醇行业发展分析---制约因素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生物甲醇中国企业SWOT分析</w:t>
      </w:r>
      <w:r>
        <w:rPr>
          <w:rFonts w:hint="eastAsia"/>
        </w:rPr>
        <w:br/>
      </w:r>
      <w:r>
        <w:rPr>
          <w:rFonts w:hint="eastAsia"/>
        </w:rPr>
        <w:t>　　6.6 生物甲醇行业发展分析---行业政策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生物甲醇行业产业链简介</w:t>
      </w:r>
      <w:r>
        <w:rPr>
          <w:rFonts w:hint="eastAsia"/>
        </w:rPr>
        <w:br/>
      </w:r>
      <w:r>
        <w:rPr>
          <w:rFonts w:hint="eastAsia"/>
        </w:rPr>
        <w:t>　　7.2 生物甲醇产业链分析-上游</w:t>
      </w:r>
      <w:r>
        <w:rPr>
          <w:rFonts w:hint="eastAsia"/>
        </w:rPr>
        <w:br/>
      </w:r>
      <w:r>
        <w:rPr>
          <w:rFonts w:hint="eastAsia"/>
        </w:rPr>
        <w:t>　　7.3 生物甲醇产业链分析-中游</w:t>
      </w:r>
      <w:r>
        <w:rPr>
          <w:rFonts w:hint="eastAsia"/>
        </w:rPr>
        <w:br/>
      </w:r>
      <w:r>
        <w:rPr>
          <w:rFonts w:hint="eastAsia"/>
        </w:rPr>
        <w:t>　　7.4 生物甲醇产业链分析-下游</w:t>
      </w:r>
      <w:r>
        <w:rPr>
          <w:rFonts w:hint="eastAsia"/>
        </w:rPr>
        <w:br/>
      </w:r>
      <w:r>
        <w:rPr>
          <w:rFonts w:hint="eastAsia"/>
        </w:rPr>
        <w:t>　　7.5 生物甲醇行业采购模式</w:t>
      </w:r>
      <w:r>
        <w:rPr>
          <w:rFonts w:hint="eastAsia"/>
        </w:rPr>
        <w:br/>
      </w:r>
      <w:r>
        <w:rPr>
          <w:rFonts w:hint="eastAsia"/>
        </w:rPr>
        <w:t>　　7.6 生物甲醇行业生产模式</w:t>
      </w:r>
      <w:r>
        <w:rPr>
          <w:rFonts w:hint="eastAsia"/>
        </w:rPr>
        <w:br/>
      </w:r>
      <w:r>
        <w:rPr>
          <w:rFonts w:hint="eastAsia"/>
        </w:rPr>
        <w:t>　　7.7 生物甲醇行业销售模式及销售渠道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中国本土生物甲醇产能、产量分析</w:t>
      </w:r>
      <w:r>
        <w:rPr>
          <w:rFonts w:hint="eastAsia"/>
        </w:rPr>
        <w:br/>
      </w:r>
      <w:r>
        <w:rPr>
          <w:rFonts w:hint="eastAsia"/>
        </w:rPr>
        <w:t>　　8.1 中国生物甲醇供需现状及预测（2021-2032）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中国生物甲醇产量、市场需求量及发展趋势（2021-2032）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中国生物甲醇进出口分析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中国市场生物甲醇主要进口来源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中国市场主要厂商生物甲醇收入份额（2021-2026）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2025年中国主要生产商生物甲醇收入排名（万元）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中国市场主要厂商生物甲醇价格（2021-2026）&amp;（元/吨）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中国市场主要厂商生物甲醇总部及产地分布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中国市场主要厂商成立时间及生物甲醇商业化日期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中国市场主要厂商生物甲醇产品类型及应用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生物甲醇生产基地、总部、竞争对手及市场地位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生物甲醇销量（吨）、收入（万元）、价格（元/吨）及毛利率（2021-2026）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中国市场不同产品类型生物甲醇销量（2021-2026）&amp;（吨）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中国市场不同产品类型生物甲醇销量市场份额（2021-2026）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中国市场不同产品类型生物甲醇销量预测（2027-2032）&amp;（吨）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中国市场不同产品类型生物甲醇销量市场份额预测（2027-2032）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中国市场不同产品类型生物甲醇规模（2021-2026）&amp;（万元）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中国市场不同产品类型生物甲醇规模市场份额（2021-2026）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中国市场不同产品类型生物甲醇规模预测（2027-2032）&amp;（万元）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中国市场不同产品类型生物甲醇规模市场份额预测（2027-2032）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中国市场不同应用生物甲醇销量（2021-2026）&amp;（吨）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中国市场不同应用生物甲醇销量市场份额（2021-2026）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中国市场不同应用生物甲醇销量预测（2027-2032）&amp;（吨）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中国市场不同应用生物甲醇销量市场份额预测（2027-2032）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中国市场不同应用生物甲醇规模（2021-2026）&amp;（万元）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中国市场不同应用生物甲醇规模市场份额（2021-2026）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中国市场不同应用生物甲醇规模预测（2027-2032）&amp;（万元）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中国市场不同应用生物甲醇规模市场份额预测（2027-2032）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生物甲醇行业发展分析---发展趋势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生物甲醇行业发展分析---厂商壁垒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生物甲醇行业发展分析---驱动因素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生物甲醇行业发展分析---制约因素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生物甲醇行业相关重点政策一览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生物甲醇行业供应链分析</w:t>
      </w:r>
      <w:r>
        <w:rPr>
          <w:rFonts w:hint="eastAsia"/>
        </w:rPr>
        <w:br/>
      </w:r>
      <w:r>
        <w:rPr>
          <w:rFonts w:hint="eastAsia"/>
        </w:rPr>
        <w:t>　　表 111： 生物甲醇上游原料供应商</w:t>
      </w:r>
      <w:r>
        <w:rPr>
          <w:rFonts w:hint="eastAsia"/>
        </w:rPr>
        <w:br/>
      </w:r>
      <w:r>
        <w:rPr>
          <w:rFonts w:hint="eastAsia"/>
        </w:rPr>
        <w:t>　　表 112： 生物甲醇行业主要下游客户</w:t>
      </w:r>
      <w:r>
        <w:rPr>
          <w:rFonts w:hint="eastAsia"/>
        </w:rPr>
        <w:br/>
      </w:r>
      <w:r>
        <w:rPr>
          <w:rFonts w:hint="eastAsia"/>
        </w:rPr>
        <w:t>　　表 113： 生物甲醇典型经销商</w:t>
      </w:r>
      <w:r>
        <w:rPr>
          <w:rFonts w:hint="eastAsia"/>
        </w:rPr>
        <w:br/>
      </w:r>
      <w:r>
        <w:rPr>
          <w:rFonts w:hint="eastAsia"/>
        </w:rPr>
        <w:t>　　表 114： 中国生物甲醇产量、销量、进口量及出口量（2021-2026）&amp;（吨）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中国生物甲醇产量、销量、进口量及出口量预测（2027-2032）&amp;（吨）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中国市场生物甲醇主要进口来源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中国市场生物甲醇主要出口目的地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生物甲醇产品图片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沼气来源产品图片</w:t>
      </w:r>
      <w:r>
        <w:rPr>
          <w:rFonts w:hint="eastAsia"/>
        </w:rPr>
        <w:br/>
      </w:r>
      <w:r>
        <w:rPr>
          <w:rFonts w:hint="eastAsia"/>
        </w:rPr>
        <w:t>　　图 4： 废弃物来源产品图片</w:t>
      </w:r>
      <w:r>
        <w:rPr>
          <w:rFonts w:hint="eastAsia"/>
        </w:rPr>
        <w:br/>
      </w:r>
      <w:r>
        <w:rPr>
          <w:rFonts w:hint="eastAsia"/>
        </w:rPr>
        <w:t>　　图 5： 副产品来源产品图片</w:t>
      </w:r>
      <w:r>
        <w:rPr>
          <w:rFonts w:hint="eastAsia"/>
        </w:rPr>
        <w:br/>
      </w:r>
      <w:r>
        <w:rPr>
          <w:rFonts w:hint="eastAsia"/>
        </w:rPr>
        <w:t>　　图 6： 中国不同应用生物甲醇市场份额2025 &amp; 2032</w:t>
      </w:r>
      <w:r>
        <w:rPr>
          <w:rFonts w:hint="eastAsia"/>
        </w:rPr>
        <w:br/>
      </w:r>
      <w:r>
        <w:rPr>
          <w:rFonts w:hint="eastAsia"/>
        </w:rPr>
        <w:t>　　图 7： 甲基叔丁基醚（MTBE）</w:t>
      </w:r>
      <w:r>
        <w:rPr>
          <w:rFonts w:hint="eastAsia"/>
        </w:rPr>
        <w:br/>
      </w:r>
      <w:r>
        <w:rPr>
          <w:rFonts w:hint="eastAsia"/>
        </w:rPr>
        <w:t>　　图 8： 二甲醚（DME）</w:t>
      </w:r>
      <w:r>
        <w:rPr>
          <w:rFonts w:hint="eastAsia"/>
        </w:rPr>
        <w:br/>
      </w:r>
      <w:r>
        <w:rPr>
          <w:rFonts w:hint="eastAsia"/>
        </w:rPr>
        <w:t>　　图 9： 燃料用途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中国市场生物甲醇市场规模，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中国市场生物甲醇收入及增长率（2021-2032）&amp;（万元）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中国市场生物甲醇销量及增长率（2021-2032）&amp;（吨）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2025年中国市场主要厂商生物甲醇销量市场份额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2025年中国市场主要厂商生物甲醇收入市场份额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2025年中国市场前五大厂商生物甲醇市场份额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2025年中国市场生物甲醇第一梯队、第二梯队和第三梯队厂商（品牌）及市场份额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中国市场不同产品类型生物甲醇价格走势（2021-2032）&amp;（元/吨）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中国市场不同应用生物甲醇价格走势（2021-2032）&amp;（元/吨）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生物甲醇中国企业SWOT分析</w:t>
      </w:r>
      <w:r>
        <w:rPr>
          <w:rFonts w:hint="eastAsia"/>
        </w:rPr>
        <w:br/>
      </w:r>
      <w:r>
        <w:rPr>
          <w:rFonts w:hint="eastAsia"/>
        </w:rPr>
        <w:t>　　图 21： 生物甲醇产业链</w:t>
      </w:r>
      <w:r>
        <w:rPr>
          <w:rFonts w:hint="eastAsia"/>
        </w:rPr>
        <w:br/>
      </w:r>
      <w:r>
        <w:rPr>
          <w:rFonts w:hint="eastAsia"/>
        </w:rPr>
        <w:t>　　图 22： 生物甲醇行业采购模式分析</w:t>
      </w:r>
      <w:r>
        <w:rPr>
          <w:rFonts w:hint="eastAsia"/>
        </w:rPr>
        <w:br/>
      </w:r>
      <w:r>
        <w:rPr>
          <w:rFonts w:hint="eastAsia"/>
        </w:rPr>
        <w:t>　　图 23： 生物甲醇行业生产模式分析</w:t>
      </w:r>
      <w:r>
        <w:rPr>
          <w:rFonts w:hint="eastAsia"/>
        </w:rPr>
        <w:br/>
      </w:r>
      <w:r>
        <w:rPr>
          <w:rFonts w:hint="eastAsia"/>
        </w:rPr>
        <w:t>　　图 24： 生物甲醇行业销售模式分析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中国生物甲醇产能、产量、产能利用率及发展趋势（2021-2032）&amp;（吨）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中国生物甲醇产量、市场需求量及发展趋势（2021-2032）&amp;（吨）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e7ae55cdd4a8a" w:history="1">
        <w:r>
          <w:rPr>
            <w:rStyle w:val="Hyperlink"/>
          </w:rPr>
          <w:t>中国生物甲醇行业发展现状分析与前景趋势预测报告（2026-2032年）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e7ae55cdd4a8a" w:history="1">
        <w:r>
          <w:rPr>
            <w:rStyle w:val="Hyperlink"/>
          </w:rPr>
          <w:t>https://www.20087.com/0/78/ShengWuJiaChunShiChangQianJing.html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热点：生物质制甲醇的工艺流程、生物甲醇怎么生产、生物质甲醇的现状和发展、生物甲醇燃料、全国甲醇生产厂家一览表、生物甲醇多少钱一吨、生物质气化、生物甲醇调和燃料、不饱和树脂191价格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7bbf2d29d4f60" w:history="1">
      <w:r>
        <w:rPr>
          <w:rStyle w:val="Hyperlink"/>
        </w:rPr>
        <w:t>中国生物甲醇行业发展现状分析与前景趋势预测报告（2026-2032年）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engWuJiaChunShiChangQianJing.html" TargetMode="External" Id="Rccde7ae55cdd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engWuJiaChunShiChangQianJing.html" TargetMode="External" Id="R0bf7bbf2d29d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2025-12-09T00:17:31Z</dcterms:created>
  <dcterms:modified xsi:type="dcterms:W3CDTF">2025-12-09T01:17:31Z</dcterms:modified>
  <dc:subject>中国生物甲醇行业发展现状分析与前景趋势预测报告（2026-2032年）</dc:subject>
  <dc:title>中国生物甲醇行业发展现状分析与前景趋势预测报告（2026-2032年）</dc:title>
  <cp:keywords>中国生物甲醇行业发展现状分析与前景趋势预测报告（2026-2032年）</cp:keywords>
  <dc:description>中国生物甲醇行业发展现状分析与前景趋势预测报告（2026-2032年）</dc:description>
</cp:coreProperties>
</file>