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be558cb6a4975" w:history="1">
              <w:r>
                <w:rPr>
                  <w:rStyle w:val="Hyperlink"/>
                </w:rPr>
                <w:t>2025-2031年中国胶印油墨市场分析与发展趋势研究报告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be558cb6a4975" w:history="1">
              <w:r>
                <w:rPr>
                  <w:rStyle w:val="Hyperlink"/>
                </w:rPr>
                <w:t>2025-2031年中国胶印油墨市场分析与发展趋势研究报告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be558cb6a4975" w:history="1">
                <w:r>
                  <w:rPr>
                    <w:rStyle w:val="Hyperlink"/>
                  </w:rPr>
                  <w:t>https://www.20087.com/0/68/JiaoYinYouMoFaZhanQuShiFenXi.html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油墨是平版印刷过程中必不可少的材料，其质量和特性直接影响印刷品的色彩还原和耐久性。随着环保法规的加强和印刷技术的革新，胶印油墨正在经历从溶剂型向水性和UV固化型的转变，以减少挥发性有机化合物（VOCs）排放。同时，色彩管理技术的进步，如数字色彩匹配和自动校准系统，提高了印刷过程的准确性和效率。</w:t>
      </w:r>
      <w:r>
        <w:rPr>
          <w:rFonts w:hint="eastAsia"/>
        </w:rPr>
        <w:br/>
      </w:r>
      <w:r>
        <w:rPr>
          <w:rFonts w:hint="eastAsia"/>
        </w:rPr>
        <w:t>　　未来，胶印油墨将更加注重环保和多功能性。研发低气味、低迁移性的油墨，以适应食品包装和儿童书籍等敏感应用领域。同时，功能化油墨，如导电油墨和防伪油墨，将拓展印刷品的功能性和安全性。此外，油墨配方的优化和纳米技术的应用，将进一步提升油墨的附着力和光泽度，满足高端印刷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be558cb6a4975" w:history="1">
        <w:r>
          <w:rPr>
            <w:rStyle w:val="Hyperlink"/>
          </w:rPr>
          <w:t>2025-2031年中国胶印油墨市场分析与发展趋势研究报告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胶印油墨行业的市场规模、需求变化、产业链动态及区域发展格局。报告重点解读了胶印油墨行业竞争态势与重点企业的市场表现，并通过科学研判行业趋势与前景，揭示了胶印油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胶印油墨行业界定</w:t>
      </w:r>
      <w:r>
        <w:rPr>
          <w:rFonts w:hint="eastAsia"/>
        </w:rPr>
        <w:br/>
      </w:r>
      <w:r>
        <w:rPr>
          <w:rFonts w:hint="eastAsia"/>
        </w:rPr>
        <w:t>　　第一节 胶印油墨行业定义</w:t>
      </w:r>
      <w:r>
        <w:rPr>
          <w:rFonts w:hint="eastAsia"/>
        </w:rPr>
        <w:br/>
      </w:r>
      <w:r>
        <w:rPr>
          <w:rFonts w:hint="eastAsia"/>
        </w:rPr>
        <w:t>　　第二节 胶印油墨行业特点分析</w:t>
      </w:r>
      <w:r>
        <w:rPr>
          <w:rFonts w:hint="eastAsia"/>
        </w:rPr>
        <w:br/>
      </w:r>
      <w:r>
        <w:rPr>
          <w:rFonts w:hint="eastAsia"/>
        </w:rPr>
        <w:t>　　第三节 胶印油墨行业发展历程</w:t>
      </w:r>
      <w:r>
        <w:rPr>
          <w:rFonts w:hint="eastAsia"/>
        </w:rPr>
        <w:br/>
      </w:r>
      <w:r>
        <w:rPr>
          <w:rFonts w:hint="eastAsia"/>
        </w:rPr>
        <w:t>　　第四节 胶印油墨产业链分析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2024-2025年全球胶印油墨行业发展态势分析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全球胶印油墨行业总体情况</w:t>
      </w:r>
      <w:r>
        <w:rPr>
          <w:rFonts w:hint="eastAsia"/>
        </w:rPr>
        <w:br/>
      </w:r>
      <w:r>
        <w:rPr>
          <w:rFonts w:hint="eastAsia"/>
        </w:rPr>
        <w:t>　　第二节 胶印油墨行业重点国家、地区市场分析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全球胶印油墨行业发展前景预测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胶印油墨行业经济环境分析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一、胶印油墨行业相关政策</w:t>
      </w:r>
      <w:r>
        <w:rPr>
          <w:rFonts w:hint="eastAsia"/>
        </w:rPr>
        <w:br/>
      </w:r>
      <w:r>
        <w:rPr>
          <w:rFonts w:hint="eastAsia"/>
        </w:rPr>
        <w:t>　　　　二、胶印油墨行业相关标准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胶印油墨行业技术发展方向、趋势预测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中国胶印油墨行业市场规模情况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中国胶印油墨行业市场需求状况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一、2019-2024年胶印油墨行业市场需求情况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二、胶印油墨行业市场需求特点分析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三、2025-2031年胶印油墨行业市场需求预测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中国胶印油墨行业产量情况分析与预测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一、2019-2024年胶印油墨行业产量统计分析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二、2024年胶印油墨行业产量特点分析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三、2025-2031年胶印油墨行业产量预测分析</w:t>
      </w:r>
      <w:r>
        <w:rPr>
          <w:rFonts w:hint="eastAsia"/>
        </w:rPr>
        <w:br/>
      </w:r>
      <w:r>
        <w:rPr>
          <w:rFonts w:hint="eastAsia"/>
        </w:rPr>
        <w:t>　　第四节 胶印油墨行业市场供需平衡状况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中国胶印油墨行业进出口情况分析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胶印油墨行业出口情况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一、2019-2024年胶印油墨行业出口情况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三、2025-2031年胶印油墨行业出口情况预测</w:t>
      </w:r>
      <w:r>
        <w:rPr>
          <w:rFonts w:hint="eastAsia"/>
        </w:rPr>
        <w:br/>
      </w:r>
      <w:r>
        <w:rPr>
          <w:rFonts w:hint="eastAsia"/>
        </w:rPr>
        <w:t>　　第二节 胶印油墨行业进口情况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一、2019-2024年胶印油墨行业进口情况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三、2025-2031年胶印油墨行业进口情况预测</w:t>
      </w:r>
      <w:r>
        <w:rPr>
          <w:rFonts w:hint="eastAsia"/>
        </w:rPr>
        <w:br/>
      </w:r>
      <w:r>
        <w:rPr>
          <w:rFonts w:hint="eastAsia"/>
        </w:rPr>
        <w:t>　　第三节 胶印油墨行业进出口面临的挑战及对策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2024-2025年中国胶印油墨行业产品价格监测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一、胶印油墨市场价格特征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二、当前胶印油墨市场价格评述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三、影响胶印油墨市场价格因素分析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四、未来胶印油墨市场价格走势预测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中国胶印油墨行业重点区域市场分析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胶印油墨行业区域市场分布情况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2024-2025年胶印油墨行业细分市场调研分析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胶印油墨细分产品（一）市场调研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胶印油墨细分产品（二）市场调研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2024-2025年胶印油墨行业上、下游市场分析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胶印油墨行业上游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胶印油墨行业下游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胶印油墨重点企业（一）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胶印油墨重点企业（二）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胶印油墨重点企业（三）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胶印油墨重点企业（四）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胶印油墨重点企业（五）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胶印油墨重点企业（六）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2025-2031年胶印油墨行业发展环境分析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2025-2031年胶印油墨行业投资特性分析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一、胶印油墨行业进入壁垒</w:t>
      </w:r>
      <w:r>
        <w:rPr>
          <w:rFonts w:hint="eastAsia"/>
        </w:rPr>
        <w:br/>
      </w:r>
      <w:r>
        <w:rPr>
          <w:rFonts w:hint="eastAsia"/>
        </w:rPr>
        <w:t>　　　　二、胶印油墨行业盈利模式</w:t>
      </w:r>
      <w:r>
        <w:rPr>
          <w:rFonts w:hint="eastAsia"/>
        </w:rPr>
        <w:br/>
      </w:r>
      <w:r>
        <w:rPr>
          <w:rFonts w:hint="eastAsia"/>
        </w:rPr>
        <w:t>　　　　三、胶印油墨行业盈利因素</w:t>
      </w:r>
      <w:r>
        <w:rPr>
          <w:rFonts w:hint="eastAsia"/>
        </w:rPr>
        <w:br/>
      </w:r>
      <w:r>
        <w:rPr>
          <w:rFonts w:hint="eastAsia"/>
        </w:rPr>
        <w:t>　　第三节 胶印油墨行业“波特五力模型”分析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2025-2031年胶印油墨行业风险及对策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胶印油墨企业竞争策略分析</w:t>
      </w:r>
      <w:r>
        <w:rPr>
          <w:rFonts w:hint="eastAsia"/>
        </w:rPr>
        <w:br/>
      </w:r>
      <w:r>
        <w:rPr>
          <w:rFonts w:hint="eastAsia"/>
        </w:rPr>
        <w:t>　　第一节 胶印油墨市场竞争策略分析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一、2025-2031年中国胶印油墨市场增长潜力分析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二、2025-2031年中国胶印油墨主要潜力品种分析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三、现有胶印油墨产品竞争策略分析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四、潜力胶印油墨品种竞争策略选择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2025-2031年中国胶印油墨企业竞争策略分析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一、2025-2031年我国胶印油墨市场竞争趋势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二、2025-2031年胶印油墨行业竞争格局展望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三、2025-2031年胶印油墨行业竞争策略分析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四、2025-2031年胶印油墨企业竞争策略分析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2025-2031年中国胶印油墨行业发展趋势分析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一、2025-2031年胶印油墨技术发展趋势分析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二、2025-2031年胶印油墨产品发展趋势分析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三、2025-2031年胶印油墨行业竞争格局展望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2025-2031年中国胶印油墨市场趋势分析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一、2025-2031年胶印油墨发展趋势预测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二、2025-2025年胶印油墨市场前景分析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三、2025-2031年胶印油墨产业政策趋向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2025-2031年胶印油墨行业投资价值评估分析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胶印油墨行业发展建议分析</w:t>
      </w:r>
      <w:r>
        <w:rPr>
          <w:rFonts w:hint="eastAsia"/>
        </w:rPr>
        <w:br/>
      </w:r>
      <w:r>
        <w:rPr>
          <w:rFonts w:hint="eastAsia"/>
        </w:rPr>
        <w:t>　　第一节 胶印油墨行业研究结论及建议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胶印油墨细分行业研究结论及建议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胶印油墨行业竞争策略总结及建议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胶印油墨行业历程</w:t>
      </w:r>
      <w:r>
        <w:rPr>
          <w:rFonts w:hint="eastAsia"/>
        </w:rPr>
        <w:br/>
      </w:r>
      <w:r>
        <w:rPr>
          <w:rFonts w:hint="eastAsia"/>
        </w:rPr>
        <w:t>　　图表 胶印油墨行业生命周期</w:t>
      </w:r>
      <w:r>
        <w:rPr>
          <w:rFonts w:hint="eastAsia"/>
        </w:rPr>
        <w:br/>
      </w:r>
      <w:r>
        <w:rPr>
          <w:rFonts w:hint="eastAsia"/>
        </w:rPr>
        <w:t>　　图表 胶印油墨行业产业链分析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2019-2024年胶印油墨行业市场容量分析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2024年中国胶印油墨行业需求领域分布格局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2019-2024年中国胶印油墨进口金额分析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2019-2024年中国胶印油墨出口数量分析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2019-2024年中国胶印油墨出口金额分析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2024年中国胶印油墨进口国家及地区分析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2024年中国胶印油墨出口国家及地区分析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2025年中国胶印油墨市场前景分析</w:t>
      </w:r>
      <w:r>
        <w:rPr>
          <w:rFonts w:hint="eastAsia"/>
        </w:rPr>
        <w:br/>
      </w:r>
      <w:r>
        <w:rPr>
          <w:rFonts w:hint="eastAsia"/>
        </w:rPr>
        <w:t>　　图表 2025年中国胶印油墨发展趋势预测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be558cb6a4975" w:history="1">
        <w:r>
          <w:rPr>
            <w:rStyle w:val="Hyperlink"/>
          </w:rPr>
          <w:t>2025-2031年中国胶印油墨市场分析与发展趋势研究报告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be558cb6a4975" w:history="1">
        <w:r>
          <w:rPr>
            <w:rStyle w:val="Hyperlink"/>
          </w:rPr>
          <w:t>https://www.20087.com/0/68/JiaoYinYouMoFaZhanQuShiFenXi.html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热点：油墨印花和胶浆印花的区别、胶印油墨厂家、印刷油墨、胶印油墨主要成分、胶印油墨厂家排名、大豆油胶印油墨、油印机油墨、胶印油墨干燥方式、胶印油墨粘度一般是多少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ad4aa9fe24906" w:history="1">
      <w:r>
        <w:rPr>
          <w:rStyle w:val="Hyperlink"/>
        </w:rPr>
        <w:t>2025-2031年中国胶印油墨市场分析与发展趋势研究报告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aoYinYouMoFaZhanQuShiFenXi.html" TargetMode="External" Id="Rc2fbe558cb6a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aoYinYouMoFaZhanQuShiFenXi.html" TargetMode="External" Id="R3c5ad4aa9fe2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2025-01-18T06:52:00Z</dcterms:created>
  <dcterms:modified xsi:type="dcterms:W3CDTF">2025-01-18T07:52:00Z</dcterms:modified>
  <dc:subject>2025-2031年中国胶印油墨市场分析与发展趋势研究报告</dc:subject>
  <dc:title>2025-2031年中国胶印油墨市场分析与发展趋势研究报告</dc:title>
  <cp:keywords>2025-2031年中国胶印油墨市场分析与发展趋势研究报告</cp:keywords>
  <dc:description>2025-2031年中国胶印油墨市场分析与发展趋势研究报告</dc:description>
</cp:coreProperties>
</file>