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91da6ab1742d4" w:history="1">
              <w:r>
                <w:rPr>
                  <w:rStyle w:val="Hyperlink"/>
                </w:rPr>
                <w:t>中国光触媒材料行业发展研究与前景趋势预测报告（2026-2032年）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91da6ab1742d4" w:history="1">
              <w:r>
                <w:rPr>
                  <w:rStyle w:val="Hyperlink"/>
                </w:rPr>
                <w:t>中国光触媒材料行业发展研究与前景趋势预测报告（2026-2032年）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91da6ab1742d4" w:history="1">
                <w:r>
                  <w:rPr>
                    <w:rStyle w:val="Hyperlink"/>
                  </w:rPr>
                  <w:t>https://www.20087.com/1/18/GuangChuMeiCaiLiaoHangYeQianJingFenXi.html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材料以二氧化钛（TiO₂）为核心成分，在紫外光或可见光激发下产生活性氧物种，广泛应用于空气净化、自清洁表面及抗菌涂层领域。主流产品通过掺杂金属（如银、铜）或非金属元素（如氮、碳）拓展光响应至可见光波段，并采用纳米颗粒、多孔薄膜或纤维负载形式提升比表面积与催化效率。行业应用涵盖建筑玻璃、医院墙面、空调滤网及水处理反应器，性能评价聚焦甲醛降解率、大肠杆菌灭活效率及长期光腐蚀稳定性。监管层面关注纳米颗粒释放风险及实际光照条件下的效能衰减问题。</w:t>
      </w:r>
      <w:r>
        <w:rPr>
          <w:rFonts w:hint="eastAsia"/>
        </w:rPr>
        <w:br/>
      </w:r>
      <w:r>
        <w:rPr>
          <w:rFonts w:hint="eastAsia"/>
        </w:rPr>
        <w:t>　　未来，光触媒材料将向全光谱响应、复合功能集成与环境友好型载体深化发展。市场调研网指出，Z型异质结或MOF基复合结构将提升电荷分离效率，实现太阳光全波段利用；与负离子发生器或湿度调节材料协同可构建多功能健康建材。在安全性上，微胶囊包覆或固载于陶瓷基体将有效抑制纳米粒子逸散。此外，人工智能辅助材料筛选将加速新型光催化剂开发。光触媒材料正从单一净化功能材料升级为安全、高效、多效协同的环境智能响应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91da6ab1742d4" w:history="1">
        <w:r>
          <w:rPr>
            <w:rStyle w:val="Hyperlink"/>
          </w:rPr>
          <w:t>中国光触媒材料行业发展研究与前景趋势预测报告（2026-2032年）</w:t>
        </w:r>
      </w:hyperlink>
      <w:r>
        <w:rPr>
          <w:rFonts w:hint="eastAsia"/>
        </w:rPr>
        <w:t>》，2025年光触媒材料行业市场规模达 亿元，预计2032年市场规模将达 亿元，期间年均复合增长率（CAGR）达 %。报告基于国家权威机构及相关协会的详实数据，结合一手调研资料，全面分析了光触媒材料行业的发展环境、市场规模及未来预测。报告详细解读了光触媒材料重点地区的市场表现、供需状况及价格趋势，并对光触媒材料进出口情况进行了前景预测。同时，报告深入探讨了光触媒材料技术现状与未来发展方向，重点分析了领先企业的经营表现及市场竞争力。通过SWOT分析，报告揭示了光触媒材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光触媒材料行业概述</w:t>
      </w:r>
      <w:r>
        <w:rPr>
          <w:rFonts w:hint="eastAsia"/>
        </w:rPr>
        <w:br/>
      </w:r>
      <w:r>
        <w:rPr>
          <w:rFonts w:hint="eastAsia"/>
        </w:rPr>
        <w:t>　　第一节 光触媒材料定义与分类</w:t>
      </w:r>
      <w:r>
        <w:rPr>
          <w:rFonts w:hint="eastAsia"/>
        </w:rPr>
        <w:br/>
      </w:r>
      <w:r>
        <w:rPr>
          <w:rFonts w:hint="eastAsia"/>
        </w:rPr>
        <w:t>　　第二节 光触媒材料应用领域</w:t>
      </w:r>
      <w:r>
        <w:rPr>
          <w:rFonts w:hint="eastAsia"/>
        </w:rPr>
        <w:br/>
      </w:r>
      <w:r>
        <w:rPr>
          <w:rFonts w:hint="eastAsia"/>
        </w:rPr>
        <w:t>　　第三节 光触媒材料行业经济指标分析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光触媒材料产业链及经营模式分析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2020-2025年全球光触媒材料市场规模与趋势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主要国家与地区光触媒材料市场分析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2026-2032年全球光触媒材料行业发展趋势与前景预测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2025-2026年光触媒材料产能与投资动态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二、光触媒材料产能扩张与投资动态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2026-2032年光触媒材料行业产量统计与趋势预测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一、2020-2025年光触媒材料行业产量数据统计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1、2020-2025年光触媒材料产量及增长趋势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2、2020-2025年光触媒材料细分产品产量及份额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二、影响光触媒材料产量的关键因素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三、2026-2032年光触媒材料产量预测</w:t>
      </w:r>
      <w:r>
        <w:rPr>
          <w:rFonts w:hint="eastAsia"/>
        </w:rPr>
        <w:br/>
      </w:r>
      <w:r>
        <w:rPr>
          <w:rFonts w:hint="eastAsia"/>
        </w:rPr>
        <w:t>　　第三节 2026-2032年光触媒材料市场需求与销售分析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一、2025-2026年光触媒材料行业需求现状</w:t>
      </w:r>
      <w:r>
        <w:rPr>
          <w:rFonts w:hint="eastAsia"/>
        </w:rPr>
        <w:br/>
      </w:r>
      <w:r>
        <w:rPr>
          <w:rFonts w:hint="eastAsia"/>
        </w:rPr>
        <w:t>　　　　二、光触媒材料客户群体与需求特点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三、2020-2025年光触媒材料行业销售规模分析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四、2026-2032年光触媒材料市场增长潜力与规模预测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光触媒材料细分市场分析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一、2025-2026年光触媒材料主要细分产品市场现状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光触媒材料下游应用与客户群体分析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一、2025-2026年光触媒材料各应用领域市场现状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2025-2026年光触媒材料行业技术发展现状及趋势分析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一、2020-2025年光触媒材料市场价格走势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光触媒材料定价策略与方法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2026-2032年光触媒材料价格竞争态势与趋势预测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2025-2026年重点区域光触媒材料市场发展概况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2020-2025年中国光触媒材料行业进出口情况分析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一、2020-2025年光触媒材料进口规模及增长情况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一、2020-2025年光触媒材料出口规模及增长情况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2020-2025年中国光触媒材料行业总体发展与财务状况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2020-2025年中国光触媒材料行业规模情况</w:t>
      </w:r>
      <w:r>
        <w:rPr>
          <w:rFonts w:hint="eastAsia"/>
        </w:rPr>
        <w:br/>
      </w:r>
      <w:r>
        <w:rPr>
          <w:rFonts w:hint="eastAsia"/>
        </w:rPr>
        <w:t>　　　　一、光触媒材料行业企业数量规模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二、光触媒材料行业从业人员规模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三、光触媒材料行业市场敏感性分析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2020-2025年中国光触媒材料行业财务能力分析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一、光触媒材料行业盈利能力</w:t>
      </w:r>
      <w:r>
        <w:rPr>
          <w:rFonts w:hint="eastAsia"/>
        </w:rPr>
        <w:br/>
      </w:r>
      <w:r>
        <w:rPr>
          <w:rFonts w:hint="eastAsia"/>
        </w:rPr>
        <w:t>　　　　二、光触媒材料行业偿债能力</w:t>
      </w:r>
      <w:r>
        <w:rPr>
          <w:rFonts w:hint="eastAsia"/>
        </w:rPr>
        <w:br/>
      </w:r>
      <w:r>
        <w:rPr>
          <w:rFonts w:hint="eastAsia"/>
        </w:rPr>
        <w:t>　　　　三、光触媒材料行业营运能力</w:t>
      </w:r>
      <w:r>
        <w:rPr>
          <w:rFonts w:hint="eastAsia"/>
        </w:rPr>
        <w:br/>
      </w:r>
      <w:r>
        <w:rPr>
          <w:rFonts w:hint="eastAsia"/>
        </w:rPr>
        <w:t>　　　　四、光触媒材料行业发展能力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2025-2026年光触媒材料行业竞争力分析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2020-2025年光触媒材料行业企业并购活动分析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2025-2026年光触媒材料行业会展与招投标活动分析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2026年中国光触媒材料企业发展企业发展策略与建议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光触媒材料销售模式与渠道策略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光触媒材料品牌与市场推广策略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光触媒材料研发投入与技术创新能力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光触媒材料合作联盟与资源整合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中国光触媒材料行业风险与对策</w:t>
      </w:r>
      <w:r>
        <w:rPr>
          <w:rFonts w:hint="eastAsia"/>
        </w:rPr>
        <w:br/>
      </w:r>
      <w:r>
        <w:rPr>
          <w:rFonts w:hint="eastAsia"/>
        </w:rPr>
        <w:t>　　第一节 光触媒材料行业SWOT分析</w:t>
      </w:r>
      <w:r>
        <w:rPr>
          <w:rFonts w:hint="eastAsia"/>
        </w:rPr>
        <w:br/>
      </w:r>
      <w:r>
        <w:rPr>
          <w:rFonts w:hint="eastAsia"/>
        </w:rPr>
        <w:t>　　　　一、光触媒材料行业优势</w:t>
      </w:r>
      <w:r>
        <w:rPr>
          <w:rFonts w:hint="eastAsia"/>
        </w:rPr>
        <w:br/>
      </w:r>
      <w:r>
        <w:rPr>
          <w:rFonts w:hint="eastAsia"/>
        </w:rPr>
        <w:t>　　　　二、光触媒材料行业劣势</w:t>
      </w:r>
      <w:r>
        <w:rPr>
          <w:rFonts w:hint="eastAsia"/>
        </w:rPr>
        <w:br/>
      </w:r>
      <w:r>
        <w:rPr>
          <w:rFonts w:hint="eastAsia"/>
        </w:rPr>
        <w:t>　　　　三、光触媒材料市场机会</w:t>
      </w:r>
      <w:r>
        <w:rPr>
          <w:rFonts w:hint="eastAsia"/>
        </w:rPr>
        <w:br/>
      </w:r>
      <w:r>
        <w:rPr>
          <w:rFonts w:hint="eastAsia"/>
        </w:rPr>
        <w:t>　　　　四、光触媒材料市场威胁</w:t>
      </w:r>
      <w:r>
        <w:rPr>
          <w:rFonts w:hint="eastAsia"/>
        </w:rPr>
        <w:br/>
      </w:r>
      <w:r>
        <w:rPr>
          <w:rFonts w:hint="eastAsia"/>
        </w:rPr>
        <w:t>　　第二节 光触媒材料行业风险及对策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2026-2032年中国光触媒材料行业前景与发展趋势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2025-2026年光触媒材料行业发展环境分析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一、光触媒材料行业主管部门与监管体制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二、光触媒材料行业主要法律法规及政策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三、光触媒材料行业标准与质量监管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2026-2032年光触媒材料行业发展趋势与方向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2026-2032年光触媒材料行业发展潜力与机遇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中^智^林^－光触媒材料行业发展建议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光触媒材料行业类别</w:t>
      </w:r>
      <w:r>
        <w:rPr>
          <w:rFonts w:hint="eastAsia"/>
        </w:rPr>
        <w:br/>
      </w:r>
      <w:r>
        <w:rPr>
          <w:rFonts w:hint="eastAsia"/>
        </w:rPr>
        <w:t>　　图表 光触媒材料行业产业链调研</w:t>
      </w:r>
      <w:r>
        <w:rPr>
          <w:rFonts w:hint="eastAsia"/>
        </w:rPr>
        <w:br/>
      </w:r>
      <w:r>
        <w:rPr>
          <w:rFonts w:hint="eastAsia"/>
        </w:rPr>
        <w:t>　　图表 光触媒材料行业现状</w:t>
      </w:r>
      <w:r>
        <w:rPr>
          <w:rFonts w:hint="eastAsia"/>
        </w:rPr>
        <w:br/>
      </w:r>
      <w:r>
        <w:rPr>
          <w:rFonts w:hint="eastAsia"/>
        </w:rPr>
        <w:t>　　图表 光触媒材料行业标准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2025年中国光触媒材料行业产能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2020-2025年中国光触媒材料行业产量统计</w:t>
      </w:r>
      <w:r>
        <w:rPr>
          <w:rFonts w:hint="eastAsia"/>
        </w:rPr>
        <w:br/>
      </w:r>
      <w:r>
        <w:rPr>
          <w:rFonts w:hint="eastAsia"/>
        </w:rPr>
        <w:t>　　图表 光触媒材料行业动态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2020-2025年中国光触媒材料市场需求量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2025年中国光触媒材料行业需求区域调研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2020-2025年中国光触媒材料行情</w:t>
      </w:r>
      <w:r>
        <w:rPr>
          <w:rFonts w:hint="eastAsia"/>
        </w:rPr>
        <w:br/>
      </w:r>
      <w:r>
        <w:rPr>
          <w:rFonts w:hint="eastAsia"/>
        </w:rPr>
        <w:t>　　图表 2020-2025年中国光触媒材料价格走势图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2020-2025年中国光触媒材料进口统计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2020-2025年中国光触媒材料出口统计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2020-2025年中国光触媒材料行业企业数量统计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**地区光触媒材料市场规模</w:t>
      </w:r>
      <w:r>
        <w:rPr>
          <w:rFonts w:hint="eastAsia"/>
        </w:rPr>
        <w:br/>
      </w:r>
      <w:r>
        <w:rPr>
          <w:rFonts w:hint="eastAsia"/>
        </w:rPr>
        <w:t>　　图表 **地区光触媒材料行业市场需求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**地区光触媒材料市场调研</w:t>
      </w:r>
      <w:r>
        <w:rPr>
          <w:rFonts w:hint="eastAsia"/>
        </w:rPr>
        <w:br/>
      </w:r>
      <w:r>
        <w:rPr>
          <w:rFonts w:hint="eastAsia"/>
        </w:rPr>
        <w:t>　　图表 **地区光触媒材料行业市场需求分析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**地区光触媒材料市场规模</w:t>
      </w:r>
      <w:r>
        <w:rPr>
          <w:rFonts w:hint="eastAsia"/>
        </w:rPr>
        <w:br/>
      </w:r>
      <w:r>
        <w:rPr>
          <w:rFonts w:hint="eastAsia"/>
        </w:rPr>
        <w:t>　　图表 **地区光触媒材料行业市场需求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**地区光触媒材料市场调研</w:t>
      </w:r>
      <w:r>
        <w:rPr>
          <w:rFonts w:hint="eastAsia"/>
        </w:rPr>
        <w:br/>
      </w:r>
      <w:r>
        <w:rPr>
          <w:rFonts w:hint="eastAsia"/>
        </w:rPr>
        <w:t>　　图表 **地区光触媒材料行业市场需求分析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光触媒材料行业竞争对手分析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光触媒材料重点企业（三）成长能力情况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2026-2032年中国光触媒材料市场需求预测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2026-2032年中国光触媒材料行业市场规模预测</w:t>
      </w:r>
      <w:r>
        <w:rPr>
          <w:rFonts w:hint="eastAsia"/>
        </w:rPr>
        <w:br/>
      </w:r>
      <w:r>
        <w:rPr>
          <w:rFonts w:hint="eastAsia"/>
        </w:rPr>
        <w:t>　　图表 光触媒材料行业准入条件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2026-2032年中国光触媒材料行业发展趋势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2026-2032年中国光触媒材料市场前景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91da6ab1742d4" w:history="1">
        <w:r>
          <w:rPr>
            <w:rStyle w:val="Hyperlink"/>
          </w:rPr>
          <w:t>中国光触媒材料行业发展研究与前景趋势预测报告（2026-2032年）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91da6ab1742d4" w:history="1">
        <w:r>
          <w:rPr>
            <w:rStyle w:val="Hyperlink"/>
          </w:rPr>
          <w:t>https://www.20087.com/1/18/GuangChuMeiCaiLiaoHangYeQianJingFenXi.html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35e1bb314402" w:history="1">
      <w:r>
        <w:rPr>
          <w:rStyle w:val="Hyperlink"/>
        </w:rPr>
        <w:t>中国光触媒材料行业发展研究与前景趋势预测报告（2026-2032年）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ChuMeiCaiLiaoHangYeQianJingFenXi.html" TargetMode="External" Id="R7f091da6ab17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ChuMeiCaiLiaoHangYeQianJingFenXi.html" TargetMode="External" Id="R889d35e1bb3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2026-04-04T02:38:41Z</dcterms:created>
  <dcterms:modified xsi:type="dcterms:W3CDTF">2026-04-04T03:38:41Z</dcterms:modified>
  <dc:subject>中国光触媒材料行业发展研究与前景趋势预测报告（2026-2032年）</dc:subject>
  <dc:title>中国光触媒材料行业发展研究与前景趋势预测报告（2026-2032年）</dc:title>
  <cp:keywords>中国光触媒材料行业发展研究与前景趋势预测报告（2026-2032年）</cp:keywords>
  <dc:description>中国光触媒材料行业发展研究与前景趋势预测报告（2026-2032年）</dc:description>
</cp:coreProperties>
</file>