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45f101cc44fb2" w:history="1">
              <w:r>
                <w:rPr>
                  <w:rStyle w:val="Hyperlink"/>
                </w:rPr>
                <w:t>2025-2031年中国光敏高分子材料行业现状与发展趋势报告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45f101cc44fb2" w:history="1">
              <w:r>
                <w:rPr>
                  <w:rStyle w:val="Hyperlink"/>
                </w:rPr>
                <w:t>2025-2031年中国光敏高分子材料行业现状与发展趋势报告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45f101cc44fb2" w:history="1">
                <w:r>
                  <w:rPr>
                    <w:rStyle w:val="Hyperlink"/>
                  </w:rPr>
                  <w:t>https://www.20087.com/1/38/GuangMinGaoFenZiCaiLiaoDeFaZhanQuShi.html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高分子材料即对光敏感的聚合物，广泛应用于光刻、3D打印、光电子器件和生物医学等领域。近年来，随着纳米技术和材料科学的进步，光敏高分子材料的性能得到了显著提升，如光响应速度、分辨率和稳定性。现代光敏高分子材料不仅能够实现高精度的图案化，还能够在温和条件下进行交联和重构，适用于微纳制造和组织工程等前沿应用。</w:t>
      </w:r>
      <w:r>
        <w:rPr>
          <w:rFonts w:hint="eastAsia"/>
        </w:rPr>
        <w:br/>
      </w:r>
      <w:r>
        <w:rPr>
          <w:rFonts w:hint="eastAsia"/>
        </w:rPr>
        <w:t>　　未来，光敏高分子材料将更加注重功能化和智能化。通过集成光响应性与生物相容性，这类材料将被开发用于可编程药物释放系统和智能生物材料，满足个性化医疗的需求。同时，光敏高分子材料将与人工智能和机器学习结合，实现材料性能的预测和优化，推动材料科学的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45f101cc44fb2" w:history="1">
        <w:r>
          <w:rPr>
            <w:rStyle w:val="Hyperlink"/>
          </w:rPr>
          <w:t>2025-2031年中国光敏高分子材料行业现状与发展趋势报告</w:t>
        </w:r>
      </w:hyperlink>
      <w:r>
        <w:rPr>
          <w:rFonts w:hint="eastAsia"/>
        </w:rPr>
        <w:t>》全面分析了光敏高分子材料行业的市场规模、产业链结构及技术现状，结合光敏高分子材料市场需求、价格动态与竞争格局，提供了清晰的数据支持。报告预测了光敏高分子材料发展趋势与市场前景，重点解读了光敏高分子材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光敏高分子材料行业界定及应用</w:t>
      </w:r>
      <w:r>
        <w:rPr>
          <w:rFonts w:hint="eastAsia"/>
        </w:rPr>
        <w:br/>
      </w:r>
      <w:r>
        <w:rPr>
          <w:rFonts w:hint="eastAsia"/>
        </w:rPr>
        <w:t>　　第一节 光敏高分子材料行业定义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光敏高分子材料主要应用领域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2024-2025年中国光敏高分子材料行业发展环境分析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光敏高分子材料行业经济环境分析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光敏高分子材料行业政策环境分析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一、光敏高分子材料行业政策影响分析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二、相关光敏高分子材料行业标准分析</w:t>
      </w:r>
      <w:r>
        <w:rPr>
          <w:rFonts w:hint="eastAsia"/>
        </w:rPr>
        <w:br/>
      </w:r>
      <w:r>
        <w:rPr>
          <w:rFonts w:hint="eastAsia"/>
        </w:rPr>
        <w:t>　　第三节 光敏高分子材料行业社会环境分析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2024-2025年光敏高分子材料行业技术发展现状及趋势分析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光敏高分子材料行业技术发展现状分析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国内外光敏高分子材料行业技术差异与原因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光敏高分子材料行业技术发展方向、趋势预测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提升光敏高分子材料行业技术能力策略建议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2024-2025年全球光敏高分子材料行业发展状况分析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2019-2024年全球光敏高分子材料行业运行概况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2019-2024年全球光敏高分子材料行业市场规模分析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全球主要地区光敏高分子材料行业运行情况分析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2025-2031年全球光敏高分子材料行业发展趋势预测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中国光敏高分子材料行业现状调研分析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中国光敏高分子材料行业发展现状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一、2024-2025年光敏高分子材料行业品牌发展现状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二、2024-2025年光敏高分子材料行业需求市场现状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三、2024-2025年光敏高分子材料市场需求层次分析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四、2024-2025年中国光敏高分子材料市场走向分析</w:t>
      </w:r>
      <w:r>
        <w:rPr>
          <w:rFonts w:hint="eastAsia"/>
        </w:rPr>
        <w:br/>
      </w:r>
      <w:r>
        <w:rPr>
          <w:rFonts w:hint="eastAsia"/>
        </w:rPr>
        <w:t>　　第二节 中国光敏高分子材料行业存在的问题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一、2024-2025年光敏高分子材料产品市场存在的主要问题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二、2024-2025年国内光敏高分子材料产品市场的三大瓶颈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三、2024-2025年光敏高分子材料产品市场遭遇的规模难题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对中国光敏高分子材料市场的分析及思考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一、光敏高分子材料市场特点</w:t>
      </w:r>
      <w:r>
        <w:rPr>
          <w:rFonts w:hint="eastAsia"/>
        </w:rPr>
        <w:br/>
      </w:r>
      <w:r>
        <w:rPr>
          <w:rFonts w:hint="eastAsia"/>
        </w:rPr>
        <w:t>　　　　二、光敏高分子材料市场分析</w:t>
      </w:r>
      <w:r>
        <w:rPr>
          <w:rFonts w:hint="eastAsia"/>
        </w:rPr>
        <w:br/>
      </w:r>
      <w:r>
        <w:rPr>
          <w:rFonts w:hint="eastAsia"/>
        </w:rPr>
        <w:t>　　　　三、光敏高分子材料市场变化的方向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四、中国光敏高分子材料行业发展的新思路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五、对中国光敏高分子材料行业发展的思考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中国光敏高分子材料行业市场供需现状调研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中国光敏高分子材料市场现状分析</w:t>
      </w:r>
      <w:r>
        <w:rPr>
          <w:rFonts w:hint="eastAsia"/>
        </w:rPr>
        <w:br/>
      </w:r>
      <w:r>
        <w:rPr>
          <w:rFonts w:hint="eastAsia"/>
        </w:rPr>
        <w:t>　　第二节 中国光敏高分子材料行业产量情况分析及预测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一、光敏高分子材料总体产能规模</w:t>
      </w:r>
      <w:r>
        <w:rPr>
          <w:rFonts w:hint="eastAsia"/>
        </w:rPr>
        <w:br/>
      </w:r>
      <w:r>
        <w:rPr>
          <w:rFonts w:hint="eastAsia"/>
        </w:rPr>
        <w:t>　　　　二、光敏高分子材料生产区域分布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三、2019-2024年中国光敏高分子材料产量统计分析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四、2025-2031年中国光敏高分子材料产量预测分析</w:t>
      </w:r>
      <w:r>
        <w:rPr>
          <w:rFonts w:hint="eastAsia"/>
        </w:rPr>
        <w:br/>
      </w:r>
      <w:r>
        <w:rPr>
          <w:rFonts w:hint="eastAsia"/>
        </w:rPr>
        <w:t>　　第三节 中国光敏高分子材料市场需求分析及预测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一、中国光敏高分子材料市场需求特点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二、2019-2024年中国光敏高分子材料市场需求量统计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三、2025-2031年中国光敏高分子材料市场需求量预测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中国光敏高分子材料价格趋势分析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一、2019-2024年中国光敏高分子材料市场价格趋势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二、2025-2031年中国光敏高分子材料市场价格走势预测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光敏高分子材料细分市场深度分析</w:t>
      </w:r>
      <w:r>
        <w:rPr>
          <w:rFonts w:hint="eastAsia"/>
        </w:rPr>
        <w:br/>
      </w:r>
      <w:r>
        <w:rPr>
          <w:rFonts w:hint="eastAsia"/>
        </w:rPr>
        <w:t>　　第一节 光敏高分子材料细分市场（一）发展研究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光敏高分子材料细分市场（二）发展研究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中国光敏高分子材料进出口分析</w:t>
      </w:r>
      <w:r>
        <w:rPr>
          <w:rFonts w:hint="eastAsia"/>
        </w:rPr>
        <w:br/>
      </w:r>
      <w:r>
        <w:rPr>
          <w:rFonts w:hint="eastAsia"/>
        </w:rPr>
        <w:t>　　第一节 光敏高分子材料进口情况分析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光敏高分子材料出口情况分析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影响光敏高分子材料进出口因素分析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中国光敏高分子材料行业主要指标监测分析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2019-2024年中国光敏高分子材料行业规模情况分析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2019-2024年中国光敏高分子材料行业财务能力分析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光敏高分子材料行业上下游发展情况分析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光敏高分子材料行业上游产业发展分析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光敏高分子材料行业下游产业发展分析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中国光敏高分子材料行业重点地区发展分析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光敏高分子材料行业重点区域市场结构调研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**地区光敏高分子材料市场容量分析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**地区光敏高分子材料市场容量分析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**地区光敏高分子材料市场容量分析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**地区光敏高分子材料市场容量分析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**地区光敏高分子材料市场容量分析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光敏高分子材料行业重点企业竞争力分析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光敏高分子材料行业企业经营策略研究分析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光敏高分子材料企业多样化经营策略分析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一、光敏高分子材料企业多样化经营情况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二、现行光敏高分子材料行业多样化经营的方向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大型光敏高分子材料企业集团未来发展策略分析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对中小光敏高分子材料企业生产经营的建议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光敏高分子材料行业前景及投资风险预警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2025年光敏高分子材料市场前景分析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2025年光敏高分子材料行业发展趋势预测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影响光敏高分子材料行业发展的主要因素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一、2025年影响光敏高分子材料行业运行的有利因素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二、2025年影响光敏高分子材料行业运行的稳定因素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三、2025年影响光敏高分子材料行业运行的不利因素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四、2025年中国光敏高分子材料行业发展面临的挑战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五、2025年中国光敏高分子材料行业发展面临的机遇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光敏高分子材料行业投资风险预警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一、光敏高分子材料行业市场风险预测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二、光敏高分子材料行业政策风险预测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三、光敏高分子材料行业经营风险预测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四、光敏高分子材料行业技术风险预测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五、光敏高分子材料行业竞争风险预测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六、光敏高分子材料行业其他风险预测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光敏高分子材料投资建议</w:t>
      </w:r>
      <w:r>
        <w:rPr>
          <w:rFonts w:hint="eastAsia"/>
        </w:rPr>
        <w:br/>
      </w:r>
      <w:r>
        <w:rPr>
          <w:rFonts w:hint="eastAsia"/>
        </w:rPr>
        <w:t>　　第一节 光敏高分子材料行业投资环境分析</w:t>
      </w:r>
      <w:r>
        <w:rPr>
          <w:rFonts w:hint="eastAsia"/>
        </w:rPr>
        <w:br/>
      </w:r>
      <w:r>
        <w:rPr>
          <w:rFonts w:hint="eastAsia"/>
        </w:rPr>
        <w:t>　　第二节 光敏高分子材料行业投资进入壁垒分析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光敏高分子材料行业类别</w:t>
      </w:r>
      <w:r>
        <w:rPr>
          <w:rFonts w:hint="eastAsia"/>
        </w:rPr>
        <w:br/>
      </w:r>
      <w:r>
        <w:rPr>
          <w:rFonts w:hint="eastAsia"/>
        </w:rPr>
        <w:t>　　图表 光敏高分子材料行业产业链调研</w:t>
      </w:r>
      <w:r>
        <w:rPr>
          <w:rFonts w:hint="eastAsia"/>
        </w:rPr>
        <w:br/>
      </w:r>
      <w:r>
        <w:rPr>
          <w:rFonts w:hint="eastAsia"/>
        </w:rPr>
        <w:t>　　图表 光敏高分子材料行业现状</w:t>
      </w:r>
      <w:r>
        <w:rPr>
          <w:rFonts w:hint="eastAsia"/>
        </w:rPr>
        <w:br/>
      </w:r>
      <w:r>
        <w:rPr>
          <w:rFonts w:hint="eastAsia"/>
        </w:rPr>
        <w:t>　　图表 光敏高分子材料行业标准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2024年中国光敏高分子材料行业产能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2019-2024年中国光敏高分子材料行业产量统计</w:t>
      </w:r>
      <w:r>
        <w:rPr>
          <w:rFonts w:hint="eastAsia"/>
        </w:rPr>
        <w:br/>
      </w:r>
      <w:r>
        <w:rPr>
          <w:rFonts w:hint="eastAsia"/>
        </w:rPr>
        <w:t>　　图表 光敏高分子材料行业动态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2024年中国光敏高分子材料行业需求区域调研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2019-2024年中国光敏高分子材料行情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**地区光敏高分子材料市场规模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**地区光敏高分子材料行业市场需求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**地区光敏高分子材料市场调研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**地区光敏高分子材料行业市场需求分析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**地区光敏高分子材料市场规模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**地区光敏高分子材料行业市场需求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**地区光敏高分子材料市场调研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**地区光敏高分子材料行业市场需求分析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光敏高分子材料行业竞争对手分析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2025-2031年中国光敏高分子材料市场需求预测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光敏高分子材料行业准入条件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2025-2031年中国光敏高分子材料行业信息化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2025-2031年中国光敏高分子材料行业风险分析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2025-2031年中国光敏高分子材料行业发展趋势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2025-2031年中国光敏高分子材料市场前景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45f101cc44fb2" w:history="1">
        <w:r>
          <w:rPr>
            <w:rStyle w:val="Hyperlink"/>
          </w:rPr>
          <w:t>2025-2031年中国光敏高分子材料行业现状与发展趋势报告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45f101cc44fb2" w:history="1">
        <w:r>
          <w:rPr>
            <w:rStyle w:val="Hyperlink"/>
          </w:rPr>
          <w:t>https://www.20087.com/1/38/GuangMinGaoFenZiCaiLiaoDeFaZhanQuShi.html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热点：光敏材料的应用与前景、光敏材料的应用与前景、十大未来最具潜力新材料、光敏材料有哪些、感光树脂、光敏原料、目前最火的新材料、光敏材料是什么、聚醚醚酮peek材料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2c1ff4ab14538" w:history="1">
      <w:r>
        <w:rPr>
          <w:rStyle w:val="Hyperlink"/>
        </w:rPr>
        <w:t>2025-2031年中国光敏高分子材料行业现状与发展趋势报告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uangMinGaoFenZiCaiLiaoDeFaZhanQuShi.html" TargetMode="External" Id="Rfcc45f101cc4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uangMinGaoFenZiCaiLiaoDeFaZhanQuShi.html" TargetMode="External" Id="R03f2c1ff4ab1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2025-02-19T03:31:00Z</dcterms:created>
  <dcterms:modified xsi:type="dcterms:W3CDTF">2025-02-19T04:31:00Z</dcterms:modified>
  <dc:subject>2025-2031年中国光敏高分子材料行业现状与发展趋势报告</dc:subject>
  <dc:title>2025-2031年中国光敏高分子材料行业现状与发展趋势报告</dc:title>
  <cp:keywords>2025-2031年中国光敏高分子材料行业现状与发展趋势报告</cp:keywords>
  <dc:description>2025-2031年中国光敏高分子材料行业现状与发展趋势报告</dc:description>
</cp:coreProperties>
</file>