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a01a416143b4" w:history="1">
              <w:r>
                <w:rPr>
                  <w:rStyle w:val="Hyperlink"/>
                </w:rPr>
                <w:t>2025-2031年中国液化天然气船行业深度调研与发展趋势预测报告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a01a416143b4" w:history="1">
              <w:r>
                <w:rPr>
                  <w:rStyle w:val="Hyperlink"/>
                </w:rPr>
                <w:t>2025-2031年中国液化天然气船行业深度调研与发展趋势预测报告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a01a416143b4" w:history="1">
                <w:r>
                  <w:rPr>
                    <w:rStyle w:val="Hyperlink"/>
                  </w:rPr>
                  <w:t>https://www.20087.com/1/68/YeHuaTianRanQiChuanXianZhuangYuF.html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作为LNG运输的关键工具，随着全球能源结构向清洁能源转变的趋势，市场需求持续增长。近年来，随着LNG贸易量的增加，特别是亚洲地区的强劲需求，LNG船队规模不断扩大。技术方面，新型LNG船采用了更为先进的动力系统和储罐技术，以提高运输效率和安全性。此外，环保要求的提升促使LNG船采用更加清洁的动力源，如LNG燃料发动机，以减少排放。</w:t>
      </w:r>
      <w:r>
        <w:rPr>
          <w:rFonts w:hint="eastAsia"/>
        </w:rPr>
        <w:br/>
      </w:r>
      <w:r>
        <w:rPr>
          <w:rFonts w:hint="eastAsia"/>
        </w:rPr>
        <w:t>　　液化天然气船的未来发展将更加注重环保和技术创新。一方面，随着全球对减排的重视，LNG船将采用更高效的推进系统和储罐设计，减少温室气体排放。另一方面，随着LNG贸易的增长，特别是长距离运输的需求增加，LNG船将朝着更大载重吨位和更远航程的方向发展，以满足市场需求。同时，智能航运技术的应用也将成为未来的发展趋势之一，提高船舶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a01a416143b4" w:history="1">
        <w:r>
          <w:rPr>
            <w:rStyle w:val="Hyperlink"/>
          </w:rPr>
          <w:t>2025-2031年中国液化天然气船行业深度调研与发展趋势预测报告</w:t>
        </w:r>
      </w:hyperlink>
      <w:r>
        <w:rPr>
          <w:rFonts w:hint="eastAsia"/>
        </w:rPr>
        <w:t>》依托权威机构及行业协会数据，结合液化天然气船行业的宏观环境与微观实践，从液化天然气船市场规模、市场需求、技术现状及产业链结构等多维度进行了系统调研与分析。报告通过严谨的研究方法与翔实的数据支持，辅以直观图表，全面剖析了液化天然气船行业发展趋势、重点企业表现及市场竞争格局，并通过SWOT分析揭示了行业机遇与潜在风险，为液化天然气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一、液化天然气船行业研究背景</w:t>
      </w:r>
      <w:r>
        <w:rPr>
          <w:rFonts w:hint="eastAsia"/>
        </w:rPr>
        <w:br/>
      </w:r>
      <w:r>
        <w:rPr>
          <w:rFonts w:hint="eastAsia"/>
        </w:rPr>
        <w:t>　　　　二、液化天然气船行业研究方法及依据</w:t>
      </w:r>
      <w:r>
        <w:rPr>
          <w:rFonts w:hint="eastAsia"/>
        </w:rPr>
        <w:br/>
      </w:r>
      <w:r>
        <w:rPr>
          <w:rFonts w:hint="eastAsia"/>
        </w:rPr>
        <w:t>　　　　三、液化天然气船行业研究基本前景概况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2025年中国液化天然气船行业经济指标分析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2025年中国液化天然气船行业宏观环境分析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液化天然气船产业政策环境变化及影响分析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液化天然气船产业社会环境变化及影响分析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2025年中国液化天然气船行业运行态势分析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2020-2025年液化天然气船行业市场运行状况分析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2025年中国液化天然气船行业市场热点分析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2025年中国液化天然气船行业市场存在的问题分析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2020-2025年中国液化天然气船所属行业监测数据分析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2025年中国液化天然气船行业结构分析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2020-2025年中国液化天然气船所属行业盈利能力分析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中国液化天然气船国内市场综述</w:t>
      </w:r>
      <w:r>
        <w:rPr>
          <w:rFonts w:hint="eastAsia"/>
        </w:rPr>
        <w:br/>
      </w:r>
      <w:r>
        <w:rPr>
          <w:rFonts w:hint="eastAsia"/>
        </w:rPr>
        <w:t>　　第一节 中国液化天然气船产品产量分析及预测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一、液化天然气船产业总体产能规模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中国液化天然气船市场需求分析及预测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2025-2031年中国液化天然气船供需平衡预测</w:t>
      </w:r>
      <w:r>
        <w:rPr>
          <w:rFonts w:hint="eastAsia"/>
        </w:rPr>
        <w:br/>
      </w:r>
      <w:r>
        <w:rPr>
          <w:rFonts w:hint="eastAsia"/>
        </w:rPr>
        <w:t>　　第四节 中国液化天然气船价格趋势分析</w:t>
      </w:r>
      <w:r>
        <w:rPr>
          <w:rFonts w:hint="eastAsia"/>
        </w:rPr>
        <w:br/>
      </w:r>
      <w:r>
        <w:rPr>
          <w:rFonts w:hint="eastAsia"/>
        </w:rPr>
        <w:t>　　　　一、中国液化天然气船2020-2025年价格趋势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二、中国液化天然气船当前市场价格及分析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三、影响液化天然气船价格因素分析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四、2025-2031年中国液化天然气船价格走势预测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2020-2025年中国液化天然气船行业重点区域分析及前景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二、华北地区液化天然气船行业发展动态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二、华东地区液化天然气船行业发展动态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二、东北地区液化天然气船行业发展动态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二、华中地区液化天然气船行业发展动态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二、华南地区液化天然气船行业发展动态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二、西南地区液化天然气船行业发展动态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三、西南地区液化天然气船行业发展前景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一、西北地区液化天然气船产销情况</w:t>
      </w:r>
      <w:r>
        <w:rPr>
          <w:rFonts w:hint="eastAsia"/>
        </w:rPr>
        <w:br/>
      </w:r>
      <w:r>
        <w:rPr>
          <w:rFonts w:hint="eastAsia"/>
        </w:rPr>
        <w:t>　　　　二、西北地区液化天然气船行业发展动态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三、西北地区液化天然气船行业发展前景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液化天然气船重点企业分析</w:t>
      </w:r>
      <w:r>
        <w:rPr>
          <w:rFonts w:hint="eastAsia"/>
        </w:rPr>
        <w:br/>
      </w:r>
      <w:r>
        <w:rPr>
          <w:rFonts w:hint="eastAsia"/>
        </w:rPr>
        <w:t>　　第一节 DynagasLNG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TeekayLNG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中远海能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中远海特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中远海控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液化天然气船行业市场竞争趋势分析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二、液化天然气船典型企业竞争策略分析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三、液化天然气船行业竞争趋势分析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中国液化天然气船产业国际竞争力分析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中国液化天然气船产业上下游环境分析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中国液化天然气船产业环节分析</w:t>
      </w:r>
      <w:r>
        <w:rPr>
          <w:rFonts w:hint="eastAsia"/>
        </w:rPr>
        <w:br/>
      </w:r>
      <w:r>
        <w:rPr>
          <w:rFonts w:hint="eastAsia"/>
        </w:rPr>
        <w:t>　　第三节 中国液化天然气船企业盈利模型研究分析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液化天然气船企业世界竞争力比较优势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中国液化天然气船企业竞争策略研究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2025-2031年中国液化天然气船行业发展趋势展望分析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2025-2031年中国液化天然气船行业发展前景展望</w:t>
      </w:r>
      <w:r>
        <w:rPr>
          <w:rFonts w:hint="eastAsia"/>
        </w:rPr>
        <w:br/>
      </w:r>
      <w:r>
        <w:rPr>
          <w:rFonts w:hint="eastAsia"/>
        </w:rPr>
        <w:t>　　　　一、液化天然气船行业市场蕴藏的商机探讨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二、“十五五”规划对液化天然气船行业影响研究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二、中国液化天然气船行业销售收入预测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三、中国液化天然气船行业利润总额预测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四、中国液化天然气船行业总资产预测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2025-2031年中国液化天然气船行业投资风险分析及建议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2025-2031年中国液化天然气船行业投资风险的防范和对策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[:中:智:林:]2025-2031年中国液化天然气船行业投资策略分析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a01a416143b4" w:history="1">
        <w:r>
          <w:rPr>
            <w:rStyle w:val="Hyperlink"/>
          </w:rPr>
          <w:t>2025-2031年中国液化天然气船行业深度调研与发展趋势预测报告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a01a416143b4" w:history="1">
        <w:r>
          <w:rPr>
            <w:rStyle w:val="Hyperlink"/>
          </w:rPr>
          <w:t>https://www.20087.com/1/68/YeHuaTianRanQiChuanXianZhuangYuF.html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6b5ae8a4421d" w:history="1">
      <w:r>
        <w:rPr>
          <w:rStyle w:val="Hyperlink"/>
        </w:rPr>
        <w:t>2025-2031年中国液化天然气船行业深度调研与发展趋势预测报告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eHuaTianRanQiChuanXianZhuangYuF.html" TargetMode="External" Id="R836aa01a416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eHuaTianRanQiChuanXianZhuangYuF.html" TargetMode="External" Id="Rfd886b5ae8a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2025-04-22T08:36:00Z</dcterms:created>
  <dcterms:modified xsi:type="dcterms:W3CDTF">2025-04-22T09:36:00Z</dcterms:modified>
  <dc:subject>2025-2031年中国液化天然气船行业深度调研与发展趋势预测报告</dc:subject>
  <dc:title>2025-2031年中国液化天然气船行业深度调研与发展趋势预测报告</dc:title>
  <cp:keywords>2025-2031年中国液化天然气船行业深度调研与发展趋势预测报告</cp:keywords>
  <dc:description>2025-2031年中国液化天然气船行业深度调研与发展趋势预测报告</dc:description>
</cp:coreProperties>
</file>