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5a21a09c4ad6" w:history="1">
              <w:r>
                <w:rPr>
                  <w:rStyle w:val="Hyperlink"/>
                </w:rPr>
                <w:t>2025-2031年全球与中国烧结银膏行业研究及前景分析报告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5a21a09c4ad6" w:history="1">
              <w:r>
                <w:rPr>
                  <w:rStyle w:val="Hyperlink"/>
                </w:rPr>
                <w:t>2025-2031年全球与中国烧结银膏行业研究及前景分析报告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d5a21a09c4ad6" w:history="1">
                <w:r>
                  <w:rPr>
                    <w:rStyle w:val="Hyperlink"/>
                  </w:rPr>
                  <w:t>https://www.20087.com/1/28/ShaoJieYinGaoFaZhanQuShiFenXi.html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银膏是一种用于功率电子器件封装的高导热导电材料，广泛应用于IGBT、SiC、MOSFET、LED等高温、高频、高功率器件的芯片连接与散热界面，具备优异的热导率、电导率与耐高温性能，能够在较低温度下实现高强度烧结连接，替代传统锡铅焊料与银胶粘接工艺。烧结银膏通常由微米或亚微米级银颗粒、溶剂与粘结剂组成，通过低温烧结形成致密金属连接层，从而实现高可靠性的电热一体化传导路径。近年来，随着新能源汽车、光伏逆变器与5G基站对高可靠性电子封装需求上升，烧结银膏在烧结温度降低、孔隙率控制与批量印刷适配性方面持续优化，部分高端产品已在无压烧结与室温固化技术上取得阶段性进展。</w:t>
      </w:r>
      <w:r>
        <w:rPr>
          <w:rFonts w:hint="eastAsia"/>
        </w:rPr>
        <w:br/>
      </w:r>
      <w:r>
        <w:rPr>
          <w:rFonts w:hint="eastAsia"/>
        </w:rPr>
        <w:t>　　未来，烧结银膏将在纳米材料应用、绿色工艺替代与智能制造适配方向实现更大突破。一方面，通过引入纳米银粒子、自组装烧结助剂与AI驱动的烧结参数优化算法，进一步提升其在异形结构、柔性基板与三维封装中的适用性与一致性；另一方面，结合无溶剂环保配方、低温快速固化工艺与在线检测反馈系统，推动其实现从传统封装材料向绿色智能工艺解决方案的转型。此外，随着国家“双碳”战略推进与中国第三代半导体产业发展提速，烧结银膏或将更多进入碳化硅功率模块、固态激光雷达与车规级功率器件封装流程，成为支撑现代电力电子器件高可靠性发展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d5a21a09c4ad6" w:history="1">
        <w:r>
          <w:rPr>
            <w:rStyle w:val="Hyperlink"/>
          </w:rPr>
          <w:t>2025-2031年全球与中国烧结银膏行业研究及前景分析报告</w:t>
        </w:r>
      </w:hyperlink>
      <w:r>
        <w:rPr>
          <w:rFonts w:hint="eastAsia"/>
        </w:rPr>
        <w:t>》基于详实数据资料，系统分析烧结银膏产业链结构、市场规模及需求现状，梳理烧结银膏市场价格走势与行业发展特点。报告重点研究行业竞争格局，包括重点烧结银膏企业的市场表现，并对烧结银膏细分领域的发展潜力进行评估。结合政策环境和烧结银膏技术演进方向，对烧结银膏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烧结银膏市场概述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按照不同产品类型，烧结银膏主要可以分为如下几个类别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全球不同产品类型烧结银膏销售额增长趋势2020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有压型银烧结膏</w:t>
      </w:r>
      <w:r>
        <w:rPr>
          <w:rFonts w:hint="eastAsia"/>
        </w:rPr>
        <w:br/>
      </w:r>
      <w:r>
        <w:rPr>
          <w:rFonts w:hint="eastAsia"/>
        </w:rPr>
        <w:t>　　　　1.2.3 无压型银烧结膏</w:t>
      </w:r>
      <w:r>
        <w:rPr>
          <w:rFonts w:hint="eastAsia"/>
        </w:rPr>
        <w:br/>
      </w:r>
      <w:r>
        <w:rPr>
          <w:rFonts w:hint="eastAsia"/>
        </w:rPr>
        <w:t>　　1.3 从不同应用，烧结银膏主要包括如下几个方面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全球不同应用烧结银膏销售额增长趋势2020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功率半导体器件</w:t>
      </w:r>
      <w:r>
        <w:rPr>
          <w:rFonts w:hint="eastAsia"/>
        </w:rPr>
        <w:br/>
      </w:r>
      <w:r>
        <w:rPr>
          <w:rFonts w:hint="eastAsia"/>
        </w:rPr>
        <w:t>　　　　1.3.3 射频功率设备</w:t>
      </w:r>
      <w:r>
        <w:rPr>
          <w:rFonts w:hint="eastAsia"/>
        </w:rPr>
        <w:br/>
      </w:r>
      <w:r>
        <w:rPr>
          <w:rFonts w:hint="eastAsia"/>
        </w:rPr>
        <w:t>　　　　1.3.4 高性能LED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烧结银膏行业背景、发展历史、现状及趋势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烧结银膏行业目前现状分析</w:t>
      </w:r>
      <w:r>
        <w:rPr>
          <w:rFonts w:hint="eastAsia"/>
        </w:rPr>
        <w:br/>
      </w:r>
      <w:r>
        <w:rPr>
          <w:rFonts w:hint="eastAsia"/>
        </w:rPr>
        <w:t>　　　　1.4.2 烧结银膏发展趋势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全球烧结银膏总体规模分析</w:t>
      </w:r>
      <w:r>
        <w:rPr>
          <w:rFonts w:hint="eastAsia"/>
        </w:rPr>
        <w:br/>
      </w:r>
      <w:r>
        <w:rPr>
          <w:rFonts w:hint="eastAsia"/>
        </w:rPr>
        <w:t>　　2.1 全球烧结银膏供需现状及预测（2020-2031）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全球烧结银膏产能、产量、产能利用率及发展趋势（2020-2031）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全球烧结银膏产量、需求量及发展趋势（2020-2031）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全球主要地区烧结银膏产量及发展趋势（2020-2031）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全球主要地区烧结银膏产量（2020-2025）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全球主要地区烧结银膏产量（2026-2031）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全球主要地区烧结银膏产量市场份额（2020-2031）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中国烧结银膏供需现状及预测（2020-2031）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中国烧结银膏产能、产量、产能利用率及发展趋势（2020-2031）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中国烧结银膏产量、市场需求量及发展趋势（2020-2031）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全球烧结银膏销量及销售额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全球市场烧结银膏销售额（2020-2031）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全球市场烧结银膏销量（2020-2031）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全球市场烧结银膏价格趋势（2020-2031）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全球烧结银膏主要地区分析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全球主要地区烧结银膏市场规模分析：2020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全球主要地区烧结银膏销售收入及市场份额（2020-2025年）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全球主要地区烧结银膏销售收入预测（2026-2031年）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全球主要地区烧结银膏销量分析：2020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全球主要地区烧结银膏销量及市场份额（2020-2025年）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全球主要地区烧结银膏销量及市场份额预测（2026-2031）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北美市场烧结银膏销量、收入及增长率（2020-2031）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欧洲市场烧结银膏销量、收入及增长率（2020-2031）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中国市场烧结银膏销量、收入及增长率（2020-2031）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日本市场烧结银膏销量、收入及增长率（2020-2031）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东南亚市场烧结银膏销量、收入及增长率（2020-2031）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印度市场烧结银膏销量、收入及增长率（2020-2031）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全球市场主要厂商烧结银膏产能市场份额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全球市场主要厂商烧结银膏销量（2020-2025）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全球市场主要厂商烧结银膏销量（2020-2025）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全球市场主要厂商烧结银膏销售收入（2020-2025）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全球市场主要厂商烧结银膏销售价格（2020-2025）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2024年全球主要生产商烧结银膏收入排名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中国市场主要厂商烧结银膏销量（2020-2025）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中国市场主要厂商烧结银膏销量（2020-2025）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中国市场主要厂商烧结银膏销售收入（2020-2025）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2024年中国主要生产商烧结银膏收入排名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中国市场主要厂商烧结银膏销售价格（2020-2025）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全球主要厂商烧结银膏总部及产地分布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全球主要厂商成立时间及烧结银膏商业化日期</w:t>
      </w:r>
      <w:r>
        <w:rPr>
          <w:rFonts w:hint="eastAsia"/>
        </w:rPr>
        <w:br/>
      </w:r>
      <w:r>
        <w:rPr>
          <w:rFonts w:hint="eastAsia"/>
        </w:rPr>
        <w:t>　　4.6 全球主要厂商烧结银膏产品类型及应用</w:t>
      </w:r>
      <w:r>
        <w:rPr>
          <w:rFonts w:hint="eastAsia"/>
        </w:rPr>
        <w:br/>
      </w:r>
      <w:r>
        <w:rPr>
          <w:rFonts w:hint="eastAsia"/>
        </w:rPr>
        <w:t>　　4.7 烧结银膏行业集中度、竞争程度分析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烧结银膏行业集中度分析：2024年全球Top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全球烧结银膏第一梯队、第二梯队和第三梯队生产商（品牌）及市场份额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烧结银膏销量、收入、价格及毛利率（2020-2025）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不同产品类型烧结银膏分析</w:t>
      </w:r>
      <w:r>
        <w:rPr>
          <w:rFonts w:hint="eastAsia"/>
        </w:rPr>
        <w:br/>
      </w:r>
      <w:r>
        <w:rPr>
          <w:rFonts w:hint="eastAsia"/>
        </w:rPr>
        <w:t>　　6.1 全球不同产品类型烧结银膏销量（2020-2031）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全球不同产品类型烧结银膏销量及市场份额（2020-2025）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全球不同产品类型烧结银膏销量预测（2026-2031）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全球不同产品类型烧结银膏收入（2020-2031）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全球不同产品类型烧结银膏收入及市场份额（2020-2025）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全球不同产品类型烧结银膏收入预测（2026-2031）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全球不同产品类型烧结银膏价格走势（2020-2031）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不同应用烧结银膏分析</w:t>
      </w:r>
      <w:r>
        <w:rPr>
          <w:rFonts w:hint="eastAsia"/>
        </w:rPr>
        <w:br/>
      </w:r>
      <w:r>
        <w:rPr>
          <w:rFonts w:hint="eastAsia"/>
        </w:rPr>
        <w:t>　　7.1 全球不同应用烧结银膏销量（2020-2031）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全球不同应用烧结银膏销量及市场份额（2020-2025）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全球不同应用烧结银膏销量预测（2026-2031）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全球不同应用烧结银膏收入（2020-2031）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全球不同应用烧结银膏收入及市场份额（2020-2025）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全球不同应用烧结银膏收入预测（2026-2031）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全球不同应用烧结银膏价格走势（2020-2031）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烧结银膏产业链分析</w:t>
      </w:r>
      <w:r>
        <w:rPr>
          <w:rFonts w:hint="eastAsia"/>
        </w:rPr>
        <w:br/>
      </w:r>
      <w:r>
        <w:rPr>
          <w:rFonts w:hint="eastAsia"/>
        </w:rPr>
        <w:t>　　8.2 烧结银膏工艺制造技术分析</w:t>
      </w:r>
      <w:r>
        <w:rPr>
          <w:rFonts w:hint="eastAsia"/>
        </w:rPr>
        <w:br/>
      </w:r>
      <w:r>
        <w:rPr>
          <w:rFonts w:hint="eastAsia"/>
        </w:rPr>
        <w:t>　　8.3 烧结银膏产业上游供应分析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烧结银膏下游客户分析</w:t>
      </w:r>
      <w:r>
        <w:rPr>
          <w:rFonts w:hint="eastAsia"/>
        </w:rPr>
        <w:br/>
      </w:r>
      <w:r>
        <w:rPr>
          <w:rFonts w:hint="eastAsia"/>
        </w:rPr>
        <w:t>　　8.5 烧结银膏销售渠道分析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烧结银膏行业发展机遇及主要驱动因素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烧结银膏行业发展面临的风险</w:t>
      </w:r>
      <w:r>
        <w:rPr>
          <w:rFonts w:hint="eastAsia"/>
        </w:rPr>
        <w:br/>
      </w:r>
      <w:r>
        <w:rPr>
          <w:rFonts w:hint="eastAsia"/>
        </w:rPr>
        <w:t>　　9.3 烧结银膏行业政策分析</w:t>
      </w:r>
      <w:r>
        <w:rPr>
          <w:rFonts w:hint="eastAsia"/>
        </w:rPr>
        <w:br/>
      </w:r>
      <w:r>
        <w:rPr>
          <w:rFonts w:hint="eastAsia"/>
        </w:rPr>
        <w:t>　　9.4 烧结银膏中国企业SWOT分析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全球不同产品类型烧结银膏销售额增长（CAGR）趋势2020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烧结银膏行业目前发展现状</w:t>
      </w:r>
      <w:r>
        <w:rPr>
          <w:rFonts w:hint="eastAsia"/>
        </w:rPr>
        <w:br/>
      </w:r>
      <w:r>
        <w:rPr>
          <w:rFonts w:hint="eastAsia"/>
        </w:rPr>
        <w:t>　　表 4： 烧结银膏发展趋势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全球主要地区烧结银膏产量增速（CAGR）：（2020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全球主要地区烧结银膏产量（2020-2025）&amp;（千克）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全球主要地区烧结银膏产量（2026-2031）&amp;（千克）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全球主要地区烧结银膏产量市场份额（2020-2025）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全球主要地区烧结银膏产量（2026-2031）&amp;（千克）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全球主要地区烧结银膏销售收入增速：（2020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全球主要地区烧结银膏销售收入（2020-2025）&amp;（百万美元）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全球主要地区烧结银膏销售收入市场份额（2020-2025）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全球主要地区烧结银膏收入（2026-2031）&amp;（百万美元）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全球主要地区烧结银膏收入市场份额（2026-2031）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全球主要地区烧结银膏销量（千克）：2020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全球主要地区烧结银膏销量（2020-2025）&amp;（千克）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全球主要地区烧结银膏销量市场份额（2020-2025）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全球主要地区烧结银膏销量（2026-2031）&amp;（千克）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全球主要地区烧结银膏销量份额（2026-2031）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全球市场主要厂商烧结银膏产能（2024-2025）&amp;（千克）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全球市场主要厂商烧结银膏销量（2020-2025）&amp;（千克）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全球市场主要厂商烧结银膏销量市场份额（2020-2025）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全球市场主要厂商烧结银膏销售收入（2020-2025）&amp;（百万美元）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全球市场主要厂商烧结银膏销售收入市场份额（2020-2025）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全球市场主要厂商烧结银膏销售价格（2020-2025）&amp;（美元/克）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2024年全球主要生产商烧结银膏收入排名（百万美元）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中国市场主要厂商烧结银膏销量（2020-2025）&amp;（千克）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中国市场主要厂商烧结银膏销量市场份额（2020-2025）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中国市场主要厂商烧结银膏销售收入（2020-2025）&amp;（百万美元）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中国市场主要厂商烧结银膏销售收入市场份额（2020-2025）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2024年中国主要生产商烧结银膏收入排名（百万美元）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中国市场主要厂商烧结银膏销售价格（2020-2025）&amp;（美元/克）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全球主要厂商烧结银膏总部及产地分布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全球主要厂商成立时间及烧结银膏商业化日期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全球主要厂商烧结银膏产品类型及应用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2024年全球烧结银膏主要厂商市场地位（第一梯队、第二梯队和第三梯队）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全球烧结银膏市场投资、并购等现状分析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烧结银膏生产基地、销售区域、竞争对手及市场地位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烧结银膏产品规格、参数及市场应用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烧结银膏销量（千克）、收入（百万美元）、价格（美元/克）及毛利率（2020-2025）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全球不同产品类型烧结银膏销量（2020-2025年）&amp;（千克）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124： 全球不同产品类型烧结银膏销量市场份额（2020-2025）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全球不同产品类型烧结银膏销量预测（2026-2031）&amp;（千克）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全球市场不同产品类型烧结银膏销量市场份额预测（2026-2031）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全球不同产品类型烧结银膏收入（2020-2025年）&amp;（百万美元）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全球不同产品类型烧结银膏收入市场份额（2020-2025）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全球不同产品类型烧结银膏收入预测（2026-2031）&amp;（百万美元）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全球不同产品类型烧结银膏收入市场份额预测（2026-2031）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全球不同应用烧结银膏销量（2020-2025年）&amp;（千克）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132： 全球不同应用烧结银膏销量市场份额（2020-2025）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全球不同应用烧结银膏销量预测（2026-2031）&amp;（千克）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134： 全球市场不同应用烧结银膏销量市场份额预测（2026-2031）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全球不同应用烧结银膏收入（2020-2025年）&amp;（百万美元）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全球不同应用烧结银膏收入市场份额（2020-2025）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全球不同应用烧结银膏收入预测（2026-2031）&amp;（百万美元）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全球不同应用烧结银膏收入市场份额预测（2026-2031）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烧结银膏上游原料供应商及联系方式列表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烧结银膏典型客户列表</w:t>
      </w:r>
      <w:r>
        <w:rPr>
          <w:rFonts w:hint="eastAsia"/>
        </w:rPr>
        <w:br/>
      </w:r>
      <w:r>
        <w:rPr>
          <w:rFonts w:hint="eastAsia"/>
        </w:rPr>
        <w:t>　　表 141： 烧结银膏主要销售模式及销售渠道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烧结银膏行业发展机遇及主要驱动因素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烧结银膏行业发展面临的风险</w:t>
      </w:r>
      <w:r>
        <w:rPr>
          <w:rFonts w:hint="eastAsia"/>
        </w:rPr>
        <w:br/>
      </w:r>
      <w:r>
        <w:rPr>
          <w:rFonts w:hint="eastAsia"/>
        </w:rPr>
        <w:t>　　表 144： 烧结银膏行业政策分析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烧结银膏产品图片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全球不同产品类型烧结银膏销售额2020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全球不同产品类型烧结银膏市场份额2024 &amp; 2031</w:t>
      </w:r>
      <w:r>
        <w:rPr>
          <w:rFonts w:hint="eastAsia"/>
        </w:rPr>
        <w:br/>
      </w:r>
      <w:r>
        <w:rPr>
          <w:rFonts w:hint="eastAsia"/>
        </w:rPr>
        <w:t>　　图 4： 有压型银烧结膏产品图片</w:t>
      </w:r>
      <w:r>
        <w:rPr>
          <w:rFonts w:hint="eastAsia"/>
        </w:rPr>
        <w:br/>
      </w:r>
      <w:r>
        <w:rPr>
          <w:rFonts w:hint="eastAsia"/>
        </w:rPr>
        <w:t>　　图 5： 无压型银烧结膏产品图片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全球不同应用烧结银膏市场份额2024 &amp; 2031</w:t>
      </w:r>
      <w:r>
        <w:rPr>
          <w:rFonts w:hint="eastAsia"/>
        </w:rPr>
        <w:br/>
      </w:r>
      <w:r>
        <w:rPr>
          <w:rFonts w:hint="eastAsia"/>
        </w:rPr>
        <w:t>　　图 8： 功率半导体器件</w:t>
      </w:r>
      <w:r>
        <w:rPr>
          <w:rFonts w:hint="eastAsia"/>
        </w:rPr>
        <w:br/>
      </w:r>
      <w:r>
        <w:rPr>
          <w:rFonts w:hint="eastAsia"/>
        </w:rPr>
        <w:t>　　图 9： 射频功率设备</w:t>
      </w:r>
      <w:r>
        <w:rPr>
          <w:rFonts w:hint="eastAsia"/>
        </w:rPr>
        <w:br/>
      </w:r>
      <w:r>
        <w:rPr>
          <w:rFonts w:hint="eastAsia"/>
        </w:rPr>
        <w:t>　　图 10： 高性能LED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全球烧结银膏产能、产量、产能利用率及发展趋势（2020-2031）&amp;（千克）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全球烧结银膏产量、需求量及发展趋势（2020-2031）&amp;（千克）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全球主要地区烧结银膏产量（2020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全球主要地区烧结银膏产量市场份额（2020-2031）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中国烧结银膏产能、产量、产能利用率及发展趋势（2020-2031）&amp;（千克）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中国烧结银膏产量、市场需求量及发展趋势（2020-2031）&amp;（千克）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全球烧结银膏市场销售额及增长率：（2020-2031）&amp;（百万美元）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全球市场烧结银膏市场规模：2020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全球市场烧结银膏销量及增长率（2020-2031）&amp;（千克）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全球市场烧结银膏价格趋势（2020-2031）&amp;（美元/克）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22： 全球主要地区烧结银膏销售收入（2020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全球主要地区烧结银膏销售收入市场份额（2020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北美市场烧结银膏销量及增长率（2020-2031）&amp;（千克）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北美市场烧结银膏收入及增长率（2020-2031）&amp;（百万美元）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欧洲市场烧结银膏销量及增长率（2020-2031）&amp;（千克）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欧洲市场烧结银膏收入及增长率（2020-2031）&amp;（百万美元）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中国市场烧结银膏销量及增长率（2020-2031）&amp;（千克）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中国市场烧结银膏收入及增长率（2020-2031）&amp;（百万美元）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日本市场烧结银膏销量及增长率（2020-2031）&amp;（千克）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日本市场烧结银膏收入及增长率（2020-2031）&amp;（百万美元）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东南亚市场烧结银膏销量及增长率（2020-2031）&amp;（千克）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东南亚市场烧结银膏收入及增长率（2020-2031）&amp;（百万美元）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印度市场烧结银膏销量及增长率（2020-2031）&amp;（千克）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印度市场烧结银膏收入及增长率（2020-2031）&amp;（百万美元）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2024年全球市场主要厂商烧结银膏销量市场份额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2024年全球市场主要厂商烧结银膏收入市场份额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2024年中国市场主要厂商烧结银膏销量市场份额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2024年中国市场主要厂商烧结银膏收入市场份额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2024年全球前五大生产商烧结银膏市场份额</w:t>
      </w:r>
      <w:r>
        <w:rPr>
          <w:rFonts w:hint="eastAsia"/>
        </w:rPr>
        <w:br/>
      </w:r>
      <w:r>
        <w:rPr>
          <w:rFonts w:hint="eastAsia"/>
        </w:rPr>
        <w:t>　　图 41： 2024年全球烧结银膏第一梯队、第二梯队和第三梯队厂商及市场份额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全球不同产品类型烧结银膏价格走势（2020-2031）&amp;（美元/克）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全球不同应用烧结银膏价格走势（2020-2031）&amp;（美元/克）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44： 烧结银膏产业链</w:t>
      </w:r>
      <w:r>
        <w:rPr>
          <w:rFonts w:hint="eastAsia"/>
        </w:rPr>
        <w:br/>
      </w:r>
      <w:r>
        <w:rPr>
          <w:rFonts w:hint="eastAsia"/>
        </w:rPr>
        <w:t>　　图 45： 烧结银膏中国企业SWOT分析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5a21a09c4ad6" w:history="1">
        <w:r>
          <w:rPr>
            <w:rStyle w:val="Hyperlink"/>
          </w:rPr>
          <w:t>2025-2031年全球与中国烧结银膏行业研究及前景分析报告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d5a21a09c4ad6" w:history="1">
        <w:r>
          <w:rPr>
            <w:rStyle w:val="Hyperlink"/>
          </w:rPr>
          <w:t>https://www.20087.com/1/28/ShaoJieYinGaoFaZhanQuShiFenXi.html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热点：AlwayStone烧结银、烧结银膏成分、Sharex烧结银、烧结银膏AS9386、银膏正常烧多少度温度合适、烧结银膏的密度、低温无压烧结银、烧结银膏主要成分是、烧结银的接触热阻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17bc00654314" w:history="1">
      <w:r>
        <w:rPr>
          <w:rStyle w:val="Hyperlink"/>
        </w:rPr>
        <w:t>2025-2031年全球与中国烧结银膏行业研究及前景分析报告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aoJieYinGaoFaZhanQuShiFenXi.html" TargetMode="External" Id="Rb8dd5a21a09c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aoJieYinGaoFaZhanQuShiFenXi.html" TargetMode="External" Id="Ra19e17bc0065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2025-06-03T01:23:30Z</dcterms:created>
  <dcterms:modified xsi:type="dcterms:W3CDTF">2025-06-03T02:23:30Z</dcterms:modified>
  <dc:subject>2025-2031年全球与中国烧结银膏行业研究及前景分析报告</dc:subject>
  <dc:title>2025-2031年全球与中国烧结银膏行业研究及前景分析报告</dc:title>
  <cp:keywords>2025-2031年全球与中国烧结银膏行业研究及前景分析报告</cp:keywords>
  <dc:description>2025-2031年全球与中国烧结银膏行业研究及前景分析报告</dc:description>
</cp:coreProperties>
</file>