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6d152b73a4632" w:history="1">
              <w:r>
                <w:rPr>
                  <w:rStyle w:val="Hyperlink"/>
                </w:rPr>
                <w:t>2026-2032年中国生物膜控制剂行业现状调研与行业前景分析报告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6d152b73a4632" w:history="1">
              <w:r>
                <w:rPr>
                  <w:rStyle w:val="Hyperlink"/>
                </w:rPr>
                <w:t>2026-2032年中国生物膜控制剂行业现状调研与行业前景分析报告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6d152b73a4632" w:history="1">
                <w:r>
                  <w:rPr>
                    <w:rStyle w:val="Hyperlink"/>
                  </w:rPr>
                  <w:t>https://www.20087.com/1/78/ShengWuMoKongZhiJiDeXianZhuangYuQianJing.html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膜控制剂主要用于抑制工业循环水系统、医疗器械、食品加工设备及船舶压载舱等表面微生物群落的附着与成熟，常见类型包括季铵盐类、异噻唑啉酮、酶制剂及新型抗附着聚合物。生物膜控制剂通过破坏胞外聚合物（EPS）结构、干扰群体感应（Quorum Sensing）或阻止初始黏附，有效防止生物膜引发的腐蚀、堵塞或交叉感染。在抗生素耐药性（AMR）防控与绿色制造双重驱动下，非杀菌型、可生物降解的控制剂受到青睐。然而，传统化学药剂长期使用易诱导微生物抗性；且在复杂水质或高流速环境中，药效持续时间有限，需频繁投加。</w:t>
      </w:r>
      <w:r>
        <w:rPr>
          <w:rFonts w:hint="eastAsia"/>
        </w:rPr>
        <w:br/>
      </w:r>
      <w:r>
        <w:rPr>
          <w:rFonts w:hint="eastAsia"/>
        </w:rPr>
        <w:t>　　未来，生物膜控制剂将向靶向干预与生态兼容方向演进。市场调研网指出，噬菌体或抗菌肽可特异性裂解致病菌而不扰动有益菌群；光催化纳米材料（如TiO₂/石墨烯复合物）在光照下产生活性氧实现长效抑膜。在应用端，智能缓释涂层将按需释放活性成分，延长作用周期；生物可降解微胶囊技术减少环境累积风险。此外，AI辅助高通量筛选平台将加速新型分子发现。长远看，生物膜控制剂不仅抑制微生物附着，更将成为公共卫生与工业安全体系中精准、可持续的微生物管理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96d152b73a4632" w:history="1">
        <w:r>
          <w:rPr>
            <w:rStyle w:val="Hyperlink"/>
          </w:rPr>
          <w:t>2026-2032年中国生物膜控制剂行业现状调研与行业前景分析报告</w:t>
        </w:r>
      </w:hyperlink>
      <w:r>
        <w:rPr>
          <w:rFonts w:hint="eastAsia"/>
        </w:rPr>
        <w:t>》，2025年生物膜控制剂行业市场规模达 亿元，预计2032年市场规模将达 亿元，期间年均复合增长率（CAGR）达 %。报告基于国家统计局及相关协会的详实数据，结合长期监测的一手资料，全面分析了生物膜控制剂行业的市场规模、需求变化、产业链动态及区域发展格局。报告重点解读了生物膜控制剂行业竞争态势与重点企业的市场表现，并通过科学研判行业趋势与前景，揭示了生物膜控制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生物膜控制剂市场概述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按照不同产品类型，生物膜控制剂主要可以分为如下几个类别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中国不同产品类型生物膜控制剂增长趋势2021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化学控制剂</w:t>
      </w:r>
      <w:r>
        <w:rPr>
          <w:rFonts w:hint="eastAsia"/>
        </w:rPr>
        <w:br/>
      </w:r>
      <w:r>
        <w:rPr>
          <w:rFonts w:hint="eastAsia"/>
        </w:rPr>
        <w:t>　　　　1.2.3 酶制剂</w:t>
      </w:r>
      <w:r>
        <w:rPr>
          <w:rFonts w:hint="eastAsia"/>
        </w:rPr>
        <w:br/>
      </w:r>
      <w:r>
        <w:rPr>
          <w:rFonts w:hint="eastAsia"/>
        </w:rPr>
        <w:t>　　1.3 从不同应用，生物膜控制剂主要包括如下几个方面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中国不同应用生物膜控制剂增长趋势2021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水处理</w:t>
      </w:r>
      <w:r>
        <w:rPr>
          <w:rFonts w:hint="eastAsia"/>
        </w:rPr>
        <w:br/>
      </w:r>
      <w:r>
        <w:rPr>
          <w:rFonts w:hint="eastAsia"/>
        </w:rPr>
        <w:t>　　　　1.3.3 工业冷却系统</w:t>
      </w:r>
      <w:r>
        <w:rPr>
          <w:rFonts w:hint="eastAsia"/>
        </w:rPr>
        <w:br/>
      </w:r>
      <w:r>
        <w:rPr>
          <w:rFonts w:hint="eastAsia"/>
        </w:rPr>
        <w:t>　　　　1.3.4 食品加工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中国生物膜控制剂发展现状及未来趋势（2021-2032）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中国市场生物膜控制剂收入及增长率（2021-2032）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中国市场生物膜控制剂销量及增长率（2021-2032）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中国市场主要生物膜控制剂厂商分析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中国市场主要厂商生物膜控制剂销量及市场占有率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中国市场主要厂商生物膜控制剂销量（2021-2026）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中国市场主要厂商生物膜控制剂销量市场份额（2021-2026）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中国市场主要厂商生物膜控制剂收入及市场占有率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中国市场主要厂商生物膜控制剂收入（2021-2026）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中国市场主要厂商生物膜控制剂收入市场份额（2021-2026）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2025年中国市场主要厂商生物膜控制剂收入排名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中国市场主要厂商生物膜控制剂价格（2021-2026）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中国市场主要厂商生物膜控制剂总部及产地分布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中国市场主要厂商成立时间及生物膜控制剂商业化日期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中国市场主要厂商生物膜控制剂产品类型及应用</w:t>
      </w:r>
      <w:r>
        <w:rPr>
          <w:rFonts w:hint="eastAsia"/>
        </w:rPr>
        <w:br/>
      </w:r>
      <w:r>
        <w:rPr>
          <w:rFonts w:hint="eastAsia"/>
        </w:rPr>
        <w:t>　　2.7 生物膜控制剂行业集中度、竞争程度分析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生物膜控制剂行业集中度分析：2025年中国Top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中国市场生物膜控制剂第一梯队、第二梯队和第三梯队厂商（品牌）及2025年市场份额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重点企业（1）基本信息、生物膜控制剂生产基地、总部、竞争对手及市场地位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生物膜控制剂产品规格、参数及市场应用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重点企业（1）在中国市场生物膜控制剂销量、收入、价格及毛利率（2021-2026）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重点企业（2）基本信息、生物膜控制剂生产基地、总部、竞争对手及市场地位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生物膜控制剂产品规格、参数及市场应用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重点企业（2）在中国市场生物膜控制剂销量、收入、价格及毛利率（2021-2026）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重点企业（3）基本信息、生物膜控制剂生产基地、总部、竞争对手及市场地位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生物膜控制剂产品规格、参数及市场应用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重点企业（3）在中国市场生物膜控制剂销量、收入、价格及毛利率（2021-2026）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重点企业（4）基本信息、生物膜控制剂生产基地、总部、竞争对手及市场地位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生物膜控制剂产品规格、参数及市场应用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重点企业（4）在中国市场生物膜控制剂销量、收入、价格及毛利率（2021-2026）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重点企业（5）基本信息、生物膜控制剂生产基地、总部、竞争对手及市场地位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生物膜控制剂产品规格、参数及市场应用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重点企业（5）在中国市场生物膜控制剂销量、收入、价格及毛利率（2021-2026）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重点企业（6）基本信息、生物膜控制剂生产基地、总部、竞争对手及市场地位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生物膜控制剂产品规格、参数及市场应用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重点企业（6）在中国市场生物膜控制剂销量、收入、价格及毛利率（2021-2026）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重点企业（7）基本信息、生物膜控制剂生产基地、总部、竞争对手及市场地位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生物膜控制剂产品规格、参数及市场应用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重点企业（7）在中国市场生物膜控制剂销量、收入、价格及毛利率（2021-2026）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不同产品类型生物膜控制剂分析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中国市场不同产品类型生物膜控制剂销量（2021-2032）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中国市场不同产品类型生物膜控制剂销量及市场份额（2021-2026）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中国市场不同产品类型生物膜控制剂销量预测（2027-2032）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中国市场不同产品类型生物膜控制剂规模（2021-2032）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中国市场不同产品类型生物膜控制剂规模及市场份额（2021-2026）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中国市场不同产品类型生物膜控制剂规模预测（2027-2032）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中国市场不同产品类型生物膜控制剂价格走势（2021-2032）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不同应用生物膜控制剂分析</w:t>
      </w:r>
      <w:r>
        <w:rPr>
          <w:rFonts w:hint="eastAsia"/>
        </w:rPr>
        <w:br/>
      </w:r>
      <w:r>
        <w:rPr>
          <w:rFonts w:hint="eastAsia"/>
        </w:rPr>
        <w:t>　　5.1 中国市场不同应用生物膜控制剂销量（2021-2032）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中国市场不同应用生物膜控制剂销量及市场份额（2021-2026）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中国市场不同应用生物膜控制剂销量预测（2027-2032）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中国市场不同应用生物膜控制剂规模（2021-2032）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中国市场不同应用生物膜控制剂规模及市场份额（2021-2026）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中国市场不同应用生物膜控制剂规模预测（2027-2032）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中国市场不同应用生物膜控制剂价格走势（2021-2032）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生物膜控制剂行业发展分析---发展趋势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生物膜控制剂行业发展分析---厂商壁垒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生物膜控制剂行业发展分析---驱动因素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生物膜控制剂行业发展分析---制约因素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生物膜控制剂中国企业SWOT分析</w:t>
      </w:r>
      <w:r>
        <w:rPr>
          <w:rFonts w:hint="eastAsia"/>
        </w:rPr>
        <w:br/>
      </w:r>
      <w:r>
        <w:rPr>
          <w:rFonts w:hint="eastAsia"/>
        </w:rPr>
        <w:t>　　6.6 生物膜控制剂行业发展分析---行业政策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生物膜控制剂行业产业链简介</w:t>
      </w:r>
      <w:r>
        <w:rPr>
          <w:rFonts w:hint="eastAsia"/>
        </w:rPr>
        <w:br/>
      </w:r>
      <w:r>
        <w:rPr>
          <w:rFonts w:hint="eastAsia"/>
        </w:rPr>
        <w:t>　　7.2 生物膜控制剂产业链分析-上游</w:t>
      </w:r>
      <w:r>
        <w:rPr>
          <w:rFonts w:hint="eastAsia"/>
        </w:rPr>
        <w:br/>
      </w:r>
      <w:r>
        <w:rPr>
          <w:rFonts w:hint="eastAsia"/>
        </w:rPr>
        <w:t>　　7.3 生物膜控制剂产业链分析-中游</w:t>
      </w:r>
      <w:r>
        <w:rPr>
          <w:rFonts w:hint="eastAsia"/>
        </w:rPr>
        <w:br/>
      </w:r>
      <w:r>
        <w:rPr>
          <w:rFonts w:hint="eastAsia"/>
        </w:rPr>
        <w:t>　　7.4 生物膜控制剂产业链分析-下游</w:t>
      </w:r>
      <w:r>
        <w:rPr>
          <w:rFonts w:hint="eastAsia"/>
        </w:rPr>
        <w:br/>
      </w:r>
      <w:r>
        <w:rPr>
          <w:rFonts w:hint="eastAsia"/>
        </w:rPr>
        <w:t>　　7.5 生物膜控制剂行业采购模式</w:t>
      </w:r>
      <w:r>
        <w:rPr>
          <w:rFonts w:hint="eastAsia"/>
        </w:rPr>
        <w:br/>
      </w:r>
      <w:r>
        <w:rPr>
          <w:rFonts w:hint="eastAsia"/>
        </w:rPr>
        <w:t>　　7.6 生物膜控制剂行业生产模式</w:t>
      </w:r>
      <w:r>
        <w:rPr>
          <w:rFonts w:hint="eastAsia"/>
        </w:rPr>
        <w:br/>
      </w:r>
      <w:r>
        <w:rPr>
          <w:rFonts w:hint="eastAsia"/>
        </w:rPr>
        <w:t>　　7.7 生物膜控制剂行业销售模式及销售渠道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中国本土生物膜控制剂产能、产量分析</w:t>
      </w:r>
      <w:r>
        <w:rPr>
          <w:rFonts w:hint="eastAsia"/>
        </w:rPr>
        <w:br/>
      </w:r>
      <w:r>
        <w:rPr>
          <w:rFonts w:hint="eastAsia"/>
        </w:rPr>
        <w:t>　　8.1 中国生物膜控制剂供需现状及预测（2021-2032）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中国生物膜控制剂产能、产量、产能利用率及发展趋势（2021-2032）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中国生物膜控制剂产量、市场需求量及发展趋势（2021-2032）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中国生物膜控制剂进出口分析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中国市场生物膜控制剂主要进口来源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中国市场生物膜控制剂主要出口目的地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不同产品类型生物膜控制剂市场规模2021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不同应用生物膜控制剂市场规模2021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中国市场主要厂商生物膜控制剂销量（2021-2026）&amp;（吨）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中国市场主要厂商生物膜控制剂销量市场份额（2021-2026）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中国市场主要厂商生物膜控制剂收入（2021-2026）&amp;（万元）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中国市场主要厂商生物膜控制剂收入份额（2021-2026）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2025年中国主要生产商生物膜控制剂收入排名（万元）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中国市场主要厂商生物膜控制剂价格（2021-2026）&amp;（元/吨）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中国市场主要厂商生物膜控制剂总部及产地分布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中国市场主要厂商成立时间及生物膜控制剂商业化日期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中国市场主要厂商生物膜控制剂产品类型及应用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2025年中国市场生物膜控制剂主要厂商市场地位（第一梯队、第二梯队和第三梯队）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生物膜控制剂市场投资、并购等现状分析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生物膜控制剂生产基地、总部、竞争对手及市场地位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生物膜控制剂产品规格、参数及市场应用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生物膜控制剂销量（吨）、收入（万元）、价格（元/吨）及毛利率（2021-2026）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生物膜控制剂生产基地、总部、竞争对手及市场地位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生物膜控制剂产品规格、参数及市场应用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生物膜控制剂销量（吨）、收入（万元）、价格（元/吨）及毛利率（2021-2026）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生物膜控制剂生产基地、总部、竞争对手及市场地位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生物膜控制剂产品规格、参数及市场应用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生物膜控制剂销量（吨）、收入（万元）、价格（元/吨）及毛利率（2021-2026）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生物膜控制剂生产基地、总部、竞争对手及市场地位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生物膜控制剂产品规格、参数及市场应用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生物膜控制剂销量（吨）、收入（万元）、价格（元/吨）及毛利率（2021-2026）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生物膜控制剂生产基地、总部、竞争对手及市场地位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生物膜控制剂产品规格、参数及市场应用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生物膜控制剂销量（吨）、收入（万元）、价格（元/吨）及毛利率（2021-2026）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生物膜控制剂生产基地、总部、竞争对手及市场地位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生物膜控制剂产品规格、参数及市场应用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生物膜控制剂销量（吨）、收入（万元）、价格（元/吨）及毛利率（2021-2026）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生物膜控制剂生产基地、总部、竞争对手及市场地位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生物膜控制剂产品规格、参数及市场应用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生物膜控制剂销量（吨）、收入（万元）、价格（元/吨）及毛利率（2021-2026）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中国市场不同产品类型生物膜控制剂销量（2021-2026）&amp;（吨）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中国市场不同产品类型生物膜控制剂销量市场份额（2021-2026）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中国市场不同产品类型生物膜控制剂销量预测（2027-2032）&amp;（吨）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中国市场不同产品类型生物膜控制剂销量市场份额预测（2027-2032）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中国市场不同产品类型生物膜控制剂规模（2021-2026）&amp;（万元）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中国市场不同产品类型生物膜控制剂规模市场份额（2021-2026）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中国市场不同产品类型生物膜控制剂规模预测（2027-2032）&amp;（万元）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中国市场不同产品类型生物膜控制剂规模市场份额预测（2027-2032）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中国市场不同应用生物膜控制剂销量（2021-2026）&amp;（吨）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中国市场不同应用生物膜控制剂销量市场份额（2021-2026）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中国市场不同应用生物膜控制剂销量预测（2027-2032）&amp;（吨）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中国市场不同应用生物膜控制剂销量市场份额预测（2027-2032）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中国市场不同应用生物膜控制剂规模（2021-2026）&amp;（万元）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中国市场不同应用生物膜控制剂规模市场份额（2021-2026）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中国市场不同应用生物膜控制剂规模预测（2027-2032）&amp;（万元）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中国市场不同应用生物膜控制剂规模市场份额预测（2027-2032）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生物膜控制剂行业发展分析---发展趋势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生物膜控制剂行业发展分析---厂商壁垒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生物膜控制剂行业发展分析---驱动因素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生物膜控制剂行业发展分析---制约因素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生物膜控制剂行业相关重点政策一览</w:t>
      </w:r>
      <w:r>
        <w:rPr>
          <w:rFonts w:hint="eastAsia"/>
        </w:rPr>
        <w:br/>
      </w:r>
      <w:r>
        <w:rPr>
          <w:rFonts w:hint="eastAsia"/>
        </w:rPr>
        <w:t>　　表 70： 生物膜控制剂行业供应链分析</w:t>
      </w:r>
      <w:r>
        <w:rPr>
          <w:rFonts w:hint="eastAsia"/>
        </w:rPr>
        <w:br/>
      </w:r>
      <w:r>
        <w:rPr>
          <w:rFonts w:hint="eastAsia"/>
        </w:rPr>
        <w:t>　　表 71： 生物膜控制剂上游原料供应商</w:t>
      </w:r>
      <w:r>
        <w:rPr>
          <w:rFonts w:hint="eastAsia"/>
        </w:rPr>
        <w:br/>
      </w:r>
      <w:r>
        <w:rPr>
          <w:rFonts w:hint="eastAsia"/>
        </w:rPr>
        <w:t>　　表 72： 生物膜控制剂行业主要下游客户</w:t>
      </w:r>
      <w:r>
        <w:rPr>
          <w:rFonts w:hint="eastAsia"/>
        </w:rPr>
        <w:br/>
      </w:r>
      <w:r>
        <w:rPr>
          <w:rFonts w:hint="eastAsia"/>
        </w:rPr>
        <w:t>　　表 73： 生物膜控制剂典型经销商</w:t>
      </w:r>
      <w:r>
        <w:rPr>
          <w:rFonts w:hint="eastAsia"/>
        </w:rPr>
        <w:br/>
      </w:r>
      <w:r>
        <w:rPr>
          <w:rFonts w:hint="eastAsia"/>
        </w:rPr>
        <w:t>　　表 74： 中国生物膜控制剂产量、销量、进口量及出口量（2021-2026）&amp;（吨）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中国生物膜控制剂产量、销量、进口量及出口量预测（2027-2032）&amp;（吨）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中国市场生物膜控制剂主要进口来源</w:t>
      </w:r>
      <w:r>
        <w:rPr>
          <w:rFonts w:hint="eastAsia"/>
        </w:rPr>
        <w:br/>
      </w:r>
      <w:r>
        <w:rPr>
          <w:rFonts w:hint="eastAsia"/>
        </w:rPr>
        <w:t>　　表 77： 中国市场生物膜控制剂主要出口目的地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生物膜控制剂产品图片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中国不同产品类型生物膜控制剂市场规模市场份额2025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化学控制剂产品图片</w:t>
      </w:r>
      <w:r>
        <w:rPr>
          <w:rFonts w:hint="eastAsia"/>
        </w:rPr>
        <w:br/>
      </w:r>
      <w:r>
        <w:rPr>
          <w:rFonts w:hint="eastAsia"/>
        </w:rPr>
        <w:t>　　图 4： 酶制剂产品图片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中国不同应用生物膜控制剂市场份额2025 &amp; 2032</w:t>
      </w:r>
      <w:r>
        <w:rPr>
          <w:rFonts w:hint="eastAsia"/>
        </w:rPr>
        <w:br/>
      </w:r>
      <w:r>
        <w:rPr>
          <w:rFonts w:hint="eastAsia"/>
        </w:rPr>
        <w:t>　　图 6： 水处理</w:t>
      </w:r>
      <w:r>
        <w:rPr>
          <w:rFonts w:hint="eastAsia"/>
        </w:rPr>
        <w:br/>
      </w:r>
      <w:r>
        <w:rPr>
          <w:rFonts w:hint="eastAsia"/>
        </w:rPr>
        <w:t>　　图 7： 工业冷却系统</w:t>
      </w:r>
      <w:r>
        <w:rPr>
          <w:rFonts w:hint="eastAsia"/>
        </w:rPr>
        <w:br/>
      </w:r>
      <w:r>
        <w:rPr>
          <w:rFonts w:hint="eastAsia"/>
        </w:rPr>
        <w:t>　　图 8： 食品加工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中国市场生物膜控制剂市场规模，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中国市场生物膜控制剂收入及增长率（2021-2032）&amp;（万元）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中国市场生物膜控制剂销量及增长率（2021-2032）&amp;（吨）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2025年中国市场主要厂商生物膜控制剂销量市场份额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2025年中国市场主要厂商生物膜控制剂收入市场份额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2025年中国市场前五大厂商生物膜控制剂市场份额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2025年中国市场生物膜控制剂第一梯队、第二梯队和第三梯队厂商（品牌）及市场份额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中国市场不同产品类型生物膜控制剂价格走势（2021-2032）&amp;（元/吨）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中国市场不同应用生物膜控制剂价格走势（2021-2032）&amp;（元/吨）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生物膜控制剂中国企业SWOT分析</w:t>
      </w:r>
      <w:r>
        <w:rPr>
          <w:rFonts w:hint="eastAsia"/>
        </w:rPr>
        <w:br/>
      </w:r>
      <w:r>
        <w:rPr>
          <w:rFonts w:hint="eastAsia"/>
        </w:rPr>
        <w:t>　　图 21： 生物膜控制剂产业链</w:t>
      </w:r>
      <w:r>
        <w:rPr>
          <w:rFonts w:hint="eastAsia"/>
        </w:rPr>
        <w:br/>
      </w:r>
      <w:r>
        <w:rPr>
          <w:rFonts w:hint="eastAsia"/>
        </w:rPr>
        <w:t>　　图 22： 生物膜控制剂行业采购模式分析</w:t>
      </w:r>
      <w:r>
        <w:rPr>
          <w:rFonts w:hint="eastAsia"/>
        </w:rPr>
        <w:br/>
      </w:r>
      <w:r>
        <w:rPr>
          <w:rFonts w:hint="eastAsia"/>
        </w:rPr>
        <w:t>　　图 23： 生物膜控制剂行业生产模式分析</w:t>
      </w:r>
      <w:r>
        <w:rPr>
          <w:rFonts w:hint="eastAsia"/>
        </w:rPr>
        <w:br/>
      </w:r>
      <w:r>
        <w:rPr>
          <w:rFonts w:hint="eastAsia"/>
        </w:rPr>
        <w:t>　　图 24： 生物膜控制剂行业销售模式分析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中国生物膜控制剂产能、产量、产能利用率及发展趋势（2021-2032）&amp;（吨）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中国生物膜控制剂产量、市场需求量及发展趋势（2021-2032）&amp;（吨）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6d152b73a4632" w:history="1">
        <w:r>
          <w:rPr>
            <w:rStyle w:val="Hyperlink"/>
          </w:rPr>
          <w:t>2026-2032年中国生物膜控制剂行业现状调研与行业前景分析报告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6d152b73a4632" w:history="1">
        <w:r>
          <w:rPr>
            <w:rStyle w:val="Hyperlink"/>
          </w:rPr>
          <w:t>https://www.20087.com/1/78/ShengWuMoKongZhiJiDeXianZhuangYuQianJing.html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激活剂是什么、生物膜控制剂是什么、生物制剂是什么东西、生物膜抑制剂、生物抑制剂、生物膜控制物质进出、蓝润愈肤生物膜膏剂作用、生物膜具有控制物质进出的功能与什么有关、医用生物膜修复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de1748a0f4b9f" w:history="1">
      <w:r>
        <w:rPr>
          <w:rStyle w:val="Hyperlink"/>
        </w:rPr>
        <w:t>2026-2032年中国生物膜控制剂行业现状调研与行业前景分析报告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ShengWuMoKongZhiJiDeXianZhuangYuQianJing.html" TargetMode="External" Id="Ra396d152b73a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ShengWuMoKongZhiJiDeXianZhuangYuQianJing.html" TargetMode="External" Id="R001de1748a0f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2026-03-02T00:34:18Z</dcterms:created>
  <dcterms:modified xsi:type="dcterms:W3CDTF">2026-03-02T01:34:18Z</dcterms:modified>
  <dc:subject>2026-2032年中国生物膜控制剂行业现状调研与行业前景分析报告</dc:subject>
  <dc:title>2026-2032年中国生物膜控制剂行业现状调研与行业前景分析报告</dc:title>
  <cp:keywords>2026-2032年中国生物膜控制剂行业现状调研与行业前景分析报告</cp:keywords>
  <dc:description>2026-2032年中国生物膜控制剂行业现状调研与行业前景分析报告</dc:description>
</cp:coreProperties>
</file>