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19424f25f4933" w:history="1">
              <w:r>
                <w:rPr>
                  <w:rStyle w:val="Hyperlink"/>
                </w:rPr>
                <w:t>2026-2032年全球与中国糠醇行业现状及发展前景报告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19424f25f4933" w:history="1">
              <w:r>
                <w:rPr>
                  <w:rStyle w:val="Hyperlink"/>
                </w:rPr>
                <w:t>2026-2032年全球与中国糠醇行业现状及发展前景报告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a19424f25f4933" w:history="1">
                <w:r>
                  <w:rPr>
                    <w:rStyle w:val="Hyperlink"/>
                  </w:rPr>
                  <w:t>https://www.20087.com/1/88/KangChunShiChangQianJingYuCe.html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糠醇是一种由农副产品（如玉米芯、甘蔗渣）中的糠醛加氢制得的可再生化工中间体，具有高反应活性与热稳定性，主要用于生产呋喃树脂（铸造砂型粘结剂）、耐腐蚀玻璃钢、摩擦材料及土壤固化剂。当前工业级糠醇强调纯度（≥99%）、水分控制（&lt;0.1%）及色泽稳定性，高端铸造领域要求低杂质以减少铸件气孔。在绿色铸造与生物基材料政策推动下，糠醇基树脂因不含酚醛、固化快、溃散性好而加速替代传统粘结剂。然而，糠醛原料受农业收成波动影响；加氢工艺使用高压氢气，存在安全与能耗挑战；部分低端糠醇含醛类杂质，影响下游树脂性能。</w:t>
      </w:r>
      <w:r>
        <w:rPr>
          <w:rFonts w:hint="eastAsia"/>
        </w:rPr>
        <w:br/>
      </w:r>
      <w:r>
        <w:rPr>
          <w:rFonts w:hint="eastAsia"/>
        </w:rPr>
        <w:t>　　未来，糠醇将向催化工艺革新、高值终端应用与全生物炼制整合方向演进。非贵金属催化剂（如Ni-Mo）将降低加氢成本；电催化或光催化常温合成路径正在实验室阶段取得进展。在应用端，糠醇衍生的聚呋喃二甲酸乙二醇酯（PEF）将作为PET生物替代品用于包装；高纯电子级糠醇将探索半导体封装材料潜力。循环经济方面，糠醇生产将与生物质精炼厂协同，实现木质纤维素全组分利用。随着碳中和与生物经济战略深化，糠醇将从传统铸造助剂升级为连接农业废弃物、绿色化工与高性能材料的可再生碳平台分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a19424f25f4933" w:history="1">
        <w:r>
          <w:rPr>
            <w:rStyle w:val="Hyperlink"/>
          </w:rPr>
          <w:t>2026-2032年全球与中国糠醇行业现状及发展前景报告</w:t>
        </w:r>
      </w:hyperlink>
      <w:r>
        <w:rPr>
          <w:rFonts w:hint="eastAsia"/>
        </w:rPr>
        <w:t>》基于国家统计局及相关行业协会等权威部门数据，结合长期监测的一手资料，系统分析了糠醇行业的发展现状、市场规模、供需动态及进出口情况。报告详细解读了糠醇产业链上下游、重点区域市场、竞争格局及领先企业的表现，同时评估了糠醇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按产品类型细分，全球糠醇市场规模2021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玉米渣</w:t>
      </w:r>
      <w:r>
        <w:rPr>
          <w:rFonts w:hint="eastAsia"/>
        </w:rPr>
        <w:br/>
      </w:r>
      <w:r>
        <w:rPr>
          <w:rFonts w:hint="eastAsia"/>
        </w:rPr>
        <w:t>　　　　1.3.3 甘蔗渣及其它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按应用细分，全球糠醇市场规模2021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呋喃树脂</w:t>
      </w:r>
      <w:r>
        <w:rPr>
          <w:rFonts w:hint="eastAsia"/>
        </w:rPr>
        <w:br/>
      </w:r>
      <w:r>
        <w:rPr>
          <w:rFonts w:hint="eastAsia"/>
        </w:rPr>
        <w:t>　　　　1.4.3 四氢糠醇</w:t>
      </w:r>
      <w:r>
        <w:rPr>
          <w:rFonts w:hint="eastAsia"/>
        </w:rPr>
        <w:br/>
      </w:r>
      <w:r>
        <w:rPr>
          <w:rFonts w:hint="eastAsia"/>
        </w:rPr>
        <w:t>　　　　1.4.4 乙酰丙酸</w:t>
      </w:r>
      <w:r>
        <w:rPr>
          <w:rFonts w:hint="eastAsia"/>
        </w:rPr>
        <w:br/>
      </w:r>
      <w:r>
        <w:rPr>
          <w:rFonts w:hint="eastAsia"/>
        </w:rPr>
        <w:t>　　　　1.4.5 医药中间体</w:t>
      </w:r>
      <w:r>
        <w:rPr>
          <w:rFonts w:hint="eastAsia"/>
        </w:rPr>
        <w:br/>
      </w:r>
      <w:r>
        <w:rPr>
          <w:rFonts w:hint="eastAsia"/>
        </w:rPr>
        <w:t>　　　　1.4.6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糠醇行业发展总体概况</w:t>
      </w:r>
      <w:r>
        <w:rPr>
          <w:rFonts w:hint="eastAsia"/>
        </w:rPr>
        <w:br/>
      </w:r>
      <w:r>
        <w:rPr>
          <w:rFonts w:hint="eastAsia"/>
        </w:rPr>
        <w:t>　　　　1.5.2 糠醇行业发展主要特点</w:t>
      </w:r>
      <w:r>
        <w:rPr>
          <w:rFonts w:hint="eastAsia"/>
        </w:rPr>
        <w:br/>
      </w:r>
      <w:r>
        <w:rPr>
          <w:rFonts w:hint="eastAsia"/>
        </w:rPr>
        <w:t>　　　　1.5.3 糠醇行业发展影响因素</w:t>
      </w:r>
      <w:r>
        <w:rPr>
          <w:rFonts w:hint="eastAsia"/>
        </w:rPr>
        <w:br/>
      </w:r>
      <w:r>
        <w:rPr>
          <w:rFonts w:hint="eastAsia"/>
        </w:rPr>
        <w:t>　　　　1.5.3 .1 糠醇有利因素</w:t>
      </w:r>
      <w:r>
        <w:rPr>
          <w:rFonts w:hint="eastAsia"/>
        </w:rPr>
        <w:br/>
      </w:r>
      <w:r>
        <w:rPr>
          <w:rFonts w:hint="eastAsia"/>
        </w:rPr>
        <w:t>　　　　1.5.3 .2 糠醇不利因素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全球市场，近三年糠醇主要企业占有率及排名（按销量）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糠醇主要企业在国际市场占有率（按销量，2023-2026）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2025年糠醇主要企业在国际市场排名（按销量）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全球市场主要企业糠醇销量（2023-2026）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全球市场，近三年糠醇主要企业占有率及排名（按收入）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糠醇主要企业在国际市场占有率（按收入，2023-2026）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2025年糠醇主要企业在国际市场排名（按收入）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全球市场主要企业糠醇销售收入（2023-2026）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全球市场主要企业糠醇销售价格（2023-2026）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中国市场，近三年糠醇主要企业占有率及排名（按销量）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糠醇主要企业在中国市场占有率（按销量，2023-2026）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2025年糠醇主要企业在中国市场排名（按销量）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中国市场主要企业糠醇销量（2023-2026）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中国市场，近三年糠醇主要企业占有率及排名（按收入）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糠醇主要企业在中国市场占有率（按收入，2023-2026）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2025年糠醇主要企业在中国市场排名（按收入）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中国市场主要企业糠醇销售收入（2023-2026）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全球主要厂商糠醇总部及产地分布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全球主要厂商成立时间及糠醇商业化日期</w:t>
      </w:r>
      <w:r>
        <w:rPr>
          <w:rFonts w:hint="eastAsia"/>
        </w:rPr>
        <w:br/>
      </w:r>
      <w:r>
        <w:rPr>
          <w:rFonts w:hint="eastAsia"/>
        </w:rPr>
        <w:t>　　2.8 全球主要厂商糠醇产品类型及应用</w:t>
      </w:r>
      <w:r>
        <w:rPr>
          <w:rFonts w:hint="eastAsia"/>
        </w:rPr>
        <w:br/>
      </w:r>
      <w:r>
        <w:rPr>
          <w:rFonts w:hint="eastAsia"/>
        </w:rPr>
        <w:t>　　2.9 糠醇行业集中度、竞争程度分析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糠醇行业集中度分析：2025年全球Top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全球糠醇第一梯队、第二梯队和第三梯队生产商（品牌）及市场份额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全球糠醇总体规模分析</w:t>
      </w:r>
      <w:r>
        <w:rPr>
          <w:rFonts w:hint="eastAsia"/>
        </w:rPr>
        <w:br/>
      </w:r>
      <w:r>
        <w:rPr>
          <w:rFonts w:hint="eastAsia"/>
        </w:rPr>
        <w:t>　　3.1 全球糠醇供需现状及预测（2021-2032）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全球糠醇产能、产量、产能利用率及发展趋势（2021-2032）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全球糠醇产量、需求量及发展趋势（2021-2032）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全球主要地区糠醇产量及发展趋势（2021-2032）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全球主要地区糠醇产量（2021-2026）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全球主要地区糠醇产量（2027-2032）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全球主要地区糠醇产量市场份额（2021-2032）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中国糠醇供需现状及预测（2021-2032）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中国糠醇产能、产量、产能利用率及发展趋势（2021-2032）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中国糠醇产量、市场需求量及发展趋势（2021-2032）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中国市场糠醇进出口（2021-2032）</w:t>
      </w:r>
      <w:r>
        <w:rPr>
          <w:rFonts w:hint="eastAsia"/>
        </w:rPr>
        <w:br/>
      </w:r>
      <w:r>
        <w:rPr>
          <w:rFonts w:hint="eastAsia"/>
        </w:rPr>
        <w:t>　　3.4 全球糠醇销量及销售额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全球市场糠醇销售额（2021-2032）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全球市场糠醇销量（2021-2032）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全球市场糠醇价格趋势（2021-2032）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全球糠醇主要地区分析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全球主要地区糠醇市场规模分析：2021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全球主要地区糠醇销售收入及市场份额（2021-2026）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全球主要地区糠醇销售收入预测（2027-2032）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全球主要地区糠醇销量分析：2021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全球主要地区糠醇销量及市场份额（2021-2026）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全球主要地区糠醇销量及市场份额预测（2027-2032）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北美市场糠醇销量、收入及增长率（2021-2032）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欧洲市场糠醇销量、收入及增长率（2021-2032）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中国市场糠醇销量、收入及增长率（2021-2032）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日本市场糠醇销量、收入及增长率（2021-2032）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东南亚市场糠醇销量、收入及增长率（2021-2032）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印度市场糠醇销量、收入及增长率（2021-2032）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南美市场糠醇销量、收入及增长率（2021-2032）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中东市场糠醇销量、收入及增长率（2021-2032）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重点企业（1）基本信息、糠醇生产基地、销售区域、竞争对手及市场地位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糠醇产品规格、参数及市场应用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糠醇销量、收入、价格及毛利率（2021-2026）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重点企业（2）基本信息、糠醇生产基地、销售区域、竞争对手及市场地位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糠醇产品规格、参数及市场应用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糠醇销量、收入、价格及毛利率（2021-2026）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重点企业（3）基本信息、糠醇生产基地、销售区域、竞争对手及市场地位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糠醇产品规格、参数及市场应用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糠醇销量、收入、价格及毛利率（2021-2026）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重点企业（4）基本信息、糠醇生产基地、销售区域、竞争对手及市场地位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糠醇产品规格、参数及市场应用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糠醇销量、收入、价格及毛利率（2021-2026）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重点企业（5）基本信息、糠醇生产基地、销售区域、竞争对手及市场地位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糠醇产品规格、参数及市场应用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糠醇销量、收入、价格及毛利率（2021-2026）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重点企业（6）基本信息、糠醇生产基地、销售区域、竞争对手及市场地位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糠醇产品规格、参数及市场应用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糠醇销量、收入、价格及毛利率（2021-2026）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重点企业（7）基本信息、糠醇生产基地、销售区域、竞争对手及市场地位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糠醇产品规格、参数及市场应用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糠醇销量、收入、价格及毛利率（2021-2026）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重点企业（8）基本信息、糠醇生产基地、销售区域、竞争对手及市场地位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糠醇产品规格、参数及市场应用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糠醇销量、收入、价格及毛利率（2021-2026）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重点企业（9）基本信息、糠醇生产基地、销售区域、竞争对手及市场地位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糠醇产品规格、参数及市场应用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糠醇销量、收入、价格及毛利率（2021-2026）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重点企业（10）基本信息、糠醇生产基地、销售区域、竞争对手及市场地位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糠醇产品规格、参数及市场应用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糠醇销量、收入、价格及毛利率（2021-2026）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重点企业（11）基本信息、糠醇生产基地、销售区域、竞争对手及市场地位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糠醇产品规格、参数及市场应用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糠醇销量、收入、价格及毛利率（2021-2026）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不同产品类型糠醇分析</w:t>
      </w:r>
      <w:r>
        <w:rPr>
          <w:rFonts w:hint="eastAsia"/>
        </w:rPr>
        <w:br/>
      </w:r>
      <w:r>
        <w:rPr>
          <w:rFonts w:hint="eastAsia"/>
        </w:rPr>
        <w:t>　　6.1 全球不同产品类型糠醇销量（2021-2032）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全球不同产品类型糠醇销量及市场份额（2021-2026）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全球不同产品类型糠醇销量预测（2027-2032）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全球不同产品类型糠醇收入（2021-2032）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全球不同产品类型糠醇收入及市场份额（2021-2026）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全球不同产品类型糠醇收入预测（2027-2032）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全球不同产品类型糠醇价格走势（2021-2032）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中国不同产品类型糠醇销量（2021-2032）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中国不同产品类型糠醇销量及市场份额（2021-2026）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中国不同产品类型糠醇销量预测（2027-2032）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中国不同产品类型糠醇收入（2021-2032）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中国不同产品类型糠醇收入及市场份额（2021-2026）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中国不同产品类型糠醇收入预测（2027-2032）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不同应用糠醇分析</w:t>
      </w:r>
      <w:r>
        <w:rPr>
          <w:rFonts w:hint="eastAsia"/>
        </w:rPr>
        <w:br/>
      </w:r>
      <w:r>
        <w:rPr>
          <w:rFonts w:hint="eastAsia"/>
        </w:rPr>
        <w:t>　　7.1 全球不同应用糠醇销量（2021-2032）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全球不同应用糠醇销量及市场份额（2021-2026）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全球不同应用糠醇销量预测（2027-2032）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全球不同应用糠醇收入（2021-2032）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全球不同应用糠醇收入及市场份额（2021-2026）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全球不同应用糠醇收入预测（2027-2032）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全球不同应用糠醇价格走势（2021-2032）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中国不同应用糠醇销量（2021-2032）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中国不同应用糠醇销量及市场份额（2021-2026）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中国不同应用糠醇销量预测（2027-2032）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中国不同应用糠醇收入（2021-2032）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中国不同应用糠醇收入及市场份额（2021-2026）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中国不同应用糠醇收入预测（2027-2032）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糠醇行业发展趋势</w:t>
      </w:r>
      <w:r>
        <w:rPr>
          <w:rFonts w:hint="eastAsia"/>
        </w:rPr>
        <w:br/>
      </w:r>
      <w:r>
        <w:rPr>
          <w:rFonts w:hint="eastAsia"/>
        </w:rPr>
        <w:t>　　8.2 糠醇行业主要驱动因素</w:t>
      </w:r>
      <w:r>
        <w:rPr>
          <w:rFonts w:hint="eastAsia"/>
        </w:rPr>
        <w:br/>
      </w:r>
      <w:r>
        <w:rPr>
          <w:rFonts w:hint="eastAsia"/>
        </w:rPr>
        <w:t>　　8.3 糠醇中国企业SWOT分析</w:t>
      </w:r>
      <w:r>
        <w:rPr>
          <w:rFonts w:hint="eastAsia"/>
        </w:rPr>
        <w:br/>
      </w:r>
      <w:r>
        <w:rPr>
          <w:rFonts w:hint="eastAsia"/>
        </w:rPr>
        <w:t>　　8.4 中国糠醇行业政策环境分析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糠醇行业产业链简介</w:t>
      </w:r>
      <w:r>
        <w:rPr>
          <w:rFonts w:hint="eastAsia"/>
        </w:rPr>
        <w:br/>
      </w:r>
      <w:r>
        <w:rPr>
          <w:rFonts w:hint="eastAsia"/>
        </w:rPr>
        <w:t>　　　　9.1.1 糠醇行业供应链分析</w:t>
      </w:r>
      <w:r>
        <w:rPr>
          <w:rFonts w:hint="eastAsia"/>
        </w:rPr>
        <w:br/>
      </w:r>
      <w:r>
        <w:rPr>
          <w:rFonts w:hint="eastAsia"/>
        </w:rPr>
        <w:t>　　　　9.1.2 糠醇主要原料及供应情况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糠醇行业采购模式</w:t>
      </w:r>
      <w:r>
        <w:rPr>
          <w:rFonts w:hint="eastAsia"/>
        </w:rPr>
        <w:br/>
      </w:r>
      <w:r>
        <w:rPr>
          <w:rFonts w:hint="eastAsia"/>
        </w:rPr>
        <w:t>　　9.3 糠醇行业生产模式</w:t>
      </w:r>
      <w:r>
        <w:rPr>
          <w:rFonts w:hint="eastAsia"/>
        </w:rPr>
        <w:br/>
      </w:r>
      <w:r>
        <w:rPr>
          <w:rFonts w:hint="eastAsia"/>
        </w:rPr>
        <w:t>　　9.4 糠醇行业销售模式及销售渠道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按产品类型细分，全球糠醇市场规模2021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按应用细分，全球糠醇市场规模（CAGR）2021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糠醇行业发展主要特点</w:t>
      </w:r>
      <w:r>
        <w:rPr>
          <w:rFonts w:hint="eastAsia"/>
        </w:rPr>
        <w:br/>
      </w:r>
      <w:r>
        <w:rPr>
          <w:rFonts w:hint="eastAsia"/>
        </w:rPr>
        <w:t>　　表 4： 糠醇行业发展有利因素分析</w:t>
      </w:r>
      <w:r>
        <w:rPr>
          <w:rFonts w:hint="eastAsia"/>
        </w:rPr>
        <w:br/>
      </w:r>
      <w:r>
        <w:rPr>
          <w:rFonts w:hint="eastAsia"/>
        </w:rPr>
        <w:t>　　表 5： 糠醇行业发展不利因素分析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进入糠醇行业壁垒</w:t>
      </w:r>
      <w:r>
        <w:rPr>
          <w:rFonts w:hint="eastAsia"/>
        </w:rPr>
        <w:br/>
      </w:r>
      <w:r>
        <w:rPr>
          <w:rFonts w:hint="eastAsia"/>
        </w:rPr>
        <w:t>　　表 7： 糠醇主要企业在国际市场占有率（按销量，2023-2026）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2025年糠醇主要企业在国际市场排名（按销量）&amp;（千吨）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全球市场主要企业糠醇销量（2023-2026）&amp;（千吨）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糠醇主要企业在国际市场占有率（按收入，2023-2026）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2025年糠醇主要企业在国际市场排名（按收入）&amp;（万元）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全球市场主要企业糠醇销售收入（2023-2026）&amp;（万元）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全球市场主要企业糠醇销售价格（2023-2026）&amp;（元/吨）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糠醇主要企业在中国市场占有率（按销量，2023-2026）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2025年糠醇主要企业在中国市场排名（按销量）&amp;（千吨）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中国市场主要企业糠醇销量（2023-2026）&amp;（千吨）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糠醇主要企业在中国市场占有率（按收入，2023-2026）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2025年糠醇主要企业在中国市场排名（按收入）&amp;（万元）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中国市场主要企业糠醇销售收入（2023-2026）&amp;（万元）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全球主要厂商糠醇总部及产地分布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全球主要厂商成立时间及糠醇商业化日期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全球主要厂商糠醇产品类型及应用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2025年全球糠醇主要厂商市场地位（第一梯队、第二梯队和第三梯队）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全球糠醇市场投资、并购等现状分析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全球主要地区糠醇产量增速（CAGR）：（2021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全球主要地区糠醇产量（2021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全球主要地区糠醇产量（2021-2026）&amp;（千吨）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全球主要地区糠醇产量（2027-2032）&amp;（千吨）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全球主要地区糠醇产量市场份额（2021-2026）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全球主要地区糠醇产量市场份额（2027-2032）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中国市场糠醇产量、销量、进出口（2021-2026）&amp;（千吨）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中国市场糠醇产量、销量、进出口预测（2027-2032）&amp;（千吨）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全球主要地区糠醇销售收入增速：（2021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全球主要地区糠醇销售收入（2021-2026）&amp;（万元）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全球主要地区糠醇销售收入市场份额（2021-2026）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全球主要地区糠醇收入（2027-2032）&amp;（万元）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全球主要地区糠醇收入市场份额（2027-2032）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全球主要地区糠醇销量（千吨）：2021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全球主要地区糠醇销量（2021-2026）&amp;（千吨）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全球主要地区糠醇销量市场份额（2021-2026）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全球主要地区糠醇销量（2027-2032）&amp;（千吨）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全球主要地区糠醇销量份额（2027-2032）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糠醇生产基地、销售区域、竞争对手及市场地位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糠醇产品规格、参数及市场应用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糠醇销量（千吨）、收入（万元）、价格（元/吨）及毛利率（2021-2026）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糠醇生产基地、销售区域、竞争对手及市场地位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糠醇产品规格、参数及市场应用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糠醇销量（千吨）、收入（万元）、价格（元/吨）及毛利率（2021-2026）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糠醇生产基地、销售区域、竞争对手及市场地位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糠醇产品规格、参数及市场应用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糠醇销量（千吨）、收入（万元）、价格（元/吨）及毛利率（2021-2026）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糠醇生产基地、销售区域、竞争对手及市场地位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糠醇产品规格、参数及市场应用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糠醇销量（千吨）、收入（万元）、价格（元/吨）及毛利率（2021-2026）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糠醇生产基地、销售区域、竞争对手及市场地位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糠醇产品规格、参数及市场应用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糠醇销量（千吨）、收入（万元）、价格（元/吨）及毛利率（2021-2026）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糠醇生产基地、销售区域、竞争对手及市场地位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糠醇产品规格、参数及市场应用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糠醇销量（千吨）、收入（万元）、价格（元/吨）及毛利率（2021-2026）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糠醇生产基地、销售区域、竞争对手及市场地位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糠醇产品规格、参数及市场应用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糠醇销量（千吨）、收入（万元）、价格（元/吨）及毛利率（2021-2026）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糠醇生产基地、销售区域、竞争对手及市场地位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糠醇产品规格、参数及市场应用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糠醇销量（千吨）、收入（万元）、价格（元/吨）及毛利率（2021-2026）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糠醇生产基地、销售区域、竞争对手及市场地位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糠醇产品规格、参数及市场应用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糠醇销量（千吨）、收入（万元）、价格（元/吨）及毛利率（2021-2026）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糠醇生产基地、销售区域、竞争对手及市场地位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糠醇产品规格、参数及市场应用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糠醇销量（千吨）、收入（万元）、价格（元/吨）及毛利率（2021-2026）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糠醇生产基地、销售区域、竞争对手及市场地位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糠醇产品规格、参数及市场应用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糠醇销量（千吨）、收入（万元）、价格（元/吨）及毛利率（2021-2026）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全球不同产品类型糠醇销量（2021-2026）&amp;（千吨）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全球不同产品类型糠醇销量市场份额（2021-2026）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全球不同产品类型糠醇销量预测（2027-2032）&amp;（千吨）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全球市场不同产品类型糠醇销量市场份额预测（2027-2032）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全球不同产品类型糠醇收入（2021-2026）&amp;（万元）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全球不同产品类型糠醇收入市场份额（2021-2026）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全球不同产品类型糠醇收入预测（2027-2032）&amp;（万元）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全球不同产品类型糠醇收入市场份额预测（2027-2032）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中国不同产品类型糠醇销量（2021-2026）&amp;（千吨）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中国不同产品类型糠醇销量市场份额（2021-2026）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中国不同产品类型糠醇销量预测（2027-2032）&amp;（千吨）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全球市场不同产品类型糠醇销量市场份额预测（2027-2032）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中国不同产品类型糠醇收入（2021-2026）&amp;（万元）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中国不同产品类型糠醇收入市场份额（2021-2026）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中国不同产品类型糠醇收入预测（2027-2032）&amp;（万元）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中国不同产品类型糠醇收入市场份额预测（2027-2032）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全球不同应用糠醇销量（2021-2026）&amp;（千吨）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全球不同应用糠醇销量市场份额（2021-2026）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全球不同应用糠醇销量预测（2027-2032）&amp;（千吨）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全球市场不同应用糠醇销量市场份额预测（2027-2032）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全球不同应用糠醇收入（2021-2026）&amp;（万元）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全球不同应用糠醇收入市场份额（2021-2026）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全球不同应用糠醇收入预测（2027-2032）&amp;（万元）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全球不同应用糠醇收入市场份额预测（2027-2032）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中国不同应用糠醇销量（2021-2026）&amp;（千吨）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中国不同应用糠醇销量市场份额（2021-2026）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中国不同应用糠醇销量预测（2027-2032）&amp;（千吨）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中国市场不同应用糠醇销量市场份额预测（2027-2032）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中国不同应用糠醇收入（2021-2026）&amp;（万元）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中国不同应用糠醇收入市场份额（2021-2026）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中国不同应用糠醇收入预测（2027-2032）&amp;（万元）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中国不同应用糠醇收入市场份额预测（2027-2032）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糠醇行业发展趋势</w:t>
      </w:r>
      <w:r>
        <w:rPr>
          <w:rFonts w:hint="eastAsia"/>
        </w:rPr>
        <w:br/>
      </w:r>
      <w:r>
        <w:rPr>
          <w:rFonts w:hint="eastAsia"/>
        </w:rPr>
        <w:t>　　表 131： 糠醇行业主要驱动因素</w:t>
      </w:r>
      <w:r>
        <w:rPr>
          <w:rFonts w:hint="eastAsia"/>
        </w:rPr>
        <w:br/>
      </w:r>
      <w:r>
        <w:rPr>
          <w:rFonts w:hint="eastAsia"/>
        </w:rPr>
        <w:t>　　表 132： 糠醇行业供应链分析</w:t>
      </w:r>
      <w:r>
        <w:rPr>
          <w:rFonts w:hint="eastAsia"/>
        </w:rPr>
        <w:br/>
      </w:r>
      <w:r>
        <w:rPr>
          <w:rFonts w:hint="eastAsia"/>
        </w:rPr>
        <w:t>　　表 133： 糠醇上游原料供应商</w:t>
      </w:r>
      <w:r>
        <w:rPr>
          <w:rFonts w:hint="eastAsia"/>
        </w:rPr>
        <w:br/>
      </w:r>
      <w:r>
        <w:rPr>
          <w:rFonts w:hint="eastAsia"/>
        </w:rPr>
        <w:t>　　表 134： 糠醇主要地区不同应用客户分析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糠醇典型经销商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糠醇产品图片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全球不同产品类型糠醇销售额2021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全球不同产品类型糠醇市场份额2025 &amp; 2032</w:t>
      </w:r>
      <w:r>
        <w:rPr>
          <w:rFonts w:hint="eastAsia"/>
        </w:rPr>
        <w:br/>
      </w:r>
      <w:r>
        <w:rPr>
          <w:rFonts w:hint="eastAsia"/>
        </w:rPr>
        <w:t>　　图 4： 玉米渣产品图片</w:t>
      </w:r>
      <w:r>
        <w:rPr>
          <w:rFonts w:hint="eastAsia"/>
        </w:rPr>
        <w:br/>
      </w:r>
      <w:r>
        <w:rPr>
          <w:rFonts w:hint="eastAsia"/>
        </w:rPr>
        <w:t>　　图 5： 甘蔗渣及其它产品图片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全球不同应用糠醇市场份额2025 &amp; 2032</w:t>
      </w:r>
      <w:r>
        <w:rPr>
          <w:rFonts w:hint="eastAsia"/>
        </w:rPr>
        <w:br/>
      </w:r>
      <w:r>
        <w:rPr>
          <w:rFonts w:hint="eastAsia"/>
        </w:rPr>
        <w:t>　　图 8： 呋喃树脂</w:t>
      </w:r>
      <w:r>
        <w:rPr>
          <w:rFonts w:hint="eastAsia"/>
        </w:rPr>
        <w:br/>
      </w:r>
      <w:r>
        <w:rPr>
          <w:rFonts w:hint="eastAsia"/>
        </w:rPr>
        <w:t>　　图 9： 四氢糠醇</w:t>
      </w:r>
      <w:r>
        <w:rPr>
          <w:rFonts w:hint="eastAsia"/>
        </w:rPr>
        <w:br/>
      </w:r>
      <w:r>
        <w:rPr>
          <w:rFonts w:hint="eastAsia"/>
        </w:rPr>
        <w:t>　　图 10： 乙酰丙酸</w:t>
      </w:r>
      <w:r>
        <w:rPr>
          <w:rFonts w:hint="eastAsia"/>
        </w:rPr>
        <w:br/>
      </w:r>
      <w:r>
        <w:rPr>
          <w:rFonts w:hint="eastAsia"/>
        </w:rPr>
        <w:t>　　图 11： 医药中间体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2025年全球前五大生产商糠醇市场份额</w:t>
      </w:r>
      <w:r>
        <w:rPr>
          <w:rFonts w:hint="eastAsia"/>
        </w:rPr>
        <w:br/>
      </w:r>
      <w:r>
        <w:rPr>
          <w:rFonts w:hint="eastAsia"/>
        </w:rPr>
        <w:t>　　图 14： 2025年全球糠醇第一梯队、第二梯队和第三梯队厂商及市场份额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全球糠醇产能、产量、产能利用率及发展趋势（2021-2032）&amp;（千吨）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全球糠醇产量、需求量及发展趋势（2021-2032）&amp;（千吨）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全球主要地区糠醇产量市场份额（2021-2032）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中国糠醇产能、产量、产能利用率及发展趋势（2021-2032）&amp;（千吨）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中国糠醇产量、市场需求量及发展趋势（2021-2032）&amp;（千吨）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全球糠醇市场销售额及增长率：（2021-2032）&amp;（万元）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全球市场糠醇市场规模：2021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全球市场糠醇销量及增长率（2021-2032）&amp;（千吨）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全球市场糠醇价格趋势（2021-2032）&amp;（元/吨）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全球主要地区糠醇销售收入（2021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全球主要地区糠醇销售收入市场份额（2021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北美市场糠醇销量及增长率（2021-2032）&amp;（千吨）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北美市场糠醇收入及增长率（2021-2032）&amp;（万元）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欧洲市场糠醇销量及增长率（2021-2032）&amp;（千吨）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欧洲市场糠醇收入及增长率（2021-2032）&amp;（万元）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中国市场糠醇销量及增长率（2021-2032）&amp;（千吨）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中国市场糠醇收入及增长率（2021-2032）&amp;（万元）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日本市场糠醇销量及增长率（2021-2032）&amp;（千吨）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日本市场糠醇收入及增长率（2021-2032）&amp;（万元）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东南亚市场糠醇销量及增长率（2021-2032）&amp;（千吨）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东南亚市场糠醇收入及增长率（2021-2032）&amp;（万元）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印度市场糠醇销量及增长率（2021-2032）&amp;（千吨）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印度市场糠醇收入及增长率（2021-2032）&amp;（万元）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南美市场糠醇销量及增长率（2021-2032）&amp;（千吨）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南美市场糠醇收入及增长率（2021-2032）&amp;（万元）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中东市场糠醇销量及增长率（2021-2032）&amp;（千吨）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中东市场糠醇收入及增长率（2021-2032）&amp;（万元）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全球不同产品类型糠醇价格走势（2021-2032）&amp;（元/吨）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全球不同应用糠醇价格走势（2021-2032）&amp;（元/吨）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糠醇中国企业SWOT分析</w:t>
      </w:r>
      <w:r>
        <w:rPr>
          <w:rFonts w:hint="eastAsia"/>
        </w:rPr>
        <w:br/>
      </w:r>
      <w:r>
        <w:rPr>
          <w:rFonts w:hint="eastAsia"/>
        </w:rPr>
        <w:t>　　图 45： 糠醇产业链</w:t>
      </w:r>
      <w:r>
        <w:rPr>
          <w:rFonts w:hint="eastAsia"/>
        </w:rPr>
        <w:br/>
      </w:r>
      <w:r>
        <w:rPr>
          <w:rFonts w:hint="eastAsia"/>
        </w:rPr>
        <w:t>　　图 46： 糠醇行业采购模式分析</w:t>
      </w:r>
      <w:r>
        <w:rPr>
          <w:rFonts w:hint="eastAsia"/>
        </w:rPr>
        <w:br/>
      </w:r>
      <w:r>
        <w:rPr>
          <w:rFonts w:hint="eastAsia"/>
        </w:rPr>
        <w:t>　　图 47： 糠醇行业生产模式</w:t>
      </w:r>
      <w:r>
        <w:rPr>
          <w:rFonts w:hint="eastAsia"/>
        </w:rPr>
        <w:br/>
      </w:r>
      <w:r>
        <w:rPr>
          <w:rFonts w:hint="eastAsia"/>
        </w:rPr>
        <w:t>　　图 48： 糠醇行业销售模式分析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19424f25f4933" w:history="1">
        <w:r>
          <w:rPr>
            <w:rStyle w:val="Hyperlink"/>
          </w:rPr>
          <w:t>2026-2032年全球与中国糠醇行业现状及发展前景报告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a19424f25f4933" w:history="1">
        <w:r>
          <w:rPr>
            <w:rStyle w:val="Hyperlink"/>
          </w:rPr>
          <w:t>https://www.20087.com/1/88/KangChunShiChangQianJingYuCe.html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热点：糠醇对人体有什么伤害、糠醇密度、四氢糠醇生产厂家、糠醇是几类危险品、糠醇是什么、糠醇溶于水吗、糠醇价格走势、糠醇是什么东西、糠醇淬灭什么自由基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674b8fa55428e" w:history="1">
      <w:r>
        <w:rPr>
          <w:rStyle w:val="Hyperlink"/>
        </w:rPr>
        <w:t>2026-2032年全球与中国糠醇行业现状及发展前景报告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KangChunShiChangQianJingYuCe.html" TargetMode="External" Id="R01a19424f25f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KangChunShiChangQianJingYuCe.html" TargetMode="External" Id="Rf69674b8fa55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2026-01-01T01:27:54Z</dcterms:created>
  <dcterms:modified xsi:type="dcterms:W3CDTF">2026-01-01T02:27:54Z</dcterms:modified>
  <dc:subject>2026-2032年全球与中国糠醇行业现状及发展前景报告</dc:subject>
  <dc:title>2026-2032年全球与中国糠醇行业现状及发展前景报告</dc:title>
  <cp:keywords>2026-2032年全球与中国糠醇行业现状及发展前景报告</cp:keywords>
  <dc:description>2026-2032年全球与中国糠醇行业现状及发展前景报告</dc:description>
</cp:coreProperties>
</file>